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82" w:rsidRDefault="000C1582" w:rsidP="000C1582">
      <w:pPr>
        <w:pStyle w:val="13"/>
        <w:keepNext/>
        <w:keepLines/>
        <w:ind w:firstLine="709"/>
        <w:jc w:val="right"/>
        <w:rPr>
          <w:rStyle w:val="1a"/>
          <w:sz w:val="32"/>
          <w:szCs w:val="32"/>
        </w:rPr>
      </w:pPr>
      <w:bookmarkStart w:id="0" w:name="bookmark107"/>
      <w:r>
        <w:rPr>
          <w:rStyle w:val="1a"/>
          <w:sz w:val="32"/>
          <w:szCs w:val="32"/>
        </w:rPr>
        <w:t>Проект</w:t>
      </w:r>
    </w:p>
    <w:p w:rsidR="004048BE" w:rsidRDefault="004048BE" w:rsidP="00F92469">
      <w:pPr>
        <w:pStyle w:val="13"/>
        <w:keepNext/>
        <w:keepLines/>
        <w:ind w:firstLine="709"/>
        <w:rPr>
          <w:rStyle w:val="1a"/>
          <w:sz w:val="32"/>
          <w:szCs w:val="32"/>
        </w:rPr>
      </w:pPr>
      <w:r w:rsidRPr="004048BE">
        <w:rPr>
          <w:rStyle w:val="1a"/>
          <w:sz w:val="32"/>
          <w:szCs w:val="32"/>
        </w:rPr>
        <w:t xml:space="preserve">АДМИНИСТРАЦИЯ </w:t>
      </w:r>
      <w:r w:rsidR="00F92469">
        <w:rPr>
          <w:rStyle w:val="1a"/>
          <w:sz w:val="32"/>
          <w:szCs w:val="32"/>
        </w:rPr>
        <w:t>ГОРОДСКОГО ПОСЕЛЕНИЯ «ОЛОВЯННИНСКОЕ»</w:t>
      </w:r>
    </w:p>
    <w:p w:rsidR="00F92469" w:rsidRPr="004048BE" w:rsidRDefault="00F92469" w:rsidP="00F92469">
      <w:pPr>
        <w:pStyle w:val="13"/>
        <w:keepNext/>
        <w:keepLines/>
        <w:ind w:firstLine="709"/>
        <w:rPr>
          <w:rStyle w:val="1a"/>
          <w:sz w:val="32"/>
          <w:szCs w:val="32"/>
        </w:rPr>
      </w:pPr>
    </w:p>
    <w:p w:rsidR="004048BE" w:rsidRPr="004048BE" w:rsidRDefault="004048BE" w:rsidP="004048BE">
      <w:pPr>
        <w:pStyle w:val="13"/>
        <w:keepNext/>
        <w:keepLines/>
        <w:ind w:firstLine="709"/>
        <w:rPr>
          <w:rStyle w:val="1a"/>
          <w:sz w:val="32"/>
          <w:szCs w:val="32"/>
        </w:rPr>
      </w:pPr>
      <w:r w:rsidRPr="004048BE">
        <w:rPr>
          <w:rStyle w:val="1a"/>
          <w:sz w:val="32"/>
          <w:szCs w:val="32"/>
        </w:rPr>
        <w:t>ПОСТАНОВЛЕНИЕ</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r w:rsidRPr="004048BE">
        <w:rPr>
          <w:rStyle w:val="1a"/>
          <w:b w:val="0"/>
          <w:sz w:val="28"/>
          <w:szCs w:val="28"/>
        </w:rPr>
        <w:t>«___</w:t>
      </w:r>
      <w:proofErr w:type="gramStart"/>
      <w:r w:rsidRPr="004048BE">
        <w:rPr>
          <w:rStyle w:val="1a"/>
          <w:b w:val="0"/>
          <w:sz w:val="28"/>
          <w:szCs w:val="28"/>
        </w:rPr>
        <w:t>_»_</w:t>
      </w:r>
      <w:proofErr w:type="gramEnd"/>
      <w:r w:rsidRPr="004048BE">
        <w:rPr>
          <w:rStyle w:val="1a"/>
          <w:b w:val="0"/>
          <w:sz w:val="28"/>
          <w:szCs w:val="28"/>
        </w:rPr>
        <w:t>_____ 20</w:t>
      </w:r>
      <w:r w:rsidR="00F92469">
        <w:rPr>
          <w:rStyle w:val="1a"/>
          <w:b w:val="0"/>
          <w:sz w:val="28"/>
          <w:szCs w:val="28"/>
        </w:rPr>
        <w:t xml:space="preserve">22 </w:t>
      </w:r>
      <w:r w:rsidRPr="004048BE">
        <w:rPr>
          <w:rStyle w:val="1a"/>
          <w:b w:val="0"/>
          <w:sz w:val="28"/>
          <w:szCs w:val="28"/>
        </w:rPr>
        <w:t>год</w:t>
      </w:r>
      <w:r w:rsidRPr="004048BE">
        <w:rPr>
          <w:rStyle w:val="1a"/>
          <w:b w:val="0"/>
          <w:sz w:val="28"/>
          <w:szCs w:val="28"/>
        </w:rPr>
        <w:tab/>
      </w:r>
      <w:r w:rsidRPr="004048BE">
        <w:rPr>
          <w:rStyle w:val="1a"/>
          <w:b w:val="0"/>
          <w:sz w:val="28"/>
          <w:szCs w:val="28"/>
        </w:rPr>
        <w:tab/>
      </w:r>
      <w:r w:rsidRPr="004048BE">
        <w:rPr>
          <w:rStyle w:val="1a"/>
          <w:b w:val="0"/>
          <w:sz w:val="28"/>
          <w:szCs w:val="28"/>
        </w:rPr>
        <w:tab/>
      </w:r>
      <w:r w:rsidRPr="004048BE">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Pr>
          <w:rStyle w:val="1a"/>
          <w:b w:val="0"/>
          <w:sz w:val="28"/>
          <w:szCs w:val="28"/>
        </w:rPr>
        <w:tab/>
      </w:r>
      <w:r w:rsidRPr="004048BE">
        <w:rPr>
          <w:rStyle w:val="1a"/>
          <w:b w:val="0"/>
          <w:sz w:val="28"/>
          <w:szCs w:val="28"/>
        </w:rPr>
        <w:tab/>
        <w:t>№_____</w:t>
      </w: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F92469" w:rsidP="004048BE">
      <w:pPr>
        <w:pStyle w:val="13"/>
        <w:keepNext/>
        <w:keepLines/>
        <w:ind w:firstLine="709"/>
        <w:rPr>
          <w:rStyle w:val="1a"/>
          <w:b w:val="0"/>
          <w:sz w:val="28"/>
          <w:szCs w:val="28"/>
        </w:rPr>
      </w:pPr>
      <w:proofErr w:type="spellStart"/>
      <w:r>
        <w:rPr>
          <w:rStyle w:val="1a"/>
          <w:b w:val="0"/>
          <w:sz w:val="28"/>
          <w:szCs w:val="28"/>
        </w:rPr>
        <w:t>Пгт.Оловянная</w:t>
      </w:r>
      <w:proofErr w:type="spellEnd"/>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b w:val="0"/>
          <w:sz w:val="28"/>
          <w:szCs w:val="28"/>
        </w:rPr>
      </w:pPr>
    </w:p>
    <w:p w:rsidR="004048BE" w:rsidRPr="004048BE" w:rsidRDefault="004048BE" w:rsidP="004048BE">
      <w:pPr>
        <w:pStyle w:val="13"/>
        <w:keepNext/>
        <w:keepLines/>
        <w:ind w:firstLine="709"/>
        <w:rPr>
          <w:rStyle w:val="1a"/>
          <w:sz w:val="32"/>
          <w:szCs w:val="32"/>
        </w:rPr>
      </w:pPr>
      <w:r w:rsidRPr="004048BE">
        <w:rPr>
          <w:rStyle w:val="1a"/>
          <w:sz w:val="32"/>
          <w:szCs w:val="32"/>
        </w:rPr>
        <w:t>Об утверждении административного регламента по предоставлению муниципальной услуги «Выдача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F92469" w:rsidRPr="00F92469">
        <w:rPr>
          <w:color w:val="auto"/>
          <w:sz w:val="32"/>
          <w:szCs w:val="32"/>
        </w:rPr>
        <w:t>городского поселения «Оловяннинское»</w:t>
      </w:r>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rPr>
          <w:rStyle w:val="1a"/>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w:t>
      </w:r>
      <w:r w:rsidR="000C1582">
        <w:rPr>
          <w:rStyle w:val="1a"/>
          <w:b w:val="0"/>
          <w:sz w:val="28"/>
          <w:szCs w:val="28"/>
        </w:rPr>
        <w:t xml:space="preserve">администрации городского поселения «Оловяннинское» </w:t>
      </w:r>
      <w:r w:rsidR="000C1582" w:rsidRPr="000C1582">
        <w:rPr>
          <w:b w:val="0"/>
          <w:sz w:val="28"/>
          <w:szCs w:val="28"/>
        </w:rPr>
        <w:t xml:space="preserve">от 25 октября 2022 г. №193 </w:t>
      </w:r>
      <w:r w:rsidRPr="004048BE">
        <w:rPr>
          <w:rStyle w:val="1a"/>
          <w:b w:val="0"/>
          <w:sz w:val="28"/>
          <w:szCs w:val="28"/>
        </w:rPr>
        <w:t>«О порядке разработки и утверждения административных регламентов предоставления муниципальных услуг» постановляю:</w:t>
      </w:r>
    </w:p>
    <w:p w:rsidR="004048BE" w:rsidRPr="004048BE" w:rsidRDefault="004048BE" w:rsidP="004048BE">
      <w:pPr>
        <w:pStyle w:val="13"/>
        <w:keepNext/>
        <w:keepLines/>
        <w:ind w:firstLine="709"/>
        <w:jc w:val="both"/>
        <w:rPr>
          <w:rStyle w:val="1a"/>
          <w:b w:val="0"/>
          <w:sz w:val="28"/>
          <w:szCs w:val="28"/>
        </w:rPr>
      </w:pPr>
    </w:p>
    <w:p w:rsidR="004048BE" w:rsidRPr="004048BE" w:rsidRDefault="004048BE" w:rsidP="004048BE">
      <w:pPr>
        <w:pStyle w:val="13"/>
        <w:keepNext/>
        <w:keepLines/>
        <w:ind w:firstLine="709"/>
        <w:jc w:val="both"/>
        <w:rPr>
          <w:rStyle w:val="1a"/>
          <w:b w:val="0"/>
          <w:sz w:val="28"/>
          <w:szCs w:val="28"/>
        </w:rPr>
      </w:pPr>
      <w:r w:rsidRPr="004048BE">
        <w:rPr>
          <w:rStyle w:val="1a"/>
          <w:b w:val="0"/>
          <w:sz w:val="28"/>
          <w:szCs w:val="28"/>
        </w:rPr>
        <w:t>1.</w:t>
      </w:r>
      <w:r w:rsidRPr="004048BE">
        <w:rPr>
          <w:rStyle w:val="1a"/>
          <w:b w:val="0"/>
          <w:sz w:val="28"/>
          <w:szCs w:val="28"/>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F92469" w:rsidRPr="00F92469">
        <w:rPr>
          <w:b w:val="0"/>
          <w:color w:val="auto"/>
          <w:sz w:val="28"/>
          <w:szCs w:val="28"/>
        </w:rPr>
        <w:t>городского поселения «Оловяннинское».</w:t>
      </w:r>
    </w:p>
    <w:p w:rsidR="008D6D89" w:rsidRPr="00487152" w:rsidRDefault="004048BE" w:rsidP="008D6D89">
      <w:pPr>
        <w:keepNext/>
        <w:keepLines/>
        <w:ind w:firstLine="709"/>
        <w:jc w:val="both"/>
        <w:rPr>
          <w:rFonts w:ascii="Times New Roman" w:hAnsi="Times New Roman" w:cs="Times New Roman"/>
          <w:b/>
          <w:sz w:val="28"/>
          <w:szCs w:val="28"/>
        </w:rPr>
      </w:pPr>
      <w:r w:rsidRPr="004048BE">
        <w:rPr>
          <w:rStyle w:val="1a"/>
          <w:rFonts w:eastAsia="Arial Unicode MS"/>
          <w:sz w:val="28"/>
          <w:szCs w:val="28"/>
        </w:rPr>
        <w:t>2.</w:t>
      </w:r>
      <w:r w:rsidRPr="004048BE">
        <w:rPr>
          <w:rStyle w:val="1a"/>
          <w:rFonts w:eastAsia="Arial Unicode MS"/>
          <w:sz w:val="28"/>
          <w:szCs w:val="28"/>
        </w:rPr>
        <w:tab/>
      </w:r>
      <w:r w:rsidR="008D6D89" w:rsidRPr="00487152">
        <w:rPr>
          <w:rFonts w:ascii="Times New Roman" w:hAnsi="Times New Roman" w:cs="Times New Roman"/>
          <w:sz w:val="28"/>
          <w:szCs w:val="28"/>
        </w:rPr>
        <w:t>Признать ут</w:t>
      </w:r>
      <w:r w:rsidR="007837E1">
        <w:rPr>
          <w:rFonts w:ascii="Times New Roman" w:hAnsi="Times New Roman" w:cs="Times New Roman"/>
          <w:sz w:val="28"/>
          <w:szCs w:val="28"/>
        </w:rPr>
        <w:t xml:space="preserve">ратившим силу </w:t>
      </w:r>
      <w:r w:rsidR="00DA0773">
        <w:rPr>
          <w:rFonts w:ascii="Times New Roman" w:hAnsi="Times New Roman" w:cs="Times New Roman"/>
          <w:sz w:val="28"/>
          <w:szCs w:val="28"/>
        </w:rPr>
        <w:t xml:space="preserve">постановление администрации городского поселения «Оловяннинское» от 10.06.2019 г. №75 «Об утверждении административного регламента </w:t>
      </w:r>
      <w:r w:rsidR="00DA0773" w:rsidRPr="00DA0773">
        <w:rPr>
          <w:rFonts w:ascii="Times New Roman" w:hAnsi="Times New Roman" w:cs="Times New Roman"/>
          <w:sz w:val="28"/>
          <w:szCs w:val="28"/>
        </w:rPr>
        <w:t>по предоставлению муниципальной услуги «Предоставление разрешения на строительство».</w:t>
      </w:r>
    </w:p>
    <w:p w:rsidR="008D6D89" w:rsidRDefault="008D6D89" w:rsidP="008D6D89">
      <w:pPr>
        <w:ind w:firstLine="709"/>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C30497" w:rsidRPr="00C30497" w:rsidRDefault="00C30497" w:rsidP="008D6D89">
      <w:pPr>
        <w:ind w:firstLine="709"/>
        <w:jc w:val="both"/>
        <w:rPr>
          <w:rFonts w:ascii="Times New Roman" w:hAnsi="Times New Roman" w:cs="Times New Roman"/>
          <w:b/>
          <w:sz w:val="28"/>
          <w:szCs w:val="28"/>
        </w:rPr>
      </w:pPr>
      <w:r w:rsidRPr="00C30497">
        <w:rPr>
          <w:rFonts w:ascii="Times New Roman" w:hAnsi="Times New Roman" w:cs="Times New Roman"/>
          <w:sz w:val="28"/>
          <w:szCs w:val="28"/>
        </w:rPr>
        <w:t xml:space="preserve">4.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C30497">
        <w:rPr>
          <w:rFonts w:ascii="Times New Roman" w:hAnsi="Times New Roman" w:cs="Times New Roman"/>
          <w:sz w:val="28"/>
          <w:szCs w:val="28"/>
          <w:lang w:val="en-US"/>
        </w:rPr>
        <w:t>www</w:t>
      </w:r>
      <w:r w:rsidRPr="00C30497">
        <w:rPr>
          <w:rFonts w:ascii="Times New Roman" w:hAnsi="Times New Roman" w:cs="Times New Roman"/>
          <w:sz w:val="28"/>
          <w:szCs w:val="28"/>
        </w:rPr>
        <w:t>.</w:t>
      </w:r>
      <w:proofErr w:type="spellStart"/>
      <w:r w:rsidRPr="00C30497">
        <w:rPr>
          <w:rFonts w:ascii="Times New Roman" w:hAnsi="Times New Roman" w:cs="Times New Roman"/>
          <w:sz w:val="28"/>
          <w:szCs w:val="28"/>
        </w:rPr>
        <w:t>оловянная.рф</w:t>
      </w:r>
      <w:proofErr w:type="spellEnd"/>
    </w:p>
    <w:p w:rsidR="004048BE" w:rsidRPr="004048BE" w:rsidRDefault="004048BE" w:rsidP="008D6D89">
      <w:pPr>
        <w:pStyle w:val="13"/>
        <w:keepNext/>
        <w:keepLines/>
        <w:ind w:firstLine="709"/>
        <w:jc w:val="both"/>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Pr="004048BE" w:rsidRDefault="004048BE" w:rsidP="004048BE">
      <w:pPr>
        <w:pStyle w:val="13"/>
        <w:keepNext/>
        <w:keepLines/>
        <w:ind w:firstLine="709"/>
        <w:jc w:val="left"/>
        <w:rPr>
          <w:rStyle w:val="1a"/>
          <w:sz w:val="28"/>
          <w:szCs w:val="28"/>
        </w:rPr>
      </w:pPr>
    </w:p>
    <w:p w:rsidR="004048BE" w:rsidRDefault="008D6D89" w:rsidP="00907650">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DA0773">
        <w:rPr>
          <w:rFonts w:ascii="Times New Roman" w:hAnsi="Times New Roman" w:cs="Times New Roman"/>
          <w:bCs/>
          <w:iCs/>
          <w:sz w:val="28"/>
          <w:szCs w:val="28"/>
        </w:rPr>
        <w:t>городского поселения</w:t>
      </w:r>
    </w:p>
    <w:p w:rsidR="00DA0773" w:rsidRDefault="00DA0773" w:rsidP="00907650">
      <w:pPr>
        <w:outlineLvl w:val="0"/>
        <w:rPr>
          <w:rFonts w:ascii="Times New Roman" w:hAnsi="Times New Roman" w:cs="Times New Roman"/>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О.А. Васильева</w:t>
      </w:r>
    </w:p>
    <w:p w:rsidR="004048BE" w:rsidRDefault="004048BE">
      <w:pPr>
        <w:rPr>
          <w:rStyle w:val="1a"/>
          <w:rFonts w:eastAsia="Arial Unicode MS"/>
          <w:sz w:val="28"/>
          <w:szCs w:val="28"/>
        </w:rPr>
      </w:pPr>
    </w:p>
    <w:p w:rsidR="004048BE" w:rsidRDefault="004048BE">
      <w:pPr>
        <w:rPr>
          <w:rStyle w:val="1a"/>
          <w:rFonts w:eastAsia="Arial Unicode MS"/>
          <w:sz w:val="28"/>
          <w:szCs w:val="28"/>
        </w:rPr>
      </w:pPr>
    </w:p>
    <w:p w:rsidR="004048BE" w:rsidRDefault="004048BE">
      <w:pPr>
        <w:rPr>
          <w:rStyle w:val="1a"/>
          <w:rFonts w:eastAsia="Arial Unicode MS"/>
          <w:b/>
          <w:bCs/>
          <w:sz w:val="28"/>
          <w:szCs w:val="28"/>
        </w:rPr>
      </w:pPr>
      <w:r>
        <w:rPr>
          <w:rStyle w:val="1a"/>
          <w:rFonts w:eastAsia="Arial Unicode MS"/>
          <w:sz w:val="28"/>
          <w:szCs w:val="28"/>
        </w:rPr>
        <w:br w:type="page"/>
      </w:r>
    </w:p>
    <w:p w:rsidR="008D6D89" w:rsidRPr="004F1200" w:rsidRDefault="008D6D89" w:rsidP="008D6D89">
      <w:pPr>
        <w:pStyle w:val="ConsPlusNormal"/>
        <w:widowControl/>
        <w:ind w:left="8364" w:right="394"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6D89" w:rsidRPr="004F1200" w:rsidRDefault="008D6D89" w:rsidP="008D6D89">
      <w:pPr>
        <w:pStyle w:val="ConsPlusNormal"/>
        <w:widowControl/>
        <w:ind w:left="8364" w:right="394"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048BE" w:rsidRPr="004048BE" w:rsidRDefault="00DA0773" w:rsidP="008D6D89">
      <w:pPr>
        <w:pStyle w:val="ConsPlusNormal"/>
        <w:widowControl/>
        <w:ind w:left="8364" w:right="394" w:firstLine="0"/>
        <w:jc w:val="center"/>
        <w:rPr>
          <w:rFonts w:ascii="Times New Roman" w:hAnsi="Times New Roman" w:cs="Times New Roman"/>
          <w:i/>
          <w:sz w:val="28"/>
          <w:szCs w:val="28"/>
        </w:rPr>
      </w:pPr>
      <w:r w:rsidRPr="00DA0773">
        <w:rPr>
          <w:rFonts w:ascii="Times New Roman" w:hAnsi="Times New Roman" w:cs="Times New Roman"/>
          <w:sz w:val="28"/>
          <w:szCs w:val="28"/>
        </w:rPr>
        <w:t>городского поселения «Оловяннинское»</w:t>
      </w:r>
      <w:r w:rsidR="008D6D89" w:rsidRPr="00DA0773">
        <w:rPr>
          <w:rFonts w:ascii="Times New Roman" w:hAnsi="Times New Roman" w:cs="Times New Roman"/>
          <w:sz w:val="28"/>
          <w:szCs w:val="28"/>
        </w:rPr>
        <w:br/>
      </w:r>
      <w:r w:rsidR="008D6D89">
        <w:rPr>
          <w:rFonts w:ascii="Times New Roman" w:hAnsi="Times New Roman" w:cs="Times New Roman"/>
          <w:i/>
          <w:color w:val="FF0000"/>
          <w:sz w:val="28"/>
          <w:szCs w:val="28"/>
        </w:rPr>
        <w:t xml:space="preserve"> </w:t>
      </w:r>
      <w:r w:rsidR="008D6D89">
        <w:rPr>
          <w:rFonts w:ascii="Times New Roman" w:hAnsi="Times New Roman" w:cs="Times New Roman"/>
          <w:sz w:val="28"/>
          <w:szCs w:val="28"/>
        </w:rPr>
        <w:t>о</w:t>
      </w:r>
      <w:r w:rsidR="008D6D89" w:rsidRPr="0004249F">
        <w:rPr>
          <w:rFonts w:ascii="Times New Roman" w:hAnsi="Times New Roman" w:cs="Times New Roman"/>
          <w:sz w:val="28"/>
          <w:szCs w:val="28"/>
        </w:rPr>
        <w:t>т</w:t>
      </w:r>
      <w:r w:rsidR="008D6D89">
        <w:rPr>
          <w:rFonts w:ascii="Times New Roman" w:hAnsi="Times New Roman" w:cs="Times New Roman"/>
          <w:sz w:val="28"/>
          <w:szCs w:val="28"/>
        </w:rPr>
        <w:t xml:space="preserve"> «_»</w:t>
      </w:r>
      <w:r>
        <w:rPr>
          <w:rFonts w:ascii="Times New Roman" w:hAnsi="Times New Roman" w:cs="Times New Roman"/>
          <w:sz w:val="28"/>
          <w:szCs w:val="28"/>
        </w:rPr>
        <w:t xml:space="preserve"> _________ 2022 </w:t>
      </w:r>
      <w:r w:rsidR="008D6D89" w:rsidRPr="0004249F">
        <w:rPr>
          <w:rFonts w:ascii="Times New Roman" w:hAnsi="Times New Roman" w:cs="Times New Roman"/>
          <w:sz w:val="28"/>
          <w:szCs w:val="28"/>
        </w:rPr>
        <w:t>г. № _____</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Pr="00DA0773" w:rsidRDefault="004048BE" w:rsidP="009D4ABB">
      <w:pPr>
        <w:pStyle w:val="13"/>
        <w:keepNext/>
        <w:keepLines/>
        <w:shd w:val="clear" w:color="auto" w:fill="auto"/>
        <w:spacing w:line="240" w:lineRule="auto"/>
        <w:ind w:firstLine="709"/>
        <w:rPr>
          <w:rStyle w:val="1a"/>
          <w:color w:val="auto"/>
          <w:sz w:val="28"/>
          <w:szCs w:val="28"/>
        </w:rPr>
      </w:pPr>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DA0773" w:rsidRPr="00DA0773">
        <w:rPr>
          <w:color w:val="auto"/>
          <w:sz w:val="32"/>
          <w:szCs w:val="32"/>
        </w:rPr>
        <w:t>городского поселения «Оловяннинское»</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1" w:name="bookmark108"/>
      <w:r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A0773" w:rsidRPr="00DA0773">
        <w:rPr>
          <w:color w:val="auto"/>
          <w:sz w:val="28"/>
          <w:szCs w:val="28"/>
        </w:rPr>
        <w:t>городского поселения «Оловяннинское»</w:t>
      </w:r>
      <w:r w:rsidR="007A6022" w:rsidRPr="009D4ABB">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9"/>
      <w:r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D6D89" w:rsidP="008D6D89">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8D6D89" w:rsidRPr="00DA0773" w:rsidRDefault="008D6D89" w:rsidP="008D6D89">
      <w:pPr>
        <w:pStyle w:val="11"/>
        <w:tabs>
          <w:tab w:val="left" w:pos="1531"/>
        </w:tabs>
        <w:spacing w:before="0" w:line="240" w:lineRule="auto"/>
        <w:ind w:firstLine="709"/>
        <w:jc w:val="both"/>
        <w:rPr>
          <w:rStyle w:val="91"/>
          <w:color w:val="auto"/>
          <w:sz w:val="28"/>
          <w:szCs w:val="28"/>
        </w:rPr>
      </w:pP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DA0773" w:rsidRPr="00DA0773">
        <w:rPr>
          <w:color w:val="auto"/>
        </w:rPr>
        <w:t>городского поселения «Оловяннинское»</w:t>
      </w:r>
      <w:r w:rsidRPr="00DA0773">
        <w:rPr>
          <w:rStyle w:val="91"/>
          <w:color w:val="auto"/>
          <w:sz w:val="28"/>
          <w:szCs w:val="28"/>
        </w:rPr>
        <w:t xml:space="preserve">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 xml:space="preserve">администрацию </w:t>
      </w:r>
      <w:r w:rsidR="00DA0773" w:rsidRPr="00DA0773">
        <w:rPr>
          <w:color w:val="auto"/>
        </w:rPr>
        <w:t>городского поселения «Оловяннинское»</w:t>
      </w:r>
      <w:r w:rsidRPr="00DA0773">
        <w:rPr>
          <w:rStyle w:val="91"/>
          <w:color w:val="auto"/>
          <w:sz w:val="28"/>
          <w:szCs w:val="28"/>
        </w:rPr>
        <w:t xml:space="preserve"> или посредством телефонной связи, в том числе путем размещения на официальном сайте </w:t>
      </w:r>
      <w:r w:rsidR="00102247" w:rsidRPr="00DA0773">
        <w:rPr>
          <w:rStyle w:val="91"/>
          <w:color w:val="auto"/>
          <w:sz w:val="28"/>
          <w:szCs w:val="28"/>
        </w:rPr>
        <w:t xml:space="preserve">администрации </w:t>
      </w:r>
      <w:r w:rsidR="00DA0773" w:rsidRPr="00DA0773">
        <w:rPr>
          <w:color w:val="auto"/>
        </w:rPr>
        <w:t>городского поселения «Оловяннинское»</w:t>
      </w:r>
      <w:r w:rsidRPr="00DA0773">
        <w:rPr>
          <w:rStyle w:val="91"/>
          <w:color w:val="auto"/>
          <w:sz w:val="28"/>
          <w:szCs w:val="28"/>
        </w:rPr>
        <w:t xml:space="preserve"> в информационно-телекоммуникационной сети «Интернет» (далее - официальный сайт уполномоченного органа);</w:t>
      </w:r>
    </w:p>
    <w:p w:rsidR="008D6D89" w:rsidRPr="00DA0773" w:rsidRDefault="008D6D89" w:rsidP="008D6D89">
      <w:pPr>
        <w:pStyle w:val="11"/>
        <w:tabs>
          <w:tab w:val="left" w:pos="1531"/>
        </w:tabs>
        <w:spacing w:before="0" w:line="240" w:lineRule="auto"/>
        <w:ind w:firstLine="709"/>
        <w:jc w:val="both"/>
        <w:rPr>
          <w:rStyle w:val="91"/>
          <w:color w:val="auto"/>
          <w:sz w:val="28"/>
          <w:szCs w:val="28"/>
        </w:rPr>
      </w:pPr>
      <w:r w:rsidRPr="00DA0773">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DA0773">
        <w:rPr>
          <w:rStyle w:val="91"/>
          <w:color w:val="auto"/>
          <w:sz w:val="28"/>
          <w:szCs w:val="28"/>
        </w:rPr>
        <w:t xml:space="preserve">путем размещения на информационном стенде в помещении </w:t>
      </w:r>
      <w:r w:rsidR="002426B6" w:rsidRPr="00DA0773">
        <w:rPr>
          <w:rStyle w:val="91"/>
          <w:color w:val="auto"/>
          <w:sz w:val="28"/>
          <w:szCs w:val="28"/>
        </w:rPr>
        <w:t xml:space="preserve">администрации </w:t>
      </w:r>
      <w:r w:rsidR="00DA0773" w:rsidRPr="00DA0773">
        <w:rPr>
          <w:color w:val="auto"/>
        </w:rPr>
        <w:t>городского поселения «Оловяннинское»</w:t>
      </w:r>
      <w:r w:rsidRPr="00DA0773">
        <w:rPr>
          <w:rStyle w:val="91"/>
          <w:color w:val="auto"/>
          <w:sz w:val="28"/>
          <w:szCs w:val="28"/>
        </w:rPr>
        <w:t>, в информационных материалах (брошюры, буклеты</w:t>
      </w:r>
      <w:r w:rsidRPr="000835B1">
        <w:rPr>
          <w:rStyle w:val="91"/>
          <w:sz w:val="28"/>
          <w:szCs w:val="28"/>
        </w:rPr>
        <w:t>,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w:t>
      </w:r>
      <w:r w:rsidRPr="000835B1">
        <w:rPr>
          <w:rStyle w:val="91"/>
          <w:sz w:val="28"/>
          <w:szCs w:val="28"/>
        </w:rPr>
        <w:lastRenderedPageBreak/>
        <w:t>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hyperlink r:id="rId8" w:history="1">
        <w:r w:rsidR="00DA0773" w:rsidRPr="00AC0FB5">
          <w:rPr>
            <w:rStyle w:val="a3"/>
            <w:color w:val="auto"/>
            <w:sz w:val="28"/>
            <w:szCs w:val="28"/>
          </w:rPr>
          <w:t>http://ww</w:t>
        </w:r>
        <w:r w:rsidR="00DA0773" w:rsidRPr="00AC0FB5">
          <w:rPr>
            <w:rStyle w:val="a3"/>
            <w:color w:val="auto"/>
            <w:sz w:val="28"/>
            <w:szCs w:val="28"/>
            <w:lang w:val="en-US"/>
          </w:rPr>
          <w:t>w</w:t>
        </w:r>
      </w:hyperlink>
      <w:r w:rsidR="00DA0773" w:rsidRPr="00DA0773">
        <w:rPr>
          <w:rStyle w:val="91"/>
          <w:color w:val="auto"/>
          <w:sz w:val="28"/>
          <w:szCs w:val="28"/>
        </w:rPr>
        <w:t xml:space="preserve"> </w:t>
      </w:r>
      <w:proofErr w:type="spellStart"/>
      <w:r w:rsidR="00DA0773">
        <w:rPr>
          <w:rStyle w:val="91"/>
          <w:color w:val="auto"/>
          <w:sz w:val="28"/>
          <w:szCs w:val="28"/>
        </w:rPr>
        <w:t>оловянная.рф</w:t>
      </w:r>
      <w:proofErr w:type="spellEnd"/>
      <w:proofErr w:type="gramStart"/>
      <w:r w:rsidR="00DA0773">
        <w:rPr>
          <w:rStyle w:val="91"/>
          <w:color w:val="auto"/>
          <w:sz w:val="28"/>
          <w:szCs w:val="28"/>
        </w:rPr>
        <w:t xml:space="preserve">, </w:t>
      </w:r>
      <w:r w:rsidRPr="00443AEE">
        <w:rPr>
          <w:rStyle w:val="91"/>
          <w:color w:val="FF0000"/>
          <w:sz w:val="28"/>
          <w:szCs w:val="28"/>
        </w:rPr>
        <w:t xml:space="preserve"> </w:t>
      </w:r>
      <w:r w:rsidRPr="00DA0773">
        <w:rPr>
          <w:rStyle w:val="91"/>
          <w:color w:val="auto"/>
          <w:sz w:val="28"/>
          <w:szCs w:val="28"/>
        </w:rPr>
        <w:t>ЕПГУ</w:t>
      </w:r>
      <w:proofErr w:type="gramEnd"/>
      <w:r w:rsidRPr="00DA0773">
        <w:rPr>
          <w:rStyle w:val="91"/>
          <w:color w:val="auto"/>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DA0773">
        <w:rPr>
          <w:sz w:val="28"/>
          <w:szCs w:val="28"/>
        </w:rPr>
        <w:t>городского поселения «Оловяннинское».</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7" w:name="bookmark114"/>
      <w:r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DA0773" w:rsidRPr="00DA0773">
        <w:rPr>
          <w:i w:val="0"/>
          <w:color w:val="auto"/>
        </w:rPr>
        <w:t>городского поселения «Оловяннинское»</w:t>
      </w:r>
      <w:r w:rsidRPr="000835B1">
        <w:rPr>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9" w:name="bookmark121"/>
      <w:r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r w:rsidRPr="008D6D89">
        <w:rPr>
          <w:sz w:val="28"/>
          <w:szCs w:val="28"/>
        </w:rPr>
        <w:t>пр</w:t>
      </w:r>
      <w:proofErr w:type="spell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Pr="009D4ABB">
        <w:rPr>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proofErr w:type="gramStart"/>
      <w:r w:rsidRPr="009D4ABB">
        <w:rPr>
          <w:sz w:val="28"/>
          <w:szCs w:val="28"/>
        </w:rPr>
        <w:lastRenderedPageBreak/>
        <w:t>б)</w:t>
      </w:r>
      <w:r w:rsidRPr="009D4ABB">
        <w:rPr>
          <w:sz w:val="28"/>
          <w:szCs w:val="28"/>
        </w:rPr>
        <w:tab/>
      </w:r>
      <w:proofErr w:type="gramEnd"/>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w:t>
      </w:r>
      <w:r w:rsidRPr="009D4ABB">
        <w:rPr>
          <w:sz w:val="28"/>
          <w:szCs w:val="28"/>
        </w:rPr>
        <w:lastRenderedPageBreak/>
        <w:t>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3"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5" w:history="1">
        <w:r w:rsidRPr="00DA0773">
          <w:rPr>
            <w:rStyle w:val="a3"/>
            <w:rFonts w:ascii="Times New Roman" w:hAnsi="Times New Roman" w:cs="Times New Roman"/>
            <w:color w:val="auto"/>
            <w:sz w:val="28"/>
            <w:szCs w:val="28"/>
            <w:u w:val="none"/>
          </w:rPr>
          <w:t xml:space="preserve">Уставом </w:t>
        </w:r>
        <w:r w:rsidR="00DA0773" w:rsidRPr="00DA0773">
          <w:rPr>
            <w:rStyle w:val="a3"/>
            <w:rFonts w:ascii="Times New Roman" w:hAnsi="Times New Roman" w:cs="Times New Roman"/>
            <w:color w:val="auto"/>
            <w:sz w:val="28"/>
            <w:szCs w:val="28"/>
            <w:u w:val="none"/>
          </w:rPr>
          <w:t>городского поселения «Оловяннинское»</w:t>
        </w:r>
      </w:hyperlink>
      <w:r w:rsidRPr="00DA0773">
        <w:rPr>
          <w:rFonts w:ascii="Times New Roman" w:hAnsi="Times New Roman" w:cs="Times New Roman"/>
          <w:color w:val="auto"/>
          <w:sz w:val="28"/>
          <w:szCs w:val="28"/>
        </w:rPr>
        <w:t>,</w:t>
      </w:r>
      <w:r w:rsidRPr="00904023">
        <w:rPr>
          <w:rFonts w:ascii="Times New Roman" w:hAnsi="Times New Roman" w:cs="Times New Roman"/>
          <w:color w:val="000000" w:themeColor="text1"/>
          <w:sz w:val="28"/>
          <w:szCs w:val="28"/>
        </w:rPr>
        <w:t xml:space="preserve"> принятым решением Совета </w:t>
      </w:r>
      <w:r w:rsidR="00DA0773" w:rsidRPr="00DA0773">
        <w:rPr>
          <w:rFonts w:ascii="Times New Roman" w:hAnsi="Times New Roman" w:cs="Times New Roman"/>
          <w:color w:val="auto"/>
          <w:sz w:val="28"/>
          <w:szCs w:val="28"/>
        </w:rPr>
        <w:t>городского поселения «Оловяннинское»</w:t>
      </w:r>
      <w:r w:rsidRPr="00DA0773">
        <w:rPr>
          <w:rFonts w:ascii="Times New Roman" w:hAnsi="Times New Roman" w:cs="Times New Roman"/>
          <w:color w:val="auto"/>
          <w:sz w:val="28"/>
          <w:szCs w:val="28"/>
        </w:rPr>
        <w:t xml:space="preserve"> от </w:t>
      </w:r>
      <w:r w:rsidR="00DA0773">
        <w:rPr>
          <w:rFonts w:ascii="Times New Roman" w:hAnsi="Times New Roman" w:cs="Times New Roman"/>
          <w:color w:val="auto"/>
          <w:sz w:val="28"/>
          <w:szCs w:val="28"/>
        </w:rPr>
        <w:t>22.02.2022 г. №61</w:t>
      </w:r>
      <w:r w:rsidRPr="00DA0773">
        <w:rPr>
          <w:rFonts w:ascii="Times New Roman" w:hAnsi="Times New Roman" w:cs="Times New Roman"/>
          <w:color w:val="auto"/>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w:t>
      </w:r>
      <w:r w:rsidRPr="009D4ABB">
        <w:rPr>
          <w:sz w:val="28"/>
          <w:szCs w:val="28"/>
        </w:rPr>
        <w:lastRenderedPageBreak/>
        <w:t xml:space="preserve">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w:t>
      </w:r>
      <w:proofErr w:type="gramStart"/>
      <w:r w:rsidRPr="00CF3791">
        <w:rPr>
          <w:sz w:val="28"/>
          <w:szCs w:val="28"/>
        </w:rPr>
        <w:t>б»-</w:t>
      </w:r>
      <w:proofErr w:type="gramEnd"/>
      <w:r w:rsidRPr="00CF3791">
        <w:rPr>
          <w:sz w:val="28"/>
          <w:szCs w:val="28"/>
        </w:rPr>
        <w:t xml:space="preserve">«д»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sidRPr="009D4ABB">
        <w:rPr>
          <w:sz w:val="28"/>
          <w:szCs w:val="28"/>
        </w:rPr>
        <w:lastRenderedPageBreak/>
        <w:t>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r>
      <w:proofErr w:type="gramEnd"/>
      <w:r w:rsidRPr="009D4ABB">
        <w:rPr>
          <w:sz w:val="28"/>
          <w:szCs w:val="28"/>
        </w:rPr>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proofErr w:type="gramStart"/>
      <w:r w:rsidRPr="009D4ABB">
        <w:rPr>
          <w:sz w:val="28"/>
          <w:szCs w:val="28"/>
        </w:rPr>
        <w:t>з)</w:t>
      </w:r>
      <w:r w:rsidRPr="009D4ABB">
        <w:rPr>
          <w:sz w:val="28"/>
          <w:szCs w:val="28"/>
        </w:rPr>
        <w:tab/>
      </w:r>
      <w:proofErr w:type="gramEnd"/>
      <w:r w:rsidRPr="009D4ABB">
        <w:rPr>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lastRenderedPageBreak/>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lastRenderedPageBreak/>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0"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proofErr w:type="gramStart"/>
      <w:r w:rsidRPr="009D4ABB">
        <w:rPr>
          <w:sz w:val="28"/>
          <w:szCs w:val="28"/>
        </w:rPr>
        <w:t>ж)</w:t>
      </w:r>
      <w:r w:rsidRPr="009D4ABB">
        <w:rPr>
          <w:sz w:val="28"/>
          <w:szCs w:val="28"/>
        </w:rPr>
        <w:tab/>
      </w:r>
      <w:proofErr w:type="gramEnd"/>
      <w:r w:rsidRPr="009D4ABB">
        <w:rPr>
          <w:sz w:val="28"/>
          <w:szCs w:val="28"/>
        </w:rPr>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з)</w:t>
      </w:r>
      <w:r w:rsidRPr="009D4ABB">
        <w:rPr>
          <w:sz w:val="28"/>
          <w:szCs w:val="28"/>
        </w:rPr>
        <w:tab/>
      </w:r>
      <w:proofErr w:type="gramEnd"/>
      <w:r w:rsidRPr="009D4ABB">
        <w:rPr>
          <w:sz w:val="28"/>
          <w:szCs w:val="28"/>
        </w:rPr>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2"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lastRenderedPageBreak/>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lastRenderedPageBreak/>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3"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spellStart"/>
      <w:proofErr w:type="gramEnd"/>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proofErr w:type="gramStart"/>
      <w:r w:rsidRPr="009D4ABB">
        <w:rPr>
          <w:sz w:val="28"/>
          <w:szCs w:val="28"/>
        </w:rPr>
        <w:t>г)</w:t>
      </w:r>
      <w:r w:rsidRPr="009D4ABB">
        <w:rPr>
          <w:sz w:val="28"/>
          <w:szCs w:val="28"/>
        </w:rPr>
        <w:tab/>
      </w:r>
      <w:proofErr w:type="gramEnd"/>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AC0FB5">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r w:rsidR="00AC0FB5">
        <w:rPr>
          <w:sz w:val="28"/>
          <w:szCs w:val="28"/>
        </w:rPr>
        <w:t xml:space="preserve"> </w:t>
      </w: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5"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2"/>
      <w:r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r>
      <w:proofErr w:type="gramEnd"/>
      <w:r w:rsidRPr="009D4ABB">
        <w:rPr>
          <w:sz w:val="28"/>
          <w:szCs w:val="28"/>
        </w:rPr>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lastRenderedPageBreak/>
        <w:t>г)</w:t>
      </w:r>
      <w:r w:rsidRPr="009D4ABB">
        <w:rPr>
          <w:sz w:val="28"/>
          <w:szCs w:val="28"/>
        </w:rPr>
        <w:tab/>
      </w:r>
      <w:proofErr w:type="gramEnd"/>
      <w:r w:rsidRPr="009D4ABB">
        <w:rPr>
          <w:sz w:val="28"/>
          <w:szCs w:val="28"/>
        </w:rPr>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proofErr w:type="gramStart"/>
      <w:r w:rsidRPr="009D4ABB">
        <w:rPr>
          <w:sz w:val="28"/>
          <w:szCs w:val="28"/>
        </w:rPr>
        <w:t>д)</w:t>
      </w:r>
      <w:r w:rsidRPr="009D4ABB">
        <w:rPr>
          <w:sz w:val="28"/>
          <w:szCs w:val="28"/>
        </w:rPr>
        <w:tab/>
      </w:r>
      <w:proofErr w:type="gramEnd"/>
      <w:r w:rsidRPr="009D4ABB">
        <w:rPr>
          <w:sz w:val="28"/>
          <w:szCs w:val="28"/>
        </w:rPr>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proofErr w:type="gramStart"/>
      <w:r w:rsidRPr="009D4ABB">
        <w:rPr>
          <w:sz w:val="28"/>
          <w:szCs w:val="28"/>
        </w:rPr>
        <w:t>е)</w:t>
      </w:r>
      <w:r w:rsidRPr="009D4ABB">
        <w:rPr>
          <w:sz w:val="28"/>
          <w:szCs w:val="28"/>
        </w:rPr>
        <w:tab/>
      </w:r>
      <w:proofErr w:type="gramEnd"/>
      <w:r w:rsidRPr="009D4ABB">
        <w:rPr>
          <w:sz w:val="28"/>
          <w:szCs w:val="28"/>
        </w:rPr>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proofErr w:type="gramStart"/>
      <w:r w:rsidRPr="009D4ABB">
        <w:rPr>
          <w:sz w:val="28"/>
          <w:szCs w:val="28"/>
        </w:rPr>
        <w:t>а)</w:t>
      </w:r>
      <w:r w:rsidRPr="009D4ABB">
        <w:rPr>
          <w:sz w:val="28"/>
          <w:szCs w:val="28"/>
        </w:rPr>
        <w:tab/>
      </w:r>
      <w:proofErr w:type="gramEnd"/>
      <w:r w:rsidRPr="009D4ABB">
        <w:rPr>
          <w:sz w:val="28"/>
          <w:szCs w:val="28"/>
        </w:rPr>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proofErr w:type="gramStart"/>
      <w:r w:rsidRPr="009D4ABB">
        <w:rPr>
          <w:sz w:val="28"/>
          <w:szCs w:val="28"/>
        </w:rPr>
        <w:t>б)</w:t>
      </w:r>
      <w:r w:rsidRPr="009D4ABB">
        <w:rPr>
          <w:sz w:val="28"/>
          <w:szCs w:val="28"/>
        </w:rPr>
        <w:tab/>
      </w:r>
      <w:proofErr w:type="gramEnd"/>
      <w:r w:rsidRPr="009D4ABB">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9D4ABB">
        <w:rPr>
          <w:sz w:val="28"/>
          <w:szCs w:val="28"/>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8" w:name="bookmark134"/>
      <w:r w:rsidRPr="009D4ABB">
        <w:rPr>
          <w:sz w:val="28"/>
          <w:szCs w:val="28"/>
        </w:rPr>
        <w:t>Раздел</w:t>
      </w:r>
      <w:r w:rsidRPr="009D4ABB">
        <w:rPr>
          <w:rStyle w:val="1a"/>
          <w:sz w:val="28"/>
          <w:szCs w:val="28"/>
        </w:rPr>
        <w:t xml:space="preserve"> </w:t>
      </w:r>
      <w:r w:rsidR="007A6022" w:rsidRPr="009D4ABB">
        <w:rPr>
          <w:rStyle w:val="1a"/>
          <w:sz w:val="28"/>
          <w:szCs w:val="28"/>
        </w:rPr>
        <w:t>IV. Формы контроля за исполнением административного</w:t>
      </w:r>
      <w:bookmarkStart w:id="19" w:name="bookmark135"/>
      <w:bookmarkEnd w:id="18"/>
      <w:r w:rsidR="007A3FD1">
        <w:rPr>
          <w:rStyle w:val="1a"/>
          <w:sz w:val="28"/>
          <w:szCs w:val="28"/>
        </w:rPr>
        <w:t xml:space="preserve"> </w:t>
      </w:r>
      <w:bookmarkEnd w:id="19"/>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0" w:name="bookmark136"/>
      <w:r w:rsidRPr="009D4ABB">
        <w:rPr>
          <w:rStyle w:val="1a"/>
          <w:sz w:val="28"/>
          <w:szCs w:val="28"/>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w:t>
      </w:r>
      <w:bookmarkStart w:id="22" w:name="_GoBack"/>
      <w:bookmarkEnd w:id="22"/>
      <w:r w:rsidRPr="00D23E72">
        <w:rPr>
          <w:bCs/>
          <w:sz w:val="28"/>
          <w:szCs w:val="28"/>
        </w:rPr>
        <w:t xml:space="preserve">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3" w:name="bookmark138"/>
      <w:r w:rsidRPr="009D4ABB">
        <w:rPr>
          <w:rStyle w:val="1a"/>
          <w:sz w:val="28"/>
          <w:szCs w:val="28"/>
        </w:rPr>
        <w:t>Порядок и периодичность осуществления плановых и внеплановых</w:t>
      </w:r>
      <w:bookmarkEnd w:id="23"/>
    </w:p>
    <w:p w:rsidR="00BC397F" w:rsidRDefault="007A6022" w:rsidP="007A3FD1">
      <w:pPr>
        <w:pStyle w:val="13"/>
        <w:keepNext/>
        <w:keepLines/>
        <w:shd w:val="clear" w:color="auto" w:fill="auto"/>
        <w:spacing w:line="240" w:lineRule="auto"/>
        <w:ind w:firstLine="709"/>
        <w:rPr>
          <w:rStyle w:val="1a"/>
          <w:sz w:val="28"/>
          <w:szCs w:val="28"/>
        </w:rPr>
      </w:pPr>
      <w:bookmarkStart w:id="24"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услуги, в том числе порядок и формы контроля за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6"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Pr="003A3F67" w:rsidRDefault="007A6022" w:rsidP="005210A4">
      <w:pPr>
        <w:pStyle w:val="70"/>
        <w:shd w:val="clear" w:color="auto" w:fill="auto"/>
        <w:spacing w:line="240" w:lineRule="auto"/>
        <w:ind w:firstLine="709"/>
        <w:jc w:val="both"/>
        <w:rPr>
          <w:i w:val="0"/>
          <w:color w:val="auto"/>
          <w:sz w:val="28"/>
          <w:szCs w:val="28"/>
        </w:rPr>
      </w:pPr>
      <w:r w:rsidRPr="009D4ABB">
        <w:rPr>
          <w:rStyle w:val="73"/>
          <w:sz w:val="28"/>
          <w:szCs w:val="28"/>
        </w:rPr>
        <w:t>постановлением</w:t>
      </w:r>
      <w:r w:rsidRPr="009D4ABB">
        <w:rPr>
          <w:sz w:val="28"/>
          <w:szCs w:val="28"/>
        </w:rPr>
        <w:t xml:space="preserve"> </w:t>
      </w:r>
      <w:r w:rsidRPr="003A3F67">
        <w:rPr>
          <w:i w:val="0"/>
          <w:color w:val="auto"/>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00795238" w:rsidRPr="003A3F67">
        <w:rPr>
          <w:rStyle w:val="afd"/>
          <w:i w:val="0"/>
          <w:color w:val="auto"/>
          <w:sz w:val="28"/>
          <w:szCs w:val="28"/>
        </w:rPr>
        <w:footnoteReference w:id="1"/>
      </w:r>
      <w:r w:rsidRPr="003A3F67">
        <w:rPr>
          <w:i w:val="0"/>
          <w:color w:val="auto"/>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1204B2">
      <w:pPr>
        <w:pStyle w:val="11"/>
        <w:ind w:left="9639"/>
        <w:jc w:val="right"/>
        <w:rPr>
          <w:sz w:val="28"/>
          <w:szCs w:val="28"/>
        </w:rPr>
      </w:pPr>
      <w:r w:rsidRPr="001204B2">
        <w:rPr>
          <w:sz w:val="28"/>
          <w:szCs w:val="28"/>
        </w:rPr>
        <w:lastRenderedPageBreak/>
        <w:t>Приложение № 1</w:t>
      </w:r>
    </w:p>
    <w:p w:rsidR="001204B2" w:rsidRPr="001204B2" w:rsidRDefault="001204B2" w:rsidP="001204B2">
      <w:pPr>
        <w:pStyle w:val="11"/>
        <w:ind w:left="9639"/>
        <w:jc w:val="right"/>
        <w:rPr>
          <w:sz w:val="28"/>
          <w:szCs w:val="28"/>
        </w:rPr>
      </w:pPr>
      <w:r w:rsidRPr="001204B2">
        <w:rPr>
          <w:sz w:val="28"/>
          <w:szCs w:val="28"/>
        </w:rPr>
        <w:t>к Административному регламенту</w:t>
      </w:r>
    </w:p>
    <w:p w:rsidR="001204B2" w:rsidRPr="001204B2" w:rsidRDefault="001204B2" w:rsidP="001204B2">
      <w:pPr>
        <w:pStyle w:val="11"/>
        <w:ind w:left="9639"/>
        <w:jc w:val="right"/>
        <w:rPr>
          <w:sz w:val="28"/>
          <w:szCs w:val="28"/>
        </w:rPr>
      </w:pPr>
      <w:r w:rsidRPr="001204B2">
        <w:rPr>
          <w:sz w:val="28"/>
          <w:szCs w:val="28"/>
        </w:rPr>
        <w:t xml:space="preserve">по предоставлению </w:t>
      </w:r>
    </w:p>
    <w:p w:rsidR="00332DA8" w:rsidRDefault="001204B2" w:rsidP="001204B2">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9639"/>
        <w:jc w:val="right"/>
        <w:rPr>
          <w:sz w:val="28"/>
          <w:szCs w:val="28"/>
        </w:rPr>
      </w:pPr>
    </w:p>
    <w:p w:rsidR="00332DA8" w:rsidRPr="00332DA8" w:rsidRDefault="00332DA8" w:rsidP="00332DA8">
      <w:pPr>
        <w:pStyle w:val="11"/>
        <w:spacing w:before="0" w:line="240" w:lineRule="auto"/>
        <w:ind w:left="7938"/>
        <w:jc w:val="right"/>
        <w:rPr>
          <w:sz w:val="24"/>
          <w:szCs w:val="24"/>
        </w:rPr>
      </w:pPr>
      <w:r w:rsidRPr="00332DA8">
        <w:rPr>
          <w:sz w:val="24"/>
          <w:szCs w:val="24"/>
        </w:rPr>
        <w:t>Кому 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(наименование застройщика</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(фамилия, имя, отчество - для граждан,</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полное наименование организации - для</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юридических лиц), его почтовый индекс</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и адрес, адрес электронной почты) </w:t>
      </w:r>
      <w:r>
        <w:rPr>
          <w:rStyle w:val="afd"/>
          <w:sz w:val="24"/>
          <w:szCs w:val="24"/>
        </w:rPr>
        <w:footnoteReference w:id="2"/>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w:t>
      </w:r>
      <w:proofErr w:type="gramStart"/>
      <w:r>
        <w:rPr>
          <w:rFonts w:ascii="Times New Roman" w:hAnsi="Times New Roman" w:cs="Times New Roman"/>
          <w:color w:val="auto"/>
        </w:rPr>
        <w:t>_</w:t>
      </w:r>
      <w:r w:rsidRPr="00332DA8">
        <w:rPr>
          <w:rFonts w:ascii="Times New Roman" w:hAnsi="Times New Roman" w:cs="Times New Roman"/>
          <w:color w:val="auto"/>
        </w:rPr>
        <w:t xml:space="preserve">  ,</w:t>
      </w:r>
      <w:proofErr w:type="gramEnd"/>
      <w:r w:rsidRPr="00332DA8">
        <w:rPr>
          <w:rFonts w:ascii="Times New Roman" w:hAnsi="Times New Roman" w:cs="Times New Roman"/>
          <w:color w:val="auto"/>
        </w:rPr>
        <w:t xml:space="preserve">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745"/>
        <w:gridCol w:w="3110"/>
        <w:gridCol w:w="3096"/>
        <w:gridCol w:w="1233"/>
        <w:gridCol w:w="3311"/>
        <w:gridCol w:w="2489"/>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3"/>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w:t>
            </w:r>
            <w:r>
              <w:rPr>
                <w:rFonts w:ascii="Times New Roman" w:hAnsi="Times New Roman" w:cs="Times New Roman"/>
                <w:color w:val="auto"/>
              </w:rPr>
              <w:lastRenderedPageBreak/>
              <w:t xml:space="preserve">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2"/>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3"/>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proofErr w:type="gramStart"/>
      <w:r>
        <w:rPr>
          <w:rFonts w:ascii="Times New Roman" w:hAnsi="Times New Roman" w:cs="Times New Roman"/>
          <w:color w:val="auto"/>
        </w:rPr>
        <w:t xml:space="preserve">   </w:t>
      </w:r>
      <w:r w:rsidRPr="00EC6249">
        <w:rPr>
          <w:rFonts w:ascii="Times New Roman" w:hAnsi="Times New Roman" w:cs="Times New Roman"/>
          <w:color w:val="auto"/>
        </w:rPr>
        <w:t>(</w:t>
      </w:r>
      <w:proofErr w:type="gramEnd"/>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9"/>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proofErr w:type="gramStart"/>
      <w:r>
        <w:rPr>
          <w:rFonts w:ascii="Times New Roman" w:hAnsi="Times New Roman" w:cs="Times New Roman"/>
          <w:color w:val="auto"/>
        </w:rPr>
        <w:t xml:space="preserve">   </w:t>
      </w:r>
      <w:r w:rsidRPr="00EC6249">
        <w:rPr>
          <w:rFonts w:ascii="Times New Roman" w:hAnsi="Times New Roman" w:cs="Times New Roman"/>
          <w:color w:val="auto"/>
        </w:rPr>
        <w:t>(</w:t>
      </w:r>
      <w:proofErr w:type="gramEnd"/>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3A3F67">
      <w:pPr>
        <w:pStyle w:val="11"/>
        <w:shd w:val="clear" w:color="auto" w:fill="auto"/>
        <w:spacing w:before="0" w:line="240" w:lineRule="auto"/>
        <w:jc w:val="left"/>
        <w:rPr>
          <w:sz w:val="28"/>
          <w:szCs w:val="28"/>
        </w:rPr>
      </w:pPr>
    </w:p>
    <w:p w:rsidR="0057711F" w:rsidRDefault="00741E1A" w:rsidP="0057711F">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 </w:t>
      </w:r>
      <w:r>
        <w:rPr>
          <w:sz w:val="28"/>
          <w:szCs w:val="28"/>
        </w:rPr>
        <w:br/>
      </w:r>
      <w:r w:rsidR="0057711F" w:rsidRPr="009D4ABB">
        <w:rPr>
          <w:sz w:val="28"/>
          <w:szCs w:val="28"/>
        </w:rPr>
        <w:t xml:space="preserve">Административному регламенту предоставления муниципальной услуги </w:t>
      </w:r>
    </w:p>
    <w:p w:rsidR="00741E1A" w:rsidRPr="009D4ABB" w:rsidRDefault="00741E1A"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p>
    <w:p w:rsidR="0057711F" w:rsidRPr="009D4ABB" w:rsidRDefault="0057711F" w:rsidP="0057711F">
      <w:pPr>
        <w:pStyle w:val="40"/>
        <w:shd w:val="clear" w:color="auto" w:fill="auto"/>
        <w:spacing w:before="0" w:after="0" w:line="240" w:lineRule="auto"/>
        <w:ind w:left="9072" w:hanging="141"/>
        <w:jc w:val="right"/>
        <w:rPr>
          <w:sz w:val="28"/>
          <w:szCs w:val="28"/>
        </w:rPr>
      </w:pP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
    <w:p w:rsidR="0057711F" w:rsidRDefault="0057711F" w:rsidP="0057711F">
      <w:pPr>
        <w:pStyle w:val="13"/>
        <w:keepNext/>
        <w:keepLines/>
        <w:shd w:val="clear" w:color="auto" w:fill="auto"/>
        <w:spacing w:line="240" w:lineRule="auto"/>
        <w:ind w:firstLine="709"/>
        <w:rPr>
          <w:rStyle w:val="13pt0"/>
          <w:sz w:val="28"/>
          <w:szCs w:val="28"/>
        </w:rPr>
      </w:pPr>
      <w:bookmarkStart w:id="29"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3A3F67" w:rsidRDefault="003A3F67" w:rsidP="0057711F">
      <w:pPr>
        <w:pStyle w:val="40"/>
        <w:shd w:val="clear" w:color="auto" w:fill="auto"/>
        <w:spacing w:before="0" w:after="0" w:line="240" w:lineRule="auto"/>
        <w:ind w:firstLine="709"/>
        <w:jc w:val="left"/>
        <w:rPr>
          <w:sz w:val="28"/>
          <w:szCs w:val="28"/>
        </w:rPr>
      </w:pPr>
    </w:p>
    <w:p w:rsidR="003A3F67" w:rsidRPr="009D4ABB" w:rsidRDefault="003A3F67" w:rsidP="0057711F">
      <w:pPr>
        <w:pStyle w:val="40"/>
        <w:shd w:val="clear" w:color="auto" w:fill="auto"/>
        <w:spacing w:before="0" w:after="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2421"/>
        <w:gridCol w:w="5802"/>
        <w:gridCol w:w="5657"/>
      </w:tblGrid>
      <w:tr w:rsidR="003A3F67" w:rsidRPr="009D4ABB" w:rsidTr="003A3F67">
        <w:trPr>
          <w:trHeight w:val="437"/>
          <w:jc w:val="center"/>
        </w:trPr>
        <w:tc>
          <w:tcPr>
            <w:tcW w:w="872" w:type="pct"/>
            <w:tcBorders>
              <w:top w:val="single" w:sz="4" w:space="0" w:color="auto"/>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 пункта</w:t>
            </w:r>
          </w:p>
        </w:tc>
        <w:tc>
          <w:tcPr>
            <w:tcW w:w="2090" w:type="pct"/>
            <w:tcBorders>
              <w:top w:val="single" w:sz="4" w:space="0" w:color="auto"/>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8" w:type="pct"/>
            <w:tcBorders>
              <w:top w:val="single" w:sz="4" w:space="0" w:color="auto"/>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3A3F67" w:rsidRPr="009D4ABB" w:rsidTr="003A3F67">
        <w:trPr>
          <w:trHeight w:val="269"/>
          <w:jc w:val="center"/>
        </w:trPr>
        <w:tc>
          <w:tcPr>
            <w:tcW w:w="872" w:type="pct"/>
            <w:tcBorders>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567"/>
              <w:jc w:val="left"/>
              <w:rPr>
                <w:sz w:val="28"/>
                <w:szCs w:val="28"/>
              </w:rPr>
            </w:pPr>
            <w:proofErr w:type="spellStart"/>
            <w:r w:rsidRPr="009D4ABB">
              <w:rPr>
                <w:sz w:val="28"/>
                <w:szCs w:val="28"/>
              </w:rPr>
              <w:t>Администра</w:t>
            </w:r>
            <w:proofErr w:type="spellEnd"/>
          </w:p>
        </w:tc>
        <w:tc>
          <w:tcPr>
            <w:tcW w:w="2090" w:type="pct"/>
            <w:tcBorders>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8" w:type="pct"/>
            <w:tcBorders>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3A3F67" w:rsidRPr="009D4ABB" w:rsidTr="003A3F67">
        <w:trPr>
          <w:trHeight w:val="293"/>
          <w:jc w:val="center"/>
        </w:trPr>
        <w:tc>
          <w:tcPr>
            <w:tcW w:w="872" w:type="pct"/>
            <w:tcBorders>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proofErr w:type="spellStart"/>
            <w:r w:rsidRPr="009D4ABB">
              <w:rPr>
                <w:sz w:val="28"/>
                <w:szCs w:val="28"/>
              </w:rPr>
              <w:t>тивного</w:t>
            </w:r>
            <w:proofErr w:type="spellEnd"/>
          </w:p>
        </w:tc>
        <w:tc>
          <w:tcPr>
            <w:tcW w:w="2090" w:type="pct"/>
            <w:tcBorders>
              <w:left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в соответствии с Административным</w:t>
            </w:r>
          </w:p>
        </w:tc>
        <w:tc>
          <w:tcPr>
            <w:tcW w:w="2038" w:type="pct"/>
            <w:tcBorders>
              <w:left w:val="single" w:sz="4" w:space="0" w:color="auto"/>
              <w:right w:val="single" w:sz="4" w:space="0" w:color="auto"/>
            </w:tcBorders>
            <w:shd w:val="clear" w:color="auto" w:fill="FFFFFF"/>
          </w:tcPr>
          <w:p w:rsidR="003A3F67" w:rsidRPr="009D4ABB" w:rsidRDefault="003A3F67" w:rsidP="007659AA">
            <w:pPr>
              <w:ind w:firstLine="709"/>
              <w:rPr>
                <w:rFonts w:ascii="Times New Roman" w:hAnsi="Times New Roman" w:cs="Times New Roman"/>
                <w:sz w:val="28"/>
                <w:szCs w:val="28"/>
              </w:rPr>
            </w:pPr>
          </w:p>
        </w:tc>
      </w:tr>
      <w:tr w:rsidR="003A3F67" w:rsidRPr="009D4ABB" w:rsidTr="003A3F67">
        <w:trPr>
          <w:trHeight w:val="528"/>
          <w:jc w:val="center"/>
        </w:trPr>
        <w:tc>
          <w:tcPr>
            <w:tcW w:w="872" w:type="pct"/>
            <w:tcBorders>
              <w:left w:val="single" w:sz="4" w:space="0" w:color="auto"/>
              <w:bottom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регламента</w:t>
            </w:r>
          </w:p>
        </w:tc>
        <w:tc>
          <w:tcPr>
            <w:tcW w:w="2090" w:type="pct"/>
            <w:tcBorders>
              <w:left w:val="single" w:sz="4" w:space="0" w:color="auto"/>
              <w:bottom w:val="single" w:sz="4" w:space="0" w:color="auto"/>
              <w:right w:val="single" w:sz="4" w:space="0" w:color="auto"/>
            </w:tcBorders>
            <w:shd w:val="clear" w:color="auto" w:fill="FFFFFF"/>
          </w:tcPr>
          <w:p w:rsidR="003A3F67" w:rsidRPr="009D4ABB" w:rsidRDefault="003A3F67" w:rsidP="007659AA">
            <w:pPr>
              <w:pStyle w:val="30"/>
              <w:shd w:val="clear" w:color="auto" w:fill="auto"/>
              <w:spacing w:before="0" w:after="0" w:line="240" w:lineRule="auto"/>
              <w:ind w:firstLine="709"/>
              <w:jc w:val="left"/>
              <w:rPr>
                <w:sz w:val="28"/>
                <w:szCs w:val="28"/>
              </w:rPr>
            </w:pPr>
            <w:r w:rsidRPr="009D4ABB">
              <w:rPr>
                <w:sz w:val="28"/>
                <w:szCs w:val="28"/>
              </w:rPr>
              <w:t>регламентом</w:t>
            </w:r>
          </w:p>
        </w:tc>
        <w:tc>
          <w:tcPr>
            <w:tcW w:w="2038" w:type="pct"/>
            <w:tcBorders>
              <w:left w:val="single" w:sz="4" w:space="0" w:color="auto"/>
              <w:bottom w:val="single" w:sz="4" w:space="0" w:color="auto"/>
              <w:right w:val="single" w:sz="4" w:space="0" w:color="auto"/>
            </w:tcBorders>
            <w:shd w:val="clear" w:color="auto" w:fill="FFFFFF"/>
          </w:tcPr>
          <w:p w:rsidR="003A3F67" w:rsidRPr="009D4ABB" w:rsidRDefault="003A3F67" w:rsidP="007659AA">
            <w:pPr>
              <w:ind w:firstLine="709"/>
              <w:rPr>
                <w:rFonts w:ascii="Times New Roman" w:hAnsi="Times New Roman" w:cs="Times New Roman"/>
                <w:sz w:val="28"/>
                <w:szCs w:val="28"/>
              </w:rPr>
            </w:pPr>
          </w:p>
        </w:tc>
      </w:tr>
    </w:tbl>
    <w:p w:rsidR="0057711F" w:rsidRPr="009D4ABB" w:rsidRDefault="0057711F" w:rsidP="007659AA">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421"/>
        <w:gridCol w:w="5802"/>
        <w:gridCol w:w="5657"/>
      </w:tblGrid>
      <w:tr w:rsidR="0057711F" w:rsidRPr="009D4ABB" w:rsidTr="007659AA">
        <w:trPr>
          <w:trHeight w:val="1522"/>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both"/>
              <w:rPr>
                <w:sz w:val="28"/>
                <w:szCs w:val="28"/>
              </w:rPr>
            </w:pPr>
            <w:r w:rsidRPr="009D4ABB">
              <w:rPr>
                <w:sz w:val="28"/>
                <w:szCs w:val="28"/>
              </w:rPr>
              <w:t>подпункт "а" пункта 2.</w:t>
            </w:r>
            <w:r w:rsidR="00C64082">
              <w:rPr>
                <w:sz w:val="28"/>
                <w:szCs w:val="28"/>
              </w:rPr>
              <w:t>8</w:t>
            </w:r>
            <w:r w:rsidRPr="009D4ABB">
              <w:rPr>
                <w:sz w:val="28"/>
                <w:szCs w:val="28"/>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подпунктами "г", "д" пункта 2.</w:t>
            </w:r>
            <w:r w:rsidR="00C64082">
              <w:rPr>
                <w:sz w:val="28"/>
                <w:szCs w:val="28"/>
              </w:rPr>
              <w:t>14</w:t>
            </w:r>
            <w:r w:rsidRPr="009D4ABB">
              <w:rPr>
                <w:sz w:val="28"/>
                <w:szCs w:val="28"/>
              </w:rPr>
              <w:t>, пунктом 2.</w:t>
            </w:r>
            <w:r w:rsidR="00C64082">
              <w:rPr>
                <w:sz w:val="28"/>
                <w:szCs w:val="28"/>
              </w:rPr>
              <w:t>16</w:t>
            </w:r>
            <w:r w:rsidRPr="009D4ABB">
              <w:rPr>
                <w:sz w:val="28"/>
                <w:szCs w:val="28"/>
              </w:rPr>
              <w:t>.1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7659AA">
        <w:trPr>
          <w:trHeight w:val="2899"/>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both"/>
              <w:rPr>
                <w:sz w:val="28"/>
                <w:szCs w:val="28"/>
              </w:rPr>
            </w:pPr>
            <w:r w:rsidRPr="009D4ABB">
              <w:rPr>
                <w:sz w:val="28"/>
                <w:szCs w:val="28"/>
              </w:rPr>
              <w:t>подпункт "б" пункта 2.</w:t>
            </w:r>
            <w:r w:rsidR="00C64082">
              <w:rPr>
                <w:sz w:val="28"/>
                <w:szCs w:val="28"/>
              </w:rPr>
              <w:t>8</w:t>
            </w:r>
            <w:r w:rsidRPr="009D4ABB">
              <w:rPr>
                <w:sz w:val="28"/>
                <w:szCs w:val="28"/>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7659AA">
        <w:trPr>
          <w:trHeight w:val="3173"/>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both"/>
              <w:rPr>
                <w:sz w:val="28"/>
                <w:szCs w:val="28"/>
              </w:rPr>
            </w:pPr>
            <w:r w:rsidRPr="009D4ABB">
              <w:rPr>
                <w:sz w:val="28"/>
                <w:szCs w:val="28"/>
              </w:rPr>
              <w:t>подпункт "в" пункта 2.</w:t>
            </w:r>
            <w:r w:rsidR="00C64082">
              <w:rPr>
                <w:sz w:val="28"/>
                <w:szCs w:val="28"/>
              </w:rPr>
              <w:t>8</w:t>
            </w:r>
            <w:r w:rsidRPr="009D4ABB">
              <w:rPr>
                <w:sz w:val="28"/>
                <w:szCs w:val="28"/>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7659AA">
        <w:trPr>
          <w:trHeight w:val="2621"/>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both"/>
              <w:rPr>
                <w:sz w:val="28"/>
                <w:szCs w:val="28"/>
              </w:rPr>
            </w:pPr>
            <w:r w:rsidRPr="009D4ABB">
              <w:rPr>
                <w:sz w:val="28"/>
                <w:szCs w:val="28"/>
              </w:rPr>
              <w:lastRenderedPageBreak/>
              <w:t>подпункт "г" пункта 2.</w:t>
            </w:r>
            <w:r w:rsidR="00C64082">
              <w:rPr>
                <w:sz w:val="28"/>
                <w:szCs w:val="28"/>
              </w:rPr>
              <w:t>8</w:t>
            </w:r>
            <w:r w:rsidRPr="009D4ABB">
              <w:rPr>
                <w:sz w:val="28"/>
                <w:szCs w:val="28"/>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57711F" w:rsidRPr="009D4ABB" w:rsidTr="007659AA">
        <w:trPr>
          <w:trHeight w:val="1800"/>
          <w:jc w:val="center"/>
        </w:trPr>
        <w:tc>
          <w:tcPr>
            <w:tcW w:w="87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both"/>
              <w:rPr>
                <w:sz w:val="28"/>
                <w:szCs w:val="28"/>
              </w:rPr>
            </w:pPr>
            <w:r w:rsidRPr="009D4ABB">
              <w:rPr>
                <w:sz w:val="28"/>
                <w:szCs w:val="28"/>
              </w:rPr>
              <w:t>подпункт "д" пункта 2.</w:t>
            </w:r>
            <w:r w:rsidR="00C64082">
              <w:rPr>
                <w:sz w:val="28"/>
                <w:szCs w:val="28"/>
              </w:rPr>
              <w:t>8</w:t>
            </w:r>
            <w:r w:rsidRPr="009D4ABB">
              <w:rPr>
                <w:sz w:val="28"/>
                <w:szCs w:val="28"/>
              </w:rPr>
              <w:t>.1</w:t>
            </w:r>
          </w:p>
        </w:tc>
        <w:tc>
          <w:tcPr>
            <w:tcW w:w="2090"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sectPr w:rsidR="0057711F" w:rsidRPr="009D4ABB" w:rsidSect="00DA0773">
          <w:footerReference w:type="default" r:id="rId16"/>
          <w:type w:val="continuous"/>
          <w:pgSz w:w="16837" w:h="23810"/>
          <w:pgMar w:top="1560" w:right="1134" w:bottom="1134" w:left="1843" w:header="0" w:footer="3" w:gutter="0"/>
          <w:cols w:space="720"/>
          <w:noEndnote/>
          <w:docGrid w:linePitch="360"/>
        </w:sectPr>
      </w:pPr>
    </w:p>
    <w:tbl>
      <w:tblPr>
        <w:tblW w:w="4855" w:type="pct"/>
        <w:tblInd w:w="152" w:type="dxa"/>
        <w:tblCellMar>
          <w:left w:w="10" w:type="dxa"/>
          <w:right w:w="10" w:type="dxa"/>
        </w:tblCellMar>
        <w:tblLook w:val="04A0" w:firstRow="1" w:lastRow="0" w:firstColumn="1" w:lastColumn="0" w:noHBand="0" w:noVBand="1"/>
      </w:tblPr>
      <w:tblGrid>
        <w:gridCol w:w="2409"/>
        <w:gridCol w:w="5812"/>
        <w:gridCol w:w="5670"/>
      </w:tblGrid>
      <w:tr w:rsidR="0057711F" w:rsidRPr="009D4ABB" w:rsidTr="007659AA">
        <w:trPr>
          <w:trHeight w:val="4834"/>
        </w:trPr>
        <w:tc>
          <w:tcPr>
            <w:tcW w:w="867"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C64082" w:rsidP="00C64082">
            <w:pPr>
              <w:pStyle w:val="30"/>
              <w:shd w:val="clear" w:color="auto" w:fill="auto"/>
              <w:spacing w:before="0" w:after="0" w:line="240" w:lineRule="auto"/>
              <w:ind w:firstLine="709"/>
              <w:jc w:val="left"/>
              <w:rPr>
                <w:sz w:val="28"/>
                <w:szCs w:val="28"/>
              </w:rPr>
            </w:pPr>
            <w:r>
              <w:rPr>
                <w:sz w:val="28"/>
                <w:szCs w:val="28"/>
              </w:rPr>
              <w:lastRenderedPageBreak/>
              <w:t>подпункт "е" пункта 2.8</w:t>
            </w:r>
            <w:r w:rsidR="0057711F" w:rsidRPr="009D4ABB">
              <w:rPr>
                <w:sz w:val="28"/>
                <w:szCs w:val="28"/>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41"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7659AA">
        <w:trPr>
          <w:trHeight w:val="6490"/>
        </w:trPr>
        <w:tc>
          <w:tcPr>
            <w:tcW w:w="867"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t>подпункт "ж" пункта 2.</w:t>
            </w:r>
            <w:r w:rsidR="00C64082">
              <w:rPr>
                <w:sz w:val="28"/>
                <w:szCs w:val="28"/>
              </w:rPr>
              <w:t>8</w:t>
            </w:r>
            <w:r w:rsidRPr="009D4ABB">
              <w:rPr>
                <w:sz w:val="28"/>
                <w:szCs w:val="28"/>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41"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направления жалобы в</w:t>
      </w:r>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 выдаче разрешения на строительство, а</w:t>
      </w: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r w:rsidRPr="009D4ABB">
        <w:rPr>
          <w:sz w:val="28"/>
          <w:szCs w:val="28"/>
        </w:rPr>
        <w:lastRenderedPageBreak/>
        <w:t>(должность)</w:t>
      </w:r>
      <w:r w:rsidRPr="009D4ABB">
        <w:rPr>
          <w:sz w:val="28"/>
          <w:szCs w:val="28"/>
        </w:rPr>
        <w:tab/>
        <w:t>(</w:t>
      </w:r>
      <w:proofErr w:type="gramStart"/>
      <w:r w:rsidRPr="009D4ABB">
        <w:rPr>
          <w:sz w:val="28"/>
          <w:szCs w:val="28"/>
        </w:rPr>
        <w:t>подпись)</w:t>
      </w:r>
      <w:r>
        <w:rPr>
          <w:sz w:val="28"/>
          <w:szCs w:val="28"/>
        </w:rPr>
        <w:t xml:space="preserve">   </w:t>
      </w:r>
      <w:proofErr w:type="gramEnd"/>
      <w:r>
        <w:rPr>
          <w:sz w:val="28"/>
          <w:szCs w:val="28"/>
        </w:rPr>
        <w:t xml:space="preserve">                (фамилия, имя отчество (при наличии)</w:t>
      </w:r>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30" w:name="bookmark156"/>
      <w:r>
        <w:rPr>
          <w:sz w:val="28"/>
          <w:szCs w:val="28"/>
        </w:rPr>
        <w:br w:type="page"/>
      </w:r>
    </w:p>
    <w:p w:rsidR="0057711F" w:rsidRDefault="0057711F" w:rsidP="0057711F">
      <w:pPr>
        <w:pStyle w:val="121"/>
        <w:keepNext/>
        <w:keepLines/>
        <w:shd w:val="clear" w:color="auto" w:fill="auto"/>
        <w:spacing w:line="240" w:lineRule="auto"/>
        <w:ind w:left="9498"/>
        <w:jc w:val="right"/>
        <w:rPr>
          <w:rStyle w:val="124"/>
          <w:sz w:val="28"/>
          <w:szCs w:val="28"/>
        </w:rPr>
      </w:pPr>
      <w:r w:rsidRPr="009D4ABB">
        <w:rPr>
          <w:rStyle w:val="124"/>
          <w:sz w:val="28"/>
          <w:szCs w:val="28"/>
        </w:rPr>
        <w:lastRenderedPageBreak/>
        <w:t xml:space="preserve">Приложение № </w:t>
      </w:r>
      <w:r>
        <w:rPr>
          <w:rStyle w:val="124"/>
          <w:sz w:val="28"/>
          <w:szCs w:val="28"/>
        </w:rPr>
        <w:t>3</w:t>
      </w:r>
      <w:r w:rsidRPr="009D4ABB">
        <w:rPr>
          <w:rStyle w:val="124"/>
          <w:sz w:val="28"/>
          <w:szCs w:val="28"/>
        </w:rPr>
        <w:t xml:space="preserve"> </w:t>
      </w:r>
      <w:r>
        <w:rPr>
          <w:rStyle w:val="124"/>
          <w:sz w:val="28"/>
          <w:szCs w:val="28"/>
        </w:rPr>
        <w:br/>
      </w:r>
      <w:r w:rsidRPr="009D4ABB">
        <w:rPr>
          <w:rStyle w:val="124"/>
          <w:sz w:val="28"/>
          <w:szCs w:val="28"/>
        </w:rPr>
        <w:t>к Администрати</w:t>
      </w:r>
      <w:r>
        <w:rPr>
          <w:rStyle w:val="124"/>
          <w:sz w:val="28"/>
          <w:szCs w:val="28"/>
        </w:rPr>
        <w:t>вному регламенту предоставления</w:t>
      </w:r>
      <w:r w:rsidRPr="009D4ABB">
        <w:rPr>
          <w:rStyle w:val="124"/>
          <w:sz w:val="28"/>
          <w:szCs w:val="28"/>
        </w:rPr>
        <w:t xml:space="preserve"> муниципальной услуги </w:t>
      </w:r>
      <w:bookmarkEnd w:id="30"/>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1" w:name="bookmark157"/>
      <w:r w:rsidRPr="009D4ABB">
        <w:rPr>
          <w:rStyle w:val="124"/>
          <w:sz w:val="28"/>
          <w:szCs w:val="28"/>
        </w:rPr>
        <w:t>ФОРМА</w:t>
      </w:r>
      <w:bookmarkEnd w:id="31"/>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1"/>
          <w:sz w:val="28"/>
          <w:szCs w:val="28"/>
        </w:rPr>
        <w:t>Кому</w:t>
      </w:r>
      <w:r w:rsidRPr="009D4ABB">
        <w:rPr>
          <w:rStyle w:val="91"/>
          <w:sz w:val="28"/>
          <w:szCs w:val="28"/>
        </w:rPr>
        <w:tab/>
      </w:r>
      <w:bookmarkEnd w:id="32"/>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3"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4" w:name="bookmark160"/>
      <w:r w:rsidRPr="009D4ABB">
        <w:rPr>
          <w:rStyle w:val="222"/>
          <w:sz w:val="28"/>
          <w:szCs w:val="28"/>
        </w:rPr>
        <w:t>об отказе во внесении изменений в разрешение на строительство</w:t>
      </w:r>
      <w:bookmarkEnd w:id="34"/>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5" w:name="bookmark161"/>
      <w:r w:rsidRPr="009D4ABB">
        <w:rPr>
          <w:rStyle w:val="124"/>
          <w:sz w:val="28"/>
          <w:szCs w:val="28"/>
        </w:rPr>
        <w:t>по результатам рассмотрения</w:t>
      </w:r>
      <w:r w:rsidRPr="009D4ABB">
        <w:rPr>
          <w:rStyle w:val="124"/>
          <w:sz w:val="28"/>
          <w:szCs w:val="28"/>
        </w:rPr>
        <w:tab/>
        <w:t>*</w:t>
      </w:r>
      <w:bookmarkEnd w:id="35"/>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6" w:name="bookmark162"/>
      <w:r w:rsidRPr="009D4ABB">
        <w:rPr>
          <w:rStyle w:val="124"/>
          <w:sz w:val="28"/>
          <w:szCs w:val="28"/>
        </w:rPr>
        <w:t>от</w:t>
      </w:r>
      <w:r w:rsidRPr="009D4ABB">
        <w:rPr>
          <w:rStyle w:val="124"/>
          <w:sz w:val="28"/>
          <w:szCs w:val="28"/>
        </w:rPr>
        <w:tab/>
        <w:t>№</w:t>
      </w:r>
      <w:r w:rsidRPr="009D4ABB">
        <w:rPr>
          <w:rStyle w:val="124"/>
          <w:sz w:val="28"/>
          <w:szCs w:val="28"/>
        </w:rPr>
        <w:tab/>
        <w:t>принято решение об отказе во внесении</w:t>
      </w:r>
      <w:bookmarkEnd w:id="36"/>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Default="0057711F" w:rsidP="0057711F">
      <w:pPr>
        <w:pStyle w:val="121"/>
        <w:keepNext/>
        <w:keepLines/>
        <w:shd w:val="clear" w:color="auto" w:fill="auto"/>
        <w:spacing w:line="240" w:lineRule="auto"/>
        <w:ind w:firstLine="709"/>
        <w:rPr>
          <w:rStyle w:val="124"/>
          <w:sz w:val="28"/>
          <w:szCs w:val="28"/>
        </w:rPr>
      </w:pPr>
      <w:bookmarkStart w:id="37" w:name="bookmark163"/>
      <w:r w:rsidRPr="009D4ABB">
        <w:rPr>
          <w:rStyle w:val="124"/>
          <w:sz w:val="28"/>
          <w:szCs w:val="28"/>
        </w:rPr>
        <w:t>изменений в разрешение на строительство.</w:t>
      </w:r>
      <w:bookmarkEnd w:id="37"/>
    </w:p>
    <w:p w:rsidR="007659AA" w:rsidRPr="009D4ABB" w:rsidRDefault="007659AA" w:rsidP="0057711F">
      <w:pPr>
        <w:pStyle w:val="121"/>
        <w:keepNext/>
        <w:keepLines/>
        <w:shd w:val="clear" w:color="auto" w:fill="auto"/>
        <w:spacing w:line="240" w:lineRule="auto"/>
        <w:ind w:firstLine="709"/>
        <w:rPr>
          <w:sz w:val="28"/>
          <w:szCs w:val="28"/>
        </w:rPr>
      </w:pPr>
    </w:p>
    <w:tbl>
      <w:tblPr>
        <w:tblW w:w="5039" w:type="pct"/>
        <w:jc w:val="center"/>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4A0" w:firstRow="1" w:lastRow="0" w:firstColumn="1" w:lastColumn="0" w:noHBand="0" w:noVBand="1"/>
      </w:tblPr>
      <w:tblGrid>
        <w:gridCol w:w="2292"/>
        <w:gridCol w:w="6367"/>
        <w:gridCol w:w="5759"/>
      </w:tblGrid>
      <w:tr w:rsidR="0057711F" w:rsidRPr="009D4ABB" w:rsidTr="007659AA">
        <w:trPr>
          <w:trHeight w:val="412"/>
          <w:jc w:val="center"/>
        </w:trPr>
        <w:tc>
          <w:tcPr>
            <w:tcW w:w="795"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 пункта</w:t>
            </w:r>
          </w:p>
        </w:tc>
        <w:tc>
          <w:tcPr>
            <w:tcW w:w="2208"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Наименование основания для отказа во</w:t>
            </w:r>
          </w:p>
        </w:tc>
        <w:tc>
          <w:tcPr>
            <w:tcW w:w="1997"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Разъяснение причин отказа во</w:t>
            </w:r>
          </w:p>
        </w:tc>
      </w:tr>
      <w:tr w:rsidR="0057711F" w:rsidRPr="009D4ABB" w:rsidTr="007659AA">
        <w:trPr>
          <w:trHeight w:val="290"/>
          <w:jc w:val="center"/>
        </w:trPr>
        <w:tc>
          <w:tcPr>
            <w:tcW w:w="795"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proofErr w:type="spellStart"/>
            <w:r w:rsidRPr="009D4ABB">
              <w:rPr>
                <w:sz w:val="28"/>
                <w:szCs w:val="28"/>
              </w:rPr>
              <w:t>Админист</w:t>
            </w:r>
            <w:proofErr w:type="spellEnd"/>
          </w:p>
        </w:tc>
        <w:tc>
          <w:tcPr>
            <w:tcW w:w="2208"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внесении изменений в разрешение на</w:t>
            </w:r>
          </w:p>
        </w:tc>
        <w:tc>
          <w:tcPr>
            <w:tcW w:w="1997"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внесении изменений в разрешение на</w:t>
            </w:r>
          </w:p>
        </w:tc>
      </w:tr>
      <w:tr w:rsidR="0057711F" w:rsidRPr="009D4ABB" w:rsidTr="007659AA">
        <w:trPr>
          <w:trHeight w:val="257"/>
          <w:jc w:val="center"/>
        </w:trPr>
        <w:tc>
          <w:tcPr>
            <w:tcW w:w="795"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proofErr w:type="spellStart"/>
            <w:r w:rsidRPr="009D4ABB">
              <w:rPr>
                <w:sz w:val="28"/>
                <w:szCs w:val="28"/>
              </w:rPr>
              <w:t>ративного</w:t>
            </w:r>
            <w:proofErr w:type="spellEnd"/>
          </w:p>
        </w:tc>
        <w:tc>
          <w:tcPr>
            <w:tcW w:w="2208"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строительство в соответствии с</w:t>
            </w:r>
          </w:p>
        </w:tc>
        <w:tc>
          <w:tcPr>
            <w:tcW w:w="1997"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строительство</w:t>
            </w:r>
          </w:p>
        </w:tc>
      </w:tr>
      <w:tr w:rsidR="0057711F" w:rsidRPr="009D4ABB" w:rsidTr="007659AA">
        <w:trPr>
          <w:trHeight w:val="534"/>
          <w:jc w:val="center"/>
        </w:trPr>
        <w:tc>
          <w:tcPr>
            <w:tcW w:w="795"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регламента</w:t>
            </w:r>
          </w:p>
        </w:tc>
        <w:tc>
          <w:tcPr>
            <w:tcW w:w="2208" w:type="pct"/>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1997" w:type="pct"/>
            <w:shd w:val="clear" w:color="auto" w:fill="FFFFFF"/>
          </w:tcPr>
          <w:p w:rsidR="0057711F" w:rsidRPr="009D4ABB" w:rsidRDefault="0057711F" w:rsidP="007659AA">
            <w:pPr>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"а"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"б" пункта 2.</w:t>
            </w:r>
            <w:r w:rsidR="00C64082">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"а"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rPr>
                <w:sz w:val="28"/>
                <w:szCs w:val="28"/>
              </w:rPr>
            </w:pPr>
            <w:r w:rsidRPr="009D4ABB">
              <w:rPr>
                <w:sz w:val="28"/>
                <w:szCs w:val="28"/>
              </w:rPr>
              <w:t>Не требуется</w:t>
            </w:r>
          </w:p>
        </w:tc>
      </w:tr>
      <w:tr w:rsidR="0057711F" w:rsidRPr="009D4ABB"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659AA">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"в"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"г"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"д" пункта 2.</w:t>
            </w:r>
            <w:r w:rsidR="00C64082">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"а"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"б" пункта 2.</w:t>
            </w:r>
            <w:r w:rsidR="00C64082">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"а"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lastRenderedPageBreak/>
              <w:t>подпункт "б"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"в" пункта 2.</w:t>
            </w:r>
            <w:r w:rsidR="00C64082">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"а"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both"/>
              <w:rPr>
                <w:sz w:val="28"/>
                <w:szCs w:val="28"/>
              </w:rPr>
            </w:pPr>
            <w:r w:rsidRPr="009D4ABB">
              <w:rPr>
                <w:sz w:val="28"/>
                <w:szCs w:val="28"/>
              </w:rPr>
              <w:t>подпункт "б" пункта 2.</w:t>
            </w:r>
            <w:r w:rsidR="00C64082">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подпункт "в" пункта 2.</w:t>
            </w:r>
            <w:r w:rsidR="00741E1A">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подпункт "а"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отсутствие документов, предусмотренных пунктом 2.</w:t>
            </w:r>
            <w:r w:rsidR="00C64082">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подпункт "б"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подпункт "в"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lastRenderedPageBreak/>
              <w:t>подпункт "г"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подпункт "д" пункта 2.</w:t>
            </w:r>
            <w:r w:rsidR="00741E1A">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менее чем за десять рабочих дней до</w:t>
            </w:r>
          </w:p>
        </w:tc>
        <w:tc>
          <w:tcPr>
            <w:tcW w:w="2039" w:type="pct"/>
            <w:tcBorders>
              <w:left w:val="single" w:sz="4" w:space="0" w:color="auto"/>
              <w:right w:val="single" w:sz="4" w:space="0" w:color="auto"/>
            </w:tcBorders>
            <w:shd w:val="clear" w:color="auto" w:fill="FFFFFF"/>
          </w:tcPr>
          <w:p w:rsidR="0057711F" w:rsidRPr="009D4ABB" w:rsidRDefault="0057711F" w:rsidP="007A32A8">
            <w:pPr>
              <w:pStyle w:val="13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0"/>
              <w:jc w:val="left"/>
              <w:rPr>
                <w:sz w:val="28"/>
                <w:szCs w:val="28"/>
              </w:rPr>
            </w:pPr>
            <w:r w:rsidRPr="009D4ABB">
              <w:rPr>
                <w:sz w:val="28"/>
                <w:szCs w:val="28"/>
              </w:rPr>
              <w:t>2.</w:t>
            </w:r>
            <w:r w:rsidR="00741E1A">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57711F" w:rsidRPr="009D4ABB" w:rsidRDefault="0057711F" w:rsidP="007A32A8">
            <w:pPr>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7A32A8">
            <w:pPr>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7A32A8">
            <w:pPr>
              <w:pStyle w:val="30"/>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7A32A8">
            <w:pPr>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направления жалобы в</w:t>
      </w:r>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proofErr w:type="gramStart"/>
      <w:r w:rsidRPr="009D4ABB">
        <w:rPr>
          <w:sz w:val="28"/>
          <w:szCs w:val="28"/>
        </w:rPr>
        <w:tab/>
        <w:t>(</w:t>
      </w:r>
      <w:proofErr w:type="gramEnd"/>
      <w:r w:rsidRPr="009D4ABB">
        <w:rPr>
          <w:sz w:val="28"/>
          <w:szCs w:val="28"/>
        </w:rPr>
        <w:t>фамилия, имя, отчество (при наличии)</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BC397F" w:rsidRDefault="00C64082" w:rsidP="00707CE6">
      <w:pPr>
        <w:pStyle w:val="11"/>
        <w:shd w:val="clear" w:color="auto" w:fill="auto"/>
        <w:spacing w:before="0" w:line="240" w:lineRule="auto"/>
        <w:ind w:left="9639"/>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r w:rsidR="007A6022" w:rsidRPr="009D4ABB">
        <w:rPr>
          <w:sz w:val="28"/>
          <w:szCs w:val="28"/>
        </w:rPr>
        <w:t xml:space="preserve"> 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BC397F" w:rsidRPr="009D4ABB"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blPrEx>
          <w:jc w:val="left"/>
        </w:tblPrEx>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8B388C">
      <w:pPr>
        <w:pStyle w:val="53"/>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8B388C">
      <w:pPr>
        <w:pStyle w:val="53"/>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8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8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11"/>
        <w:gridCol w:w="5825"/>
        <w:gridCol w:w="6870"/>
      </w:tblGrid>
      <w:tr w:rsidR="00707CE6" w:rsidRPr="009D4ABB"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8B388C">
            <w:pPr>
              <w:ind w:firstLine="709"/>
              <w:rPr>
                <w:rFonts w:ascii="Times New Roman" w:hAnsi="Times New Roman" w:cs="Times New Roman"/>
                <w:sz w:val="28"/>
                <w:szCs w:val="28"/>
              </w:rPr>
            </w:pPr>
            <w:r>
              <w:rPr>
                <w:rFonts w:ascii="Times New Roman" w:hAnsi="Times New Roman" w:cs="Times New Roman"/>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pStyle w:val="29"/>
              <w:shd w:val="clear" w:color="auto" w:fill="auto"/>
              <w:spacing w:line="240" w:lineRule="auto"/>
              <w:ind w:firstLine="709"/>
              <w:rPr>
                <w:sz w:val="28"/>
                <w:szCs w:val="28"/>
              </w:rPr>
            </w:pPr>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ind w:firstLine="709"/>
              <w:rPr>
                <w:rFonts w:ascii="Times New Roman" w:hAnsi="Times New Roman" w:cs="Times New Roman"/>
                <w:sz w:val="28"/>
                <w:szCs w:val="28"/>
              </w:rPr>
            </w:pPr>
          </w:p>
        </w:tc>
      </w:tr>
      <w:tr w:rsidR="00707CE6" w:rsidRPr="009D4ABB"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pStyle w:val="171"/>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pStyle w:val="17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8B388C">
            <w:pPr>
              <w:pStyle w:val="181"/>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both"/>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pStyle w:val="1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Типовое архитектурное решение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12661"/>
        <w:gridCol w:w="1645"/>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tabs>
                <w:tab w:val="left" w:leader="underscore" w:pos="5885"/>
              </w:tabs>
              <w:spacing w:line="240" w:lineRule="auto"/>
              <w:ind w:firstLine="709"/>
              <w:rPr>
                <w:sz w:val="28"/>
                <w:szCs w:val="28"/>
              </w:rPr>
            </w:pPr>
            <w:r w:rsidRPr="009D4ABB">
              <w:rPr>
                <w:sz w:val="28"/>
                <w:szCs w:val="28"/>
              </w:rPr>
              <w:t xml:space="preserve">направить на бумажном носителе на почтовый </w:t>
            </w:r>
            <w:proofErr w:type="gramStart"/>
            <w:r w:rsidRPr="009D4ABB">
              <w:rPr>
                <w:sz w:val="28"/>
                <w:szCs w:val="28"/>
              </w:rPr>
              <w:t>адрес:</w:t>
            </w:r>
            <w:r w:rsidRPr="009D4ABB">
              <w:rPr>
                <w:sz w:val="28"/>
                <w:szCs w:val="28"/>
              </w:rPr>
              <w:tab/>
            </w:r>
            <w:proofErr w:type="gramEnd"/>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CC2B96">
          <w:headerReference w:type="default" r:id="rId17"/>
          <w:type w:val="continuous"/>
          <w:pgSz w:w="16837" w:h="23810"/>
          <w:pgMar w:top="1134" w:right="850" w:bottom="1134" w:left="1701" w:header="0" w:footer="3" w:gutter="0"/>
          <w:cols w:space="720"/>
          <w:noEndnote/>
          <w:titlePg/>
          <w:docGrid w:linePitch="360"/>
        </w:sectPr>
      </w:pPr>
    </w:p>
    <w:p w:rsidR="00BC397F" w:rsidRDefault="00C64082" w:rsidP="00707CE6">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r>
        <w:rPr>
          <w:sz w:val="28"/>
          <w:szCs w:val="28"/>
        </w:rPr>
        <w:br/>
      </w:r>
      <w:r w:rsidR="007A6022" w:rsidRPr="009D4ABB">
        <w:rPr>
          <w:sz w:val="28"/>
          <w:szCs w:val="28"/>
        </w:rPr>
        <w:t xml:space="preserve"> к Административному регламенту предоставления муниципальной услуги </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9"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9"/>
    </w:p>
    <w:p w:rsidR="00BC397F" w:rsidRPr="009D4ABB" w:rsidRDefault="007A6022" w:rsidP="005210A4">
      <w:pPr>
        <w:pStyle w:val="13"/>
        <w:keepNext/>
        <w:keepLines/>
        <w:shd w:val="clear" w:color="auto" w:fill="auto"/>
        <w:spacing w:line="240" w:lineRule="auto"/>
        <w:ind w:firstLine="709"/>
        <w:rPr>
          <w:sz w:val="28"/>
          <w:szCs w:val="28"/>
        </w:rPr>
      </w:pPr>
      <w:bookmarkStart w:id="40" w:name="bookmark151"/>
      <w:r w:rsidRPr="009D4ABB">
        <w:rPr>
          <w:rStyle w:val="1a"/>
          <w:sz w:val="28"/>
          <w:szCs w:val="28"/>
        </w:rPr>
        <w:t>на строительство</w:t>
      </w:r>
      <w:bookmarkEnd w:id="40"/>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60"/>
        <w:gridCol w:w="8065"/>
        <w:gridCol w:w="2699"/>
        <w:gridCol w:w="25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8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lastRenderedPageBreak/>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8B388C">
            <w:pPr>
              <w:pStyle w:val="18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8B388C">
            <w:pPr>
              <w:pStyle w:val="18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8B388C">
            <w:pPr>
              <w:pStyle w:val="18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8B388C">
            <w:pPr>
              <w:pStyle w:val="18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8B388C">
      <w:pPr>
        <w:pStyle w:val="25"/>
        <w:shd w:val="clear" w:color="auto" w:fill="auto"/>
        <w:spacing w:line="240" w:lineRule="auto"/>
        <w:ind w:firstLine="709"/>
        <w:jc w:val="center"/>
        <w:rPr>
          <w:sz w:val="28"/>
          <w:szCs w:val="28"/>
        </w:rPr>
      </w:pPr>
      <w:r w:rsidRPr="009D4ABB">
        <w:rPr>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67"/>
        <w:gridCol w:w="352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pStyle w:val="40"/>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Default="007A6022" w:rsidP="008B388C">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r w:rsidR="00707CE6">
        <w:rPr>
          <w:sz w:val="28"/>
          <w:szCs w:val="28"/>
        </w:rPr>
        <w:br w:type="page"/>
      </w:r>
    </w:p>
    <w:p w:rsidR="00C64082" w:rsidRDefault="00CB4339" w:rsidP="00C64082">
      <w:pPr>
        <w:pStyle w:val="11"/>
        <w:shd w:val="clear" w:color="auto" w:fill="auto"/>
        <w:spacing w:before="0" w:line="240" w:lineRule="auto"/>
        <w:ind w:left="10632"/>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к Административному регламенту предоставления </w:t>
      </w:r>
      <w:r w:rsidR="00C64082">
        <w:rPr>
          <w:sz w:val="28"/>
          <w:szCs w:val="28"/>
        </w:rPr>
        <w:br/>
      </w:r>
      <w:r w:rsidR="007A6022" w:rsidRPr="009D4ABB">
        <w:rPr>
          <w:sz w:val="28"/>
          <w:szCs w:val="28"/>
        </w:rPr>
        <w:t xml:space="preserve">муниципальной услуги </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1"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471"/>
        <w:gridCol w:w="8094"/>
        <w:gridCol w:w="2716"/>
        <w:gridCol w:w="230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7"/>
        <w:gridCol w:w="167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tabs>
                <w:tab w:val="left" w:leader="underscore" w:pos="5957"/>
              </w:tabs>
              <w:spacing w:line="240" w:lineRule="auto"/>
              <w:ind w:firstLine="709"/>
              <w:rPr>
                <w:sz w:val="28"/>
                <w:szCs w:val="28"/>
              </w:rPr>
            </w:pPr>
            <w:r w:rsidRPr="009D4ABB">
              <w:rPr>
                <w:sz w:val="28"/>
                <w:szCs w:val="28"/>
              </w:rPr>
              <w:lastRenderedPageBreak/>
              <w:t xml:space="preserve">направить на бумажном носителе на почтовый </w:t>
            </w:r>
            <w:proofErr w:type="gramStart"/>
            <w:r w:rsidRPr="009D4ABB">
              <w:rPr>
                <w:sz w:val="28"/>
                <w:szCs w:val="28"/>
              </w:rPr>
              <w:t>адрес:</w:t>
            </w:r>
            <w:r w:rsidRPr="009D4ABB">
              <w:rPr>
                <w:sz w:val="28"/>
                <w:szCs w:val="28"/>
              </w:rPr>
              <w:tab/>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58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707CE6" w:rsidRPr="00131677" w:rsidRDefault="00CB4339" w:rsidP="00131677">
      <w:pPr>
        <w:rPr>
          <w:rFonts w:ascii="Times New Roman" w:eastAsia="Times New Roman" w:hAnsi="Times New Roman" w:cs="Times New Roman"/>
          <w:sz w:val="28"/>
          <w:szCs w:val="28"/>
        </w:rPr>
      </w:pPr>
      <w:r>
        <w:rPr>
          <w:sz w:val="28"/>
          <w:szCs w:val="28"/>
        </w:rPr>
        <w:br w:type="page"/>
      </w:r>
    </w:p>
    <w:p w:rsidR="00BC397F" w:rsidRDefault="00CB4339" w:rsidP="00707CE6">
      <w:pPr>
        <w:pStyle w:val="11"/>
        <w:shd w:val="clear" w:color="auto" w:fill="auto"/>
        <w:spacing w:before="0" w:line="240" w:lineRule="auto"/>
        <w:ind w:left="9781"/>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7</w:t>
      </w:r>
      <w:r w:rsidR="007A6022" w:rsidRPr="009D4ABB">
        <w:rPr>
          <w:sz w:val="28"/>
          <w:szCs w:val="28"/>
        </w:rPr>
        <w:t xml:space="preserve"> </w:t>
      </w:r>
      <w:r>
        <w:rPr>
          <w:sz w:val="28"/>
          <w:szCs w:val="28"/>
        </w:rPr>
        <w:br/>
      </w:r>
      <w:r w:rsidR="007A6022" w:rsidRPr="009D4ABB">
        <w:rPr>
          <w:sz w:val="28"/>
          <w:szCs w:val="28"/>
        </w:rPr>
        <w:t xml:space="preserve">к Административному регламенту предоставления муниципальной услуги </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43"/>
        <w:gridCol w:w="7210"/>
        <w:gridCol w:w="5836"/>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543"/>
        <w:gridCol w:w="7210"/>
        <w:gridCol w:w="2909"/>
        <w:gridCol w:w="2927"/>
      </w:tblGrid>
      <w:tr w:rsidR="00BC397F" w:rsidRPr="009D4ABB" w:rsidTr="00131677">
        <w:trPr>
          <w:trHeight w:val="84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131677">
        <w:trPr>
          <w:trHeight w:val="37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8B388C">
      <w:pPr>
        <w:pStyle w:val="53"/>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42"/>
        <w:gridCol w:w="5941"/>
        <w:gridCol w:w="7006"/>
      </w:tblGrid>
      <w:tr w:rsidR="00BC397F" w:rsidRPr="009D4ABB" w:rsidTr="00131677">
        <w:trPr>
          <w:trHeight w:val="289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131677">
        <w:trPr>
          <w:trHeight w:val="339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7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8B388C">
            <w:pPr>
              <w:pStyle w:val="181"/>
              <w:shd w:val="clear" w:color="auto" w:fill="auto"/>
              <w:spacing w:line="240" w:lineRule="auto"/>
              <w:ind w:firstLine="709"/>
              <w:rPr>
                <w:sz w:val="28"/>
                <w:szCs w:val="28"/>
              </w:rPr>
            </w:pPr>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
          <w:p w:rsidR="00BC397F" w:rsidRPr="009D4ABB" w:rsidRDefault="007A6022" w:rsidP="008B388C">
            <w:pPr>
              <w:pStyle w:val="181"/>
              <w:shd w:val="clear" w:color="auto" w:fill="auto"/>
              <w:spacing w:line="240" w:lineRule="auto"/>
              <w:ind w:firstLine="709"/>
              <w:rPr>
                <w:sz w:val="28"/>
                <w:szCs w:val="28"/>
              </w:rPr>
            </w:pPr>
            <w:r w:rsidRPr="009D4ABB">
              <w:rPr>
                <w:rStyle w:val="187"/>
                <w:sz w:val="28"/>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131677">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1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8B388C">
            <w:pPr>
              <w:pStyle w:val="70"/>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8B388C">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1"/>
        <w:gridCol w:w="1678"/>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7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71"/>
              <w:shd w:val="clear" w:color="auto" w:fill="auto"/>
              <w:spacing w:line="240" w:lineRule="auto"/>
              <w:ind w:firstLine="709"/>
              <w:rPr>
                <w:sz w:val="28"/>
                <w:szCs w:val="28"/>
              </w:rPr>
            </w:pPr>
            <w:r w:rsidRPr="009D4ABB">
              <w:rPr>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71"/>
              <w:shd w:val="clear" w:color="auto" w:fill="auto"/>
              <w:tabs>
                <w:tab w:val="left" w:leader="underscore" w:pos="5818"/>
              </w:tabs>
              <w:spacing w:line="240" w:lineRule="auto"/>
              <w:ind w:firstLine="709"/>
              <w:rPr>
                <w:sz w:val="28"/>
                <w:szCs w:val="28"/>
              </w:rPr>
            </w:pPr>
            <w:r w:rsidRPr="009D4ABB">
              <w:rPr>
                <w:sz w:val="28"/>
                <w:szCs w:val="28"/>
              </w:rPr>
              <w:t xml:space="preserve">направить на бумажном носителе на почтовый </w:t>
            </w:r>
            <w:proofErr w:type="gramStart"/>
            <w:r w:rsidRPr="009D4ABB">
              <w:rPr>
                <w:sz w:val="28"/>
                <w:szCs w:val="28"/>
              </w:rPr>
              <w:t>адрес:</w:t>
            </w:r>
            <w:r w:rsidRPr="009D4ABB">
              <w:rPr>
                <w:sz w:val="28"/>
                <w:szCs w:val="28"/>
              </w:rPr>
              <w:tab/>
            </w:r>
            <w:proofErr w:type="gramEnd"/>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458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9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BC397F" w:rsidRDefault="00CB4339" w:rsidP="005662CD">
      <w:pPr>
        <w:pStyle w:val="11"/>
        <w:shd w:val="clear" w:color="auto" w:fill="auto"/>
        <w:spacing w:before="0" w:line="240" w:lineRule="auto"/>
        <w:ind w:left="9498"/>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r w:rsidR="007A6022" w:rsidRPr="009D4ABB">
        <w:rPr>
          <w:sz w:val="28"/>
          <w:szCs w:val="28"/>
        </w:rPr>
        <w:t xml:space="preserve"> к</w:t>
      </w:r>
      <w:r>
        <w:rPr>
          <w:sz w:val="28"/>
          <w:szCs w:val="28"/>
        </w:rPr>
        <w:br/>
      </w:r>
      <w:r w:rsidR="007A6022" w:rsidRPr="009D4ABB">
        <w:rPr>
          <w:sz w:val="28"/>
          <w:szCs w:val="28"/>
        </w:rPr>
        <w:t xml:space="preserve"> Административному регламенту предоставления муниципальной услуги </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
    <w:p w:rsidR="00BC397F" w:rsidRDefault="007A6022" w:rsidP="005210A4">
      <w:pPr>
        <w:pStyle w:val="13"/>
        <w:keepNext/>
        <w:keepLines/>
        <w:shd w:val="clear" w:color="auto" w:fill="auto"/>
        <w:spacing w:line="240" w:lineRule="auto"/>
        <w:ind w:firstLine="709"/>
        <w:rPr>
          <w:rStyle w:val="1a"/>
          <w:sz w:val="28"/>
          <w:szCs w:val="28"/>
        </w:rPr>
      </w:pPr>
      <w:bookmarkStart w:id="43"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r>
              <w:rPr>
                <w:sz w:val="28"/>
                <w:szCs w:val="28"/>
              </w:rPr>
              <w:t xml:space="preserve">       </w:t>
            </w:r>
            <w:proofErr w:type="spellStart"/>
            <w:r w:rsidR="007A6022"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r>
              <w:rPr>
                <w:sz w:val="28"/>
                <w:szCs w:val="28"/>
              </w:rPr>
              <w:t xml:space="preserve">          </w:t>
            </w:r>
            <w:r w:rsidR="007A6022"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131677">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"а"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proofErr w:type="gramStart"/>
            <w:r w:rsidRPr="009D4ABB">
              <w:rPr>
                <w:sz w:val="28"/>
                <w:szCs w:val="28"/>
              </w:rPr>
              <w:t>П</w:t>
            </w:r>
            <w:r w:rsidR="007A6022" w:rsidRPr="009D4ABB">
              <w:rPr>
                <w:sz w:val="28"/>
                <w:szCs w:val="28"/>
              </w:rPr>
              <w:t>одпункт</w:t>
            </w:r>
            <w:r>
              <w:rPr>
                <w:sz w:val="28"/>
                <w:szCs w:val="28"/>
              </w:rPr>
              <w:t xml:space="preserve">  </w:t>
            </w:r>
            <w:r w:rsidR="007A6022" w:rsidRPr="009D4ABB">
              <w:rPr>
                <w:sz w:val="28"/>
                <w:szCs w:val="28"/>
              </w:rPr>
              <w:t>"</w:t>
            </w:r>
            <w:proofErr w:type="gramEnd"/>
            <w:r w:rsidR="007A6022" w:rsidRPr="009D4ABB">
              <w:rPr>
                <w:sz w:val="28"/>
                <w:szCs w:val="28"/>
              </w:rPr>
              <w:t>б" пункта 2.</w:t>
            </w:r>
            <w:r w:rsidR="00CB4339">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131677" w:rsidP="00131677">
            <w:pPr>
              <w:pStyle w:val="30"/>
              <w:shd w:val="clear" w:color="auto" w:fill="auto"/>
              <w:spacing w:before="0" w:after="0" w:line="240" w:lineRule="auto"/>
              <w:ind w:firstLine="0"/>
              <w:jc w:val="left"/>
              <w:rPr>
                <w:sz w:val="28"/>
                <w:szCs w:val="28"/>
              </w:rPr>
            </w:pPr>
            <w:r w:rsidRPr="009D4ABB">
              <w:rPr>
                <w:sz w:val="28"/>
                <w:szCs w:val="28"/>
              </w:rPr>
              <w:t>П</w:t>
            </w:r>
            <w:r w:rsidR="007A6022" w:rsidRPr="009D4ABB">
              <w:rPr>
                <w:sz w:val="28"/>
                <w:szCs w:val="28"/>
              </w:rPr>
              <w:t>одпункт</w:t>
            </w:r>
            <w:r>
              <w:rPr>
                <w:sz w:val="28"/>
                <w:szCs w:val="28"/>
              </w:rPr>
              <w:t xml:space="preserve"> </w:t>
            </w:r>
            <w:r w:rsidR="007A6022" w:rsidRPr="009D4ABB">
              <w:rPr>
                <w:sz w:val="28"/>
                <w:szCs w:val="28"/>
              </w:rPr>
              <w:t>"в"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непредставление документов, предусмотренных подпунктами "а" - "в" пункта 2.</w:t>
            </w:r>
            <w:r w:rsidR="00CB4339">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"г"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"д"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lastRenderedPageBreak/>
              <w:t>подпункт "е"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"ж"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sidR="00CB4339">
              <w:rPr>
                <w:sz w:val="28"/>
                <w:szCs w:val="28"/>
              </w:rPr>
              <w:t>40</w:t>
            </w:r>
            <w:r w:rsidRPr="009D4ABB">
              <w:rPr>
                <w:sz w:val="28"/>
                <w:szCs w:val="28"/>
              </w:rPr>
              <w:t xml:space="preserve"> - 2.</w:t>
            </w:r>
            <w:r w:rsidR="00CB4339">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0"/>
              <w:jc w:val="left"/>
              <w:rPr>
                <w:sz w:val="28"/>
                <w:szCs w:val="28"/>
              </w:rPr>
            </w:pPr>
            <w:r w:rsidRPr="009D4ABB">
              <w:rPr>
                <w:sz w:val="28"/>
                <w:szCs w:val="28"/>
              </w:rPr>
              <w:t>подпункт "з" пункта 2.1</w:t>
            </w:r>
            <w:r w:rsidR="00CB4339">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30"/>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131677">
            <w:pPr>
              <w:pStyle w:val="13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Дополнительно </w:t>
      </w:r>
      <w:proofErr w:type="gramStart"/>
      <w:r w:rsidRPr="009D4ABB">
        <w:rPr>
          <w:sz w:val="28"/>
          <w:szCs w:val="28"/>
        </w:rPr>
        <w:t>информируем:.</w:t>
      </w:r>
      <w:proofErr w:type="gramEnd"/>
      <w:r w:rsidR="00CB4339">
        <w:rPr>
          <w:sz w:val="28"/>
          <w:szCs w:val="28"/>
        </w:rPr>
        <w:t>________________________________________________________________________</w:t>
      </w:r>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 приеме документов, а также иная</w:t>
      </w:r>
      <w:r w:rsidR="00CB4339">
        <w:rPr>
          <w:sz w:val="28"/>
          <w:szCs w:val="28"/>
        </w:rPr>
        <w:t xml:space="preserve"> </w:t>
      </w:r>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9D4ABB">
      <w:headerReference w:type="even" r:id="rId18"/>
      <w:headerReference w:type="default" r:id="rId19"/>
      <w:type w:val="continuous"/>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82" w:rsidRDefault="00B91782" w:rsidP="00BC397F">
      <w:r>
        <w:separator/>
      </w:r>
    </w:p>
  </w:endnote>
  <w:endnote w:type="continuationSeparator" w:id="0">
    <w:p w:rsidR="00B91782" w:rsidRDefault="00B91782"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69" w:rsidRPr="00443AEE" w:rsidRDefault="00F92469">
    <w:pPr>
      <w:pStyle w:val="af9"/>
      <w:jc w:val="center"/>
      <w:rPr>
        <w:rFonts w:ascii="Times New Roman" w:hAnsi="Times New Roman" w:cs="Times New Roman"/>
      </w:rPr>
    </w:pPr>
  </w:p>
  <w:p w:rsidR="00F92469" w:rsidRDefault="00F9246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82" w:rsidRDefault="00B91782">
      <w:r>
        <w:separator/>
      </w:r>
    </w:p>
  </w:footnote>
  <w:footnote w:type="continuationSeparator" w:id="0">
    <w:p w:rsidR="00B91782" w:rsidRDefault="00B91782">
      <w:r>
        <w:continuationSeparator/>
      </w:r>
    </w:p>
  </w:footnote>
  <w:footnote w:id="1">
    <w:p w:rsidR="00F92469" w:rsidRPr="00795238" w:rsidRDefault="00F92469">
      <w:pPr>
        <w:pStyle w:val="afb"/>
      </w:pPr>
      <w:r>
        <w:rPr>
          <w:rStyle w:val="afd"/>
        </w:rPr>
        <w:footnoteRef/>
      </w:r>
      <w:r>
        <w:t xml:space="preserve"> При наличии</w:t>
      </w:r>
    </w:p>
  </w:footnote>
  <w:footnote w:id="2">
    <w:p w:rsidR="00F92469" w:rsidRPr="00332DA8" w:rsidRDefault="00F92469"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F92469" w:rsidRPr="00332DA8" w:rsidRDefault="00F92469"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92469" w:rsidRDefault="00F92469"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F92469" w:rsidRDefault="00F92469"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4">
    <w:p w:rsidR="00F92469" w:rsidRDefault="00F92469"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F92469" w:rsidRDefault="00F92469"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6">
    <w:p w:rsidR="00F92469" w:rsidRDefault="00F92469">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F92469" w:rsidRDefault="00F92469"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F92469" w:rsidRDefault="00F92469"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F92469" w:rsidRDefault="00F92469"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F92469" w:rsidRDefault="00F92469"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F92469" w:rsidRDefault="00F92469">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F92469" w:rsidRDefault="00F92469">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F92469" w:rsidRDefault="00F92469"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F92469" w:rsidRDefault="00F92469">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F92469" w:rsidRDefault="00F92469"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F92469" w:rsidRDefault="00F92469"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F92469" w:rsidRDefault="00F92469"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F92469" w:rsidRPr="008067BE" w:rsidRDefault="00F92469"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F92469" w:rsidRPr="008067BE" w:rsidRDefault="00F92469"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F92469" w:rsidRDefault="00F92469" w:rsidP="008067BE">
      <w:pPr>
        <w:pStyle w:val="afb"/>
      </w:pPr>
      <w:r w:rsidRPr="008067BE">
        <w:rPr>
          <w:rFonts w:ascii="Times New Roman" w:hAnsi="Times New Roman" w:cs="Times New Roman"/>
        </w:rPr>
        <w:t>- нормативный правовой акт (номер, дата, статья).</w:t>
      </w:r>
    </w:p>
  </w:footnote>
  <w:footnote w:id="19">
    <w:p w:rsidR="00F92469" w:rsidRDefault="00F92469"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63228"/>
      <w:docPartObj>
        <w:docPartGallery w:val="Page Numbers (Top of Page)"/>
        <w:docPartUnique/>
      </w:docPartObj>
    </w:sdtPr>
    <w:sdtEndPr>
      <w:rPr>
        <w:rFonts w:ascii="Times New Roman" w:hAnsi="Times New Roman" w:cs="Times New Roman"/>
      </w:rPr>
    </w:sdtEndPr>
    <w:sdtContent>
      <w:p w:rsidR="00F92469" w:rsidRDefault="00F92469" w:rsidP="00CC2B96">
        <w:pPr>
          <w:pStyle w:val="af7"/>
          <w:jc w:val="center"/>
        </w:pPr>
      </w:p>
      <w:p w:rsidR="00F92469" w:rsidRPr="00CC2B96" w:rsidRDefault="00F92469" w:rsidP="00CC2B96">
        <w:pPr>
          <w:pStyle w:val="af7"/>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AC0FB5">
          <w:rPr>
            <w:rFonts w:ascii="Times New Roman" w:hAnsi="Times New Roman" w:cs="Times New Roman"/>
            <w:noProof/>
          </w:rPr>
          <w:t>29</w:t>
        </w:r>
        <w:r w:rsidRPr="00CC2B96">
          <w:rPr>
            <w:rFonts w:ascii="Times New Roman" w:hAnsi="Times New Roman" w:cs="Times New Roman"/>
          </w:rPr>
          <w:fldChar w:fldCharType="end"/>
        </w:r>
      </w:p>
    </w:sdtContent>
  </w:sdt>
  <w:p w:rsidR="00F92469" w:rsidRDefault="00F9246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69" w:rsidRDefault="00F92469">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69" w:rsidRDefault="00F92469">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15BF7"/>
    <w:rsid w:val="00031470"/>
    <w:rsid w:val="000530E9"/>
    <w:rsid w:val="0006406A"/>
    <w:rsid w:val="000875BE"/>
    <w:rsid w:val="000A250B"/>
    <w:rsid w:val="000C1582"/>
    <w:rsid w:val="000E39AF"/>
    <w:rsid w:val="000E797F"/>
    <w:rsid w:val="000F535E"/>
    <w:rsid w:val="00102247"/>
    <w:rsid w:val="001060E2"/>
    <w:rsid w:val="001204B2"/>
    <w:rsid w:val="00131677"/>
    <w:rsid w:val="001A69FE"/>
    <w:rsid w:val="001C4291"/>
    <w:rsid w:val="001D1E42"/>
    <w:rsid w:val="00235BEA"/>
    <w:rsid w:val="002426B6"/>
    <w:rsid w:val="0024526B"/>
    <w:rsid w:val="00255410"/>
    <w:rsid w:val="00291AEC"/>
    <w:rsid w:val="002B6DDE"/>
    <w:rsid w:val="003039A9"/>
    <w:rsid w:val="00323D46"/>
    <w:rsid w:val="00332DA8"/>
    <w:rsid w:val="00376D0C"/>
    <w:rsid w:val="003A3F67"/>
    <w:rsid w:val="003E1854"/>
    <w:rsid w:val="003F1532"/>
    <w:rsid w:val="004048BE"/>
    <w:rsid w:val="00442ADD"/>
    <w:rsid w:val="00443AEE"/>
    <w:rsid w:val="00466F2A"/>
    <w:rsid w:val="00467BEE"/>
    <w:rsid w:val="004A77FA"/>
    <w:rsid w:val="005163D0"/>
    <w:rsid w:val="005210A4"/>
    <w:rsid w:val="00535E0B"/>
    <w:rsid w:val="00564CD0"/>
    <w:rsid w:val="005662CD"/>
    <w:rsid w:val="0057711F"/>
    <w:rsid w:val="005C43C0"/>
    <w:rsid w:val="006031C5"/>
    <w:rsid w:val="0062417A"/>
    <w:rsid w:val="00682E5E"/>
    <w:rsid w:val="006C327B"/>
    <w:rsid w:val="006F3860"/>
    <w:rsid w:val="006F5422"/>
    <w:rsid w:val="00707CE6"/>
    <w:rsid w:val="00711EEC"/>
    <w:rsid w:val="00741E1A"/>
    <w:rsid w:val="007659AA"/>
    <w:rsid w:val="007837E1"/>
    <w:rsid w:val="0079118A"/>
    <w:rsid w:val="00795238"/>
    <w:rsid w:val="007A32A8"/>
    <w:rsid w:val="007A3FD1"/>
    <w:rsid w:val="007A6022"/>
    <w:rsid w:val="00804F2C"/>
    <w:rsid w:val="008067BE"/>
    <w:rsid w:val="008B388C"/>
    <w:rsid w:val="008D5AC3"/>
    <w:rsid w:val="008D6D89"/>
    <w:rsid w:val="008F123D"/>
    <w:rsid w:val="00907650"/>
    <w:rsid w:val="0091673D"/>
    <w:rsid w:val="00983D06"/>
    <w:rsid w:val="009916B3"/>
    <w:rsid w:val="009D4ABB"/>
    <w:rsid w:val="009F597D"/>
    <w:rsid w:val="00A31F49"/>
    <w:rsid w:val="00A56E5C"/>
    <w:rsid w:val="00A94E59"/>
    <w:rsid w:val="00AC0FB5"/>
    <w:rsid w:val="00AC5C8B"/>
    <w:rsid w:val="00AF58BB"/>
    <w:rsid w:val="00B24E9A"/>
    <w:rsid w:val="00B70805"/>
    <w:rsid w:val="00B91782"/>
    <w:rsid w:val="00BC397F"/>
    <w:rsid w:val="00C2535C"/>
    <w:rsid w:val="00C30497"/>
    <w:rsid w:val="00C64082"/>
    <w:rsid w:val="00C958AD"/>
    <w:rsid w:val="00CB4339"/>
    <w:rsid w:val="00CC2B96"/>
    <w:rsid w:val="00CF3791"/>
    <w:rsid w:val="00D01995"/>
    <w:rsid w:val="00D260EE"/>
    <w:rsid w:val="00D41B1E"/>
    <w:rsid w:val="00D52063"/>
    <w:rsid w:val="00D57577"/>
    <w:rsid w:val="00DA0773"/>
    <w:rsid w:val="00DC5E2B"/>
    <w:rsid w:val="00DF2158"/>
    <w:rsid w:val="00E53918"/>
    <w:rsid w:val="00E773A4"/>
    <w:rsid w:val="00F62833"/>
    <w:rsid w:val="00F92469"/>
    <w:rsid w:val="00F930B2"/>
    <w:rsid w:val="00FB6D1B"/>
    <w:rsid w:val="00FC7AD3"/>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560A2-8B8A-4C55-BD7D-FFA265FE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2EE3A-AFFB-4617-AE71-C9F0E1CB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41</Pages>
  <Words>19517</Words>
  <Characters>111250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Пользователь</cp:lastModifiedBy>
  <cp:revision>52</cp:revision>
  <dcterms:created xsi:type="dcterms:W3CDTF">2022-03-23T00:15:00Z</dcterms:created>
  <dcterms:modified xsi:type="dcterms:W3CDTF">2022-10-31T04:36:00Z</dcterms:modified>
</cp:coreProperties>
</file>