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48" w:rsidRPr="00DC0F48" w:rsidRDefault="00BC0500" w:rsidP="00C91B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0F48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  <w:r w:rsidR="00DC0F48" w:rsidRPr="00DC0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ГОРОДСКОГО ПОСЕЛЕНИЯ </w:t>
      </w:r>
    </w:p>
    <w:p w:rsidR="00BC0500" w:rsidRPr="00DC0F48" w:rsidRDefault="00DC0F48" w:rsidP="00C91B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0F48">
        <w:rPr>
          <w:rFonts w:ascii="Times New Roman" w:hAnsi="Times New Roman" w:cs="Times New Roman"/>
          <w:b/>
          <w:color w:val="auto"/>
          <w:sz w:val="28"/>
          <w:szCs w:val="28"/>
        </w:rPr>
        <w:t>«ОЛОВЯННИНСКОЕ»</w:t>
      </w:r>
    </w:p>
    <w:p w:rsidR="00BC0500" w:rsidRPr="00DC0F48" w:rsidRDefault="00BC0500" w:rsidP="00C91B30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«</w:t>
      </w:r>
      <w:r w:rsidR="0070018A">
        <w:rPr>
          <w:rFonts w:ascii="Times New Roman" w:hAnsi="Times New Roman" w:cs="Times New Roman"/>
          <w:sz w:val="28"/>
          <w:szCs w:val="28"/>
        </w:rPr>
        <w:t xml:space="preserve"> 07 </w:t>
      </w:r>
      <w:r w:rsidRPr="00832E2D">
        <w:rPr>
          <w:rFonts w:ascii="Times New Roman" w:hAnsi="Times New Roman" w:cs="Times New Roman"/>
          <w:sz w:val="28"/>
          <w:szCs w:val="28"/>
        </w:rPr>
        <w:t>»</w:t>
      </w:r>
      <w:r w:rsidR="0070018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20</w:t>
      </w:r>
      <w:r w:rsidR="000047DC">
        <w:rPr>
          <w:rFonts w:ascii="Times New Roman" w:hAnsi="Times New Roman" w:cs="Times New Roman"/>
          <w:sz w:val="28"/>
          <w:szCs w:val="28"/>
        </w:rPr>
        <w:t xml:space="preserve">22 </w:t>
      </w:r>
      <w:r w:rsidRPr="00832E2D">
        <w:rPr>
          <w:rFonts w:ascii="Times New Roman" w:hAnsi="Times New Roman" w:cs="Times New Roman"/>
          <w:sz w:val="28"/>
          <w:szCs w:val="28"/>
        </w:rPr>
        <w:t>год</w:t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="00DC0F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70018A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DC0F48" w:rsidRDefault="00DC0F48" w:rsidP="00C91B3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C0F48">
        <w:rPr>
          <w:rFonts w:ascii="Times New Roman" w:hAnsi="Times New Roman" w:cs="Times New Roman"/>
          <w:color w:val="auto"/>
          <w:sz w:val="28"/>
          <w:szCs w:val="28"/>
        </w:rPr>
        <w:t>пгт.Оловянная</w:t>
      </w:r>
      <w:proofErr w:type="spellEnd"/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3925EC" w:rsidRDefault="003925EC" w:rsidP="00C91B30">
      <w:pPr>
        <w:pStyle w:val="11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BC0500" w:rsidRPr="00832E2D" w:rsidRDefault="00BC0500" w:rsidP="003925EC">
      <w:pPr>
        <w:pStyle w:val="11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832E2D">
        <w:rPr>
          <w:sz w:val="28"/>
          <w:szCs w:val="28"/>
        </w:rPr>
        <w:t xml:space="preserve"> </w:t>
      </w:r>
    </w:p>
    <w:p w:rsidR="00BC0500" w:rsidRPr="00832E2D" w:rsidRDefault="00BC0500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r w:rsidR="00EF3E9F">
        <w:rPr>
          <w:rFonts w:ascii="Times New Roman" w:hAnsi="Times New Roman" w:cs="Times New Roman"/>
          <w:sz w:val="28"/>
          <w:szCs w:val="28"/>
        </w:rPr>
        <w:t xml:space="preserve"> статьей 35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C2C59">
        <w:rPr>
          <w:rFonts w:ascii="Times New Roman" w:hAnsi="Times New Roman" w:cs="Times New Roman"/>
          <w:sz w:val="28"/>
          <w:szCs w:val="28"/>
        </w:rPr>
        <w:t>а</w:t>
      </w:r>
      <w:r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DC0F48" w:rsidRPr="00DC0F48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«Оловяннинское»</w:t>
      </w:r>
      <w:r w:rsidRPr="00DC0F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32E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C0F48" w:rsidRPr="00DC0F48">
        <w:rPr>
          <w:rFonts w:ascii="Times New Roman" w:hAnsi="Times New Roman" w:cs="Times New Roman"/>
          <w:sz w:val="28"/>
          <w:szCs w:val="28"/>
        </w:rPr>
        <w:t xml:space="preserve">городского поселения «Оловяннинское» </w:t>
      </w:r>
      <w:r w:rsidRPr="00832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5EC" w:rsidRPr="003925EC" w:rsidRDefault="003925EC" w:rsidP="00392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EC">
        <w:rPr>
          <w:rFonts w:ascii="Times New Roman" w:hAnsi="Times New Roman" w:cs="Times New Roman"/>
          <w:sz w:val="28"/>
          <w:szCs w:val="28"/>
        </w:rPr>
        <w:t xml:space="preserve">1. Внести изменения в </w:t>
      </w:r>
      <w:r w:rsidR="00663A82" w:rsidRPr="00663A8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3925E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63A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925E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Pr="003925EC">
        <w:rPr>
          <w:rFonts w:ascii="Times New Roman" w:hAnsi="Times New Roman" w:cs="Times New Roman"/>
          <w:sz w:val="28"/>
          <w:szCs w:val="28"/>
        </w:rPr>
        <w:t>Оловяннинское»</w:t>
      </w:r>
      <w:r w:rsidR="000B6513"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3925EC">
        <w:rPr>
          <w:rFonts w:ascii="Times New Roman" w:hAnsi="Times New Roman" w:cs="Times New Roman"/>
          <w:sz w:val="28"/>
          <w:szCs w:val="28"/>
        </w:rPr>
        <w:t xml:space="preserve"> </w:t>
      </w:r>
      <w:r w:rsidR="00663A82">
        <w:rPr>
          <w:rFonts w:ascii="Times New Roman" w:hAnsi="Times New Roman" w:cs="Times New Roman"/>
          <w:sz w:val="28"/>
          <w:szCs w:val="28"/>
        </w:rPr>
        <w:t>10.08.2018</w:t>
      </w:r>
      <w:r w:rsidRPr="003925EC">
        <w:rPr>
          <w:rFonts w:ascii="Times New Roman" w:hAnsi="Times New Roman" w:cs="Times New Roman"/>
          <w:sz w:val="28"/>
          <w:szCs w:val="28"/>
        </w:rPr>
        <w:t xml:space="preserve">  № </w:t>
      </w:r>
      <w:r w:rsidR="00663A82">
        <w:rPr>
          <w:rFonts w:ascii="Times New Roman" w:hAnsi="Times New Roman" w:cs="Times New Roman"/>
          <w:sz w:val="28"/>
          <w:szCs w:val="28"/>
        </w:rPr>
        <w:t>2</w:t>
      </w:r>
      <w:r w:rsidRPr="003925EC">
        <w:rPr>
          <w:rFonts w:ascii="Times New Roman" w:hAnsi="Times New Roman" w:cs="Times New Roman"/>
          <w:sz w:val="28"/>
          <w:szCs w:val="28"/>
        </w:rPr>
        <w:t xml:space="preserve">44 </w:t>
      </w:r>
    </w:p>
    <w:p w:rsidR="00E36AD0" w:rsidRPr="003925EC" w:rsidRDefault="00E36AD0" w:rsidP="00E36AD0">
      <w:pPr>
        <w:jc w:val="both"/>
        <w:rPr>
          <w:rFonts w:ascii="Times New Roman" w:hAnsi="Times New Roman" w:cs="Times New Roman"/>
          <w:sz w:val="28"/>
          <w:szCs w:val="28"/>
        </w:rPr>
      </w:pPr>
      <w:r w:rsidRPr="00E36AD0">
        <w:rPr>
          <w:rFonts w:ascii="Times New Roman" w:hAnsi="Times New Roman" w:cs="Times New Roman"/>
          <w:sz w:val="28"/>
          <w:szCs w:val="28"/>
        </w:rPr>
        <w:t> </w:t>
      </w:r>
      <w:r w:rsidR="005E6B53">
        <w:rPr>
          <w:rFonts w:ascii="Times New Roman" w:hAnsi="Times New Roman" w:cs="Times New Roman"/>
          <w:sz w:val="28"/>
          <w:szCs w:val="28"/>
        </w:rPr>
        <w:tab/>
      </w:r>
      <w:r w:rsidRPr="003925EC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E36AD0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D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E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2.10.2</w:t>
      </w:r>
      <w:r w:rsidRPr="003925EC">
        <w:rPr>
          <w:rFonts w:ascii="Times New Roman" w:hAnsi="Times New Roman" w:cs="Times New Roman"/>
          <w:sz w:val="28"/>
          <w:szCs w:val="28"/>
        </w:rPr>
        <w:t xml:space="preserve"> дополнить следующим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25EC">
        <w:rPr>
          <w:rFonts w:ascii="Times New Roman" w:hAnsi="Times New Roman" w:cs="Times New Roman"/>
          <w:sz w:val="28"/>
          <w:szCs w:val="28"/>
        </w:rPr>
        <w:t>:</w:t>
      </w:r>
    </w:p>
    <w:p w:rsidR="003925EC" w:rsidRDefault="00E36AD0" w:rsidP="00392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36AD0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709CC" w:rsidRDefault="007709CC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709CC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 пункт 2.10.2</w:t>
      </w:r>
      <w:r>
        <w:rPr>
          <w:rFonts w:ascii="Times New Roman" w:hAnsi="Times New Roman" w:cs="Times New Roman"/>
          <w:sz w:val="28"/>
          <w:szCs w:val="28"/>
        </w:rPr>
        <w:t xml:space="preserve"> подпункт 5 после слов «</w:t>
      </w:r>
      <w:r w:rsidRPr="007709CC">
        <w:rPr>
          <w:rFonts w:ascii="Times New Roman" w:hAnsi="Times New Roman" w:cs="Times New Roman"/>
          <w:sz w:val="28"/>
          <w:szCs w:val="28"/>
        </w:rPr>
        <w:t>для которой утвержден проект межевания территории</w:t>
      </w:r>
      <w:r>
        <w:rPr>
          <w:rFonts w:ascii="Times New Roman" w:hAnsi="Times New Roman" w:cs="Times New Roman"/>
          <w:sz w:val="28"/>
          <w:szCs w:val="28"/>
        </w:rPr>
        <w:t>» дополнить следующим содержанием «</w:t>
      </w:r>
      <w:r w:rsidRPr="007709CC">
        <w:rPr>
          <w:rFonts w:ascii="Times New Roman" w:hAnsi="Times New Roman" w:cs="Times New Roman"/>
          <w:sz w:val="28"/>
          <w:szCs w:val="28"/>
        </w:rPr>
        <w:t>за исключением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законами».</w:t>
      </w:r>
    </w:p>
    <w:p w:rsidR="007709CC" w:rsidRDefault="00B839EA" w:rsidP="00770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839EA">
        <w:rPr>
          <w:rFonts w:ascii="Times New Roman" w:hAnsi="Times New Roman" w:cs="Times New Roman"/>
          <w:sz w:val="28"/>
          <w:szCs w:val="28"/>
        </w:rPr>
        <w:t xml:space="preserve">Раздел II. Стандарт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исключить пункт 2.10.3.</w:t>
      </w:r>
    </w:p>
    <w:p w:rsid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E3D7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 пункт 2.</w:t>
      </w:r>
      <w:r>
        <w:rPr>
          <w:rFonts w:ascii="Times New Roman" w:hAnsi="Times New Roman" w:cs="Times New Roman"/>
          <w:sz w:val="28"/>
          <w:szCs w:val="28"/>
        </w:rPr>
        <w:t>6.5 заменить следующим содержанием:</w:t>
      </w:r>
    </w:p>
    <w:p w:rsid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74" w:rsidRPr="00EE3D74" w:rsidRDefault="00EE3D74" w:rsidP="00EE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Органы, предоставляющие муниципальные услуги, не вправе требовать от заявителя: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033099" w:rsidRPr="00033099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120B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3099" w:rsidRPr="0003309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120B32">
        <w:rPr>
          <w:rFonts w:ascii="Times New Roman" w:hAnsi="Times New Roman" w:cs="Times New Roman"/>
          <w:sz w:val="28"/>
          <w:szCs w:val="28"/>
        </w:rPr>
        <w:t xml:space="preserve"> </w:t>
      </w:r>
      <w:r w:rsidRPr="00EE3D74">
        <w:rPr>
          <w:rFonts w:ascii="Times New Roman" w:hAnsi="Times New Roman" w:cs="Times New Roman"/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120B32" w:rsidRPr="00120B32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120B32">
        <w:rPr>
          <w:rFonts w:ascii="Times New Roman" w:hAnsi="Times New Roman" w:cs="Times New Roman"/>
          <w:sz w:val="28"/>
          <w:szCs w:val="28"/>
        </w:rPr>
        <w:t xml:space="preserve"> </w:t>
      </w:r>
      <w:r w:rsidR="00120B32" w:rsidRPr="00120B3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120B32">
        <w:rPr>
          <w:rFonts w:ascii="Times New Roman" w:hAnsi="Times New Roman" w:cs="Times New Roman"/>
          <w:sz w:val="28"/>
          <w:szCs w:val="28"/>
        </w:rPr>
        <w:t xml:space="preserve"> </w:t>
      </w:r>
      <w:r w:rsidR="00120B32" w:rsidRPr="00EE3D74">
        <w:rPr>
          <w:rFonts w:ascii="Times New Roman" w:hAnsi="Times New Roman" w:cs="Times New Roman"/>
          <w:sz w:val="28"/>
          <w:szCs w:val="28"/>
        </w:rPr>
        <w:t>вкл</w:t>
      </w:r>
      <w:r w:rsidRPr="00EE3D74">
        <w:rPr>
          <w:rFonts w:ascii="Times New Roman" w:hAnsi="Times New Roman" w:cs="Times New Roman"/>
          <w:sz w:val="28"/>
          <w:szCs w:val="28"/>
        </w:rPr>
        <w:t xml:space="preserve">юченных в перечни, указанные в части 1 статьи 9 </w:t>
      </w:r>
      <w:r w:rsidR="00120B32" w:rsidRPr="00120B32">
        <w:rPr>
          <w:rFonts w:ascii="Times New Roman" w:hAnsi="Times New Roman" w:cs="Times New Roman"/>
          <w:sz w:val="28"/>
          <w:szCs w:val="28"/>
        </w:rPr>
        <w:t>Федерального закона от 27.07.2010</w:t>
      </w:r>
      <w:r w:rsidR="00120B32">
        <w:rPr>
          <w:rFonts w:ascii="Times New Roman" w:hAnsi="Times New Roman" w:cs="Times New Roman"/>
          <w:sz w:val="28"/>
          <w:szCs w:val="28"/>
        </w:rPr>
        <w:t xml:space="preserve"> </w:t>
      </w:r>
      <w:r w:rsidR="00120B32" w:rsidRPr="00120B3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EE3D74">
        <w:rPr>
          <w:rFonts w:ascii="Times New Roman" w:hAnsi="Times New Roman" w:cs="Times New Roman"/>
          <w:sz w:val="28"/>
          <w:szCs w:val="28"/>
        </w:rPr>
        <w:t>;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3D74" w:rsidRP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</w:t>
      </w:r>
      <w:r w:rsidRPr="00EE3D74">
        <w:rPr>
          <w:rFonts w:ascii="Times New Roman" w:hAnsi="Times New Roman" w:cs="Times New Roman"/>
          <w:sz w:val="28"/>
          <w:szCs w:val="28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36E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="00F36E2A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E3D74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F36E2A" w:rsidRPr="00F36E2A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EE3D74">
        <w:rPr>
          <w:rFonts w:ascii="Times New Roman" w:hAnsi="Times New Roman" w:cs="Times New Roman"/>
          <w:sz w:val="28"/>
          <w:szCs w:val="28"/>
        </w:rPr>
        <w:t>, уведомляется за</w:t>
      </w:r>
      <w:r w:rsidR="000B6513">
        <w:rPr>
          <w:rFonts w:ascii="Times New Roman" w:hAnsi="Times New Roman" w:cs="Times New Roman"/>
          <w:sz w:val="28"/>
          <w:szCs w:val="28"/>
        </w:rPr>
        <w:t>явитель</w:t>
      </w:r>
      <w:r w:rsidRPr="00EE3D74">
        <w:rPr>
          <w:rFonts w:ascii="Times New Roman" w:hAnsi="Times New Roman" w:cs="Times New Roman"/>
          <w:sz w:val="28"/>
          <w:szCs w:val="28"/>
        </w:rPr>
        <w:t>;</w:t>
      </w:r>
    </w:p>
    <w:p w:rsidR="00EE3D74" w:rsidRDefault="00EE3D74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36E2A" w:rsidRPr="00F36E2A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EE3D7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20B32" w:rsidRDefault="00120B32" w:rsidP="00EE3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11B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11B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1BE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 дополнить следующими пунктами:</w:t>
      </w:r>
    </w:p>
    <w:p w:rsidR="00A5604C" w:rsidRDefault="00A5604C" w:rsidP="00A56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BE5" w:rsidRPr="00011BE5" w:rsidRDefault="00011BE5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5E6B53" w:rsidRPr="005E6B53">
        <w:t xml:space="preserve"> </w:t>
      </w:r>
      <w:r w:rsidRPr="00011BE5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011BE5" w:rsidRPr="00011BE5" w:rsidRDefault="00011BE5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04C">
        <w:rPr>
          <w:rFonts w:ascii="Times New Roman" w:hAnsi="Times New Roman" w:cs="Times New Roman"/>
          <w:sz w:val="28"/>
          <w:szCs w:val="28"/>
        </w:rPr>
        <w:t>19</w:t>
      </w:r>
      <w:r w:rsidRPr="00011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11BE5">
        <w:rPr>
          <w:rFonts w:ascii="Times New Roman" w:hAnsi="Times New Roman" w:cs="Times New Roman"/>
          <w:sz w:val="28"/>
          <w:szCs w:val="28"/>
        </w:rPr>
        <w:t xml:space="preserve">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11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BE5" w:rsidRPr="00011BE5" w:rsidRDefault="00011BE5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04C">
        <w:rPr>
          <w:rFonts w:ascii="Times New Roman" w:hAnsi="Times New Roman" w:cs="Times New Roman"/>
          <w:sz w:val="28"/>
          <w:szCs w:val="28"/>
        </w:rPr>
        <w:t>.19</w:t>
      </w:r>
      <w:r w:rsidRPr="00011BE5">
        <w:rPr>
          <w:rFonts w:ascii="Times New Roman" w:hAnsi="Times New Roman" w:cs="Times New Roman"/>
          <w:sz w:val="28"/>
          <w:szCs w:val="28"/>
        </w:rPr>
        <w:t xml:space="preserve">.2. Заявление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11BE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011BE5" w:rsidRPr="00011BE5" w:rsidRDefault="00011BE5" w:rsidP="00011BE5">
      <w:pPr>
        <w:jc w:val="both"/>
        <w:rPr>
          <w:rFonts w:ascii="Times New Roman" w:hAnsi="Times New Roman" w:cs="Times New Roman"/>
          <w:sz w:val="28"/>
          <w:szCs w:val="28"/>
        </w:rPr>
      </w:pPr>
      <w:r w:rsidRPr="00011BE5">
        <w:rPr>
          <w:rFonts w:ascii="Times New Roman" w:hAnsi="Times New Roman" w:cs="Times New Roman"/>
          <w:sz w:val="28"/>
          <w:szCs w:val="28"/>
        </w:rPr>
        <w:t>- лично;</w:t>
      </w:r>
    </w:p>
    <w:p w:rsidR="00011BE5" w:rsidRPr="00011BE5" w:rsidRDefault="00011BE5" w:rsidP="00011BE5">
      <w:pPr>
        <w:jc w:val="both"/>
        <w:rPr>
          <w:rFonts w:ascii="Times New Roman" w:hAnsi="Times New Roman" w:cs="Times New Roman"/>
          <w:sz w:val="28"/>
          <w:szCs w:val="28"/>
        </w:rPr>
      </w:pPr>
      <w:r w:rsidRPr="00011BE5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011BE5" w:rsidRPr="00011BE5" w:rsidRDefault="00011BE5" w:rsidP="00011BE5">
      <w:pPr>
        <w:jc w:val="both"/>
        <w:rPr>
          <w:rFonts w:ascii="Times New Roman" w:hAnsi="Times New Roman" w:cs="Times New Roman"/>
          <w:sz w:val="28"/>
          <w:szCs w:val="28"/>
        </w:rPr>
      </w:pPr>
      <w:r w:rsidRPr="00011BE5">
        <w:rPr>
          <w:rFonts w:ascii="Times New Roman" w:hAnsi="Times New Roman" w:cs="Times New Roman"/>
          <w:sz w:val="28"/>
          <w:szCs w:val="28"/>
        </w:rPr>
        <w:t>- почтой;</w:t>
      </w:r>
    </w:p>
    <w:p w:rsidR="00011BE5" w:rsidRPr="00011BE5" w:rsidRDefault="00011BE5" w:rsidP="00011BE5">
      <w:pPr>
        <w:jc w:val="both"/>
        <w:rPr>
          <w:rFonts w:ascii="Times New Roman" w:hAnsi="Times New Roman" w:cs="Times New Roman"/>
          <w:sz w:val="28"/>
          <w:szCs w:val="28"/>
        </w:rPr>
      </w:pPr>
      <w:r w:rsidRPr="00011BE5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011BE5" w:rsidRPr="00011BE5" w:rsidRDefault="00011BE5" w:rsidP="0001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E5">
        <w:rPr>
          <w:rFonts w:ascii="Times New Roman" w:hAnsi="Times New Roman" w:cs="Times New Roman"/>
          <w:sz w:val="28"/>
          <w:szCs w:val="28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</w:t>
      </w:r>
      <w:r w:rsidR="00C9260A">
        <w:rPr>
          <w:rFonts w:ascii="Times New Roman" w:hAnsi="Times New Roman" w:cs="Times New Roman"/>
          <w:sz w:val="28"/>
          <w:szCs w:val="28"/>
        </w:rPr>
        <w:t>ПГУ</w:t>
      </w:r>
      <w:r w:rsidRPr="00011BE5">
        <w:rPr>
          <w:rFonts w:ascii="Times New Roman" w:hAnsi="Times New Roman" w:cs="Times New Roman"/>
          <w:sz w:val="28"/>
          <w:szCs w:val="28"/>
        </w:rPr>
        <w:t>.</w:t>
      </w:r>
    </w:p>
    <w:p w:rsidR="00011BE5" w:rsidRPr="00011BE5" w:rsidRDefault="00011BE5" w:rsidP="00011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11BE5">
        <w:rPr>
          <w:rFonts w:ascii="Times New Roman" w:hAnsi="Times New Roman" w:cs="Times New Roman"/>
          <w:sz w:val="28"/>
          <w:szCs w:val="28"/>
        </w:rPr>
        <w:t>.</w:t>
      </w:r>
      <w:r w:rsidR="00A5604C">
        <w:rPr>
          <w:rFonts w:ascii="Times New Roman" w:hAnsi="Times New Roman" w:cs="Times New Roman"/>
          <w:sz w:val="28"/>
          <w:szCs w:val="28"/>
        </w:rPr>
        <w:t>19</w:t>
      </w:r>
      <w:r w:rsidRPr="00011BE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11BE5">
        <w:rPr>
          <w:rFonts w:ascii="Times New Roman" w:hAnsi="Times New Roman" w:cs="Times New Roman"/>
          <w:sz w:val="28"/>
          <w:szCs w:val="28"/>
        </w:rPr>
        <w:t xml:space="preserve">, рассматривает заявление, представленное заявителем, и проводит проверку указанных в заявлении сведений в срок, не превышающий </w:t>
      </w:r>
      <w:r w:rsidR="00AD26A7">
        <w:rPr>
          <w:rFonts w:ascii="Times New Roman" w:hAnsi="Times New Roman" w:cs="Times New Roman"/>
          <w:sz w:val="28"/>
          <w:szCs w:val="28"/>
        </w:rPr>
        <w:t>5</w:t>
      </w:r>
      <w:r w:rsidRPr="00011BE5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соответствующего заявления.</w:t>
      </w:r>
    </w:p>
    <w:p w:rsidR="00011BE5" w:rsidRPr="00011BE5" w:rsidRDefault="00011BE5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1BE5">
        <w:rPr>
          <w:rFonts w:ascii="Times New Roman" w:hAnsi="Times New Roman" w:cs="Times New Roman"/>
          <w:sz w:val="28"/>
          <w:szCs w:val="28"/>
        </w:rPr>
        <w:t>.</w:t>
      </w:r>
      <w:r w:rsidR="00A5604C">
        <w:rPr>
          <w:rFonts w:ascii="Times New Roman" w:hAnsi="Times New Roman" w:cs="Times New Roman"/>
          <w:sz w:val="28"/>
          <w:szCs w:val="28"/>
        </w:rPr>
        <w:t>19</w:t>
      </w:r>
      <w:r w:rsidRPr="00011BE5">
        <w:rPr>
          <w:rFonts w:ascii="Times New Roman" w:hAnsi="Times New Roman" w:cs="Times New Roman"/>
          <w:sz w:val="28"/>
          <w:szCs w:val="28"/>
        </w:rPr>
        <w:t xml:space="preserve">.4. В случае выявления опечаток и (или) ошибок в выданных в результате предоставления муниципальной услуги документах специалист </w:t>
      </w:r>
      <w:r w:rsidR="00C9260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011BE5">
        <w:rPr>
          <w:rFonts w:ascii="Times New Roman" w:hAnsi="Times New Roman" w:cs="Times New Roman"/>
          <w:sz w:val="28"/>
          <w:szCs w:val="28"/>
        </w:rPr>
        <w:t>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A7">
        <w:rPr>
          <w:rFonts w:ascii="Times New Roman" w:hAnsi="Times New Roman" w:cs="Times New Roman"/>
          <w:sz w:val="28"/>
          <w:szCs w:val="28"/>
        </w:rPr>
        <w:t>5</w:t>
      </w:r>
      <w:r w:rsidRPr="00011BE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011BE5" w:rsidRPr="00011BE5" w:rsidRDefault="00011BE5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1BE5">
        <w:rPr>
          <w:rFonts w:ascii="Times New Roman" w:hAnsi="Times New Roman" w:cs="Times New Roman"/>
          <w:sz w:val="28"/>
          <w:szCs w:val="28"/>
        </w:rPr>
        <w:t>.</w:t>
      </w:r>
      <w:r w:rsidR="00A5604C">
        <w:rPr>
          <w:rFonts w:ascii="Times New Roman" w:hAnsi="Times New Roman" w:cs="Times New Roman"/>
          <w:sz w:val="28"/>
          <w:szCs w:val="28"/>
        </w:rPr>
        <w:t>19</w:t>
      </w:r>
      <w:r w:rsidRPr="00011BE5">
        <w:rPr>
          <w:rFonts w:ascii="Times New Roman" w:hAnsi="Times New Roman" w:cs="Times New Roman"/>
          <w:sz w:val="28"/>
          <w:szCs w:val="28"/>
        </w:rPr>
        <w:t>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011BE5" w:rsidRDefault="00011BE5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1BE5">
        <w:rPr>
          <w:rFonts w:ascii="Times New Roman" w:hAnsi="Times New Roman" w:cs="Times New Roman"/>
          <w:sz w:val="28"/>
          <w:szCs w:val="28"/>
        </w:rPr>
        <w:t>.</w:t>
      </w:r>
      <w:r w:rsidR="00A5604C">
        <w:rPr>
          <w:rFonts w:ascii="Times New Roman" w:hAnsi="Times New Roman" w:cs="Times New Roman"/>
          <w:sz w:val="28"/>
          <w:szCs w:val="28"/>
        </w:rPr>
        <w:t>19</w:t>
      </w:r>
      <w:r w:rsidRPr="00011BE5">
        <w:rPr>
          <w:rFonts w:ascii="Times New Roman" w:hAnsi="Times New Roman" w:cs="Times New Roman"/>
          <w:sz w:val="28"/>
          <w:szCs w:val="28"/>
        </w:rPr>
        <w:t xml:space="preserve">.6.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C9260A">
        <w:rPr>
          <w:rFonts w:ascii="Times New Roman" w:hAnsi="Times New Roman" w:cs="Times New Roman"/>
          <w:sz w:val="28"/>
          <w:szCs w:val="28"/>
        </w:rPr>
        <w:t>Администрации</w:t>
      </w:r>
      <w:r w:rsidRPr="00011BE5">
        <w:rPr>
          <w:rFonts w:ascii="Times New Roman" w:hAnsi="Times New Roman" w:cs="Times New Roman"/>
          <w:sz w:val="28"/>
          <w:szCs w:val="28"/>
        </w:rPr>
        <w:t xml:space="preserve">, направляет уведомление заявителю об отсутствии таких опечаток и (или) ошибок в срок, не превышающий </w:t>
      </w:r>
      <w:r w:rsidR="00AD26A7">
        <w:rPr>
          <w:rFonts w:ascii="Times New Roman" w:hAnsi="Times New Roman" w:cs="Times New Roman"/>
          <w:sz w:val="28"/>
          <w:szCs w:val="28"/>
        </w:rPr>
        <w:t>5</w:t>
      </w:r>
      <w:r w:rsidRPr="00011BE5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7D0A74" w:rsidRDefault="00A5604C" w:rsidP="005E6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7D0A74">
        <w:rPr>
          <w:rFonts w:ascii="Times New Roman" w:hAnsi="Times New Roman" w:cs="Times New Roman"/>
          <w:sz w:val="28"/>
          <w:szCs w:val="28"/>
        </w:rPr>
        <w:t>.7.</w:t>
      </w:r>
      <w:r w:rsidR="007D0A74" w:rsidRPr="007D0A74">
        <w:t xml:space="preserve"> </w:t>
      </w:r>
      <w:r w:rsidR="007D0A74" w:rsidRPr="007D0A74">
        <w:rPr>
          <w:rFonts w:ascii="Times New Roman" w:hAnsi="Times New Roman" w:cs="Times New Roman"/>
          <w:sz w:val="28"/>
          <w:szCs w:val="28"/>
        </w:rPr>
        <w:t xml:space="preserve">Основаниями для отказа в исправлении допущенных опечаток и ошибок в выданных в результате предоставления государственной услуги документах является отсутствие опечаток и ошибок в выданных в результате предоставления </w:t>
      </w:r>
      <w:r w:rsidR="00560D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0A74" w:rsidRPr="007D0A7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:rsidR="00F760D2" w:rsidRPr="00F760D2" w:rsidRDefault="00A5604C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C9260A">
        <w:rPr>
          <w:rFonts w:ascii="Times New Roman" w:hAnsi="Times New Roman" w:cs="Times New Roman"/>
          <w:sz w:val="28"/>
          <w:szCs w:val="28"/>
        </w:rPr>
        <w:t xml:space="preserve">. </w:t>
      </w:r>
      <w:r w:rsidR="00F760D2" w:rsidRPr="00F760D2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дубликата:</w:t>
      </w:r>
    </w:p>
    <w:p w:rsidR="00F760D2" w:rsidRPr="00F760D2" w:rsidRDefault="00A5604C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F760D2">
        <w:rPr>
          <w:rFonts w:ascii="Times New Roman" w:hAnsi="Times New Roman" w:cs="Times New Roman"/>
          <w:sz w:val="28"/>
          <w:szCs w:val="28"/>
        </w:rPr>
        <w:t>.</w:t>
      </w:r>
      <w:r w:rsidR="00F760D2" w:rsidRPr="00F760D2">
        <w:rPr>
          <w:rFonts w:ascii="Times New Roman" w:hAnsi="Times New Roman" w:cs="Times New Roman"/>
          <w:sz w:val="28"/>
          <w:szCs w:val="28"/>
        </w:rPr>
        <w:t xml:space="preserve">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 w:rsidR="00F760D2">
        <w:rPr>
          <w:rFonts w:ascii="Times New Roman" w:hAnsi="Times New Roman" w:cs="Times New Roman"/>
          <w:sz w:val="28"/>
          <w:szCs w:val="28"/>
        </w:rPr>
        <w:t>Администрации</w:t>
      </w:r>
      <w:r w:rsidR="00F760D2" w:rsidRPr="00F760D2">
        <w:rPr>
          <w:rFonts w:ascii="Times New Roman" w:hAnsi="Times New Roman" w:cs="Times New Roman"/>
          <w:sz w:val="28"/>
          <w:szCs w:val="28"/>
        </w:rPr>
        <w:t>.</w:t>
      </w:r>
    </w:p>
    <w:p w:rsidR="00F760D2" w:rsidRPr="00F760D2" w:rsidRDefault="00A5604C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F760D2">
        <w:rPr>
          <w:rFonts w:ascii="Times New Roman" w:hAnsi="Times New Roman" w:cs="Times New Roman"/>
          <w:sz w:val="28"/>
          <w:szCs w:val="28"/>
        </w:rPr>
        <w:t xml:space="preserve">.2. </w:t>
      </w:r>
      <w:r w:rsidR="00F760D2" w:rsidRPr="00F760D2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 w:rsidR="00F760D2">
        <w:rPr>
          <w:rFonts w:ascii="Times New Roman" w:hAnsi="Times New Roman" w:cs="Times New Roman"/>
          <w:sz w:val="28"/>
          <w:szCs w:val="28"/>
        </w:rPr>
        <w:t>Администрации</w:t>
      </w:r>
      <w:r w:rsidR="00F760D2" w:rsidRPr="00F760D2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лично, почтой, по электронной почте.</w:t>
      </w:r>
    </w:p>
    <w:p w:rsidR="00F760D2" w:rsidRPr="00F760D2" w:rsidRDefault="00A5604C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F760D2">
        <w:rPr>
          <w:rFonts w:ascii="Times New Roman" w:hAnsi="Times New Roman" w:cs="Times New Roman"/>
          <w:sz w:val="28"/>
          <w:szCs w:val="28"/>
        </w:rPr>
        <w:t xml:space="preserve">.3. </w:t>
      </w:r>
      <w:r w:rsidR="00F760D2" w:rsidRPr="00F760D2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 дубликата документа, являются:</w:t>
      </w:r>
    </w:p>
    <w:p w:rsidR="00F760D2" w:rsidRPr="00F760D2" w:rsidRDefault="00F760D2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D2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F760D2" w:rsidRPr="00F760D2" w:rsidRDefault="00F760D2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D2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C9260A" w:rsidRDefault="00A5604C" w:rsidP="00F760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F760D2">
        <w:rPr>
          <w:rFonts w:ascii="Times New Roman" w:hAnsi="Times New Roman" w:cs="Times New Roman"/>
          <w:sz w:val="28"/>
          <w:szCs w:val="28"/>
        </w:rPr>
        <w:t>.4. Специалист Администрации</w:t>
      </w:r>
      <w:r w:rsidR="00F760D2" w:rsidRPr="00F760D2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</w:t>
      </w:r>
      <w:r w:rsidR="00207FCA">
        <w:rPr>
          <w:rFonts w:ascii="Times New Roman" w:hAnsi="Times New Roman" w:cs="Times New Roman"/>
          <w:sz w:val="28"/>
          <w:szCs w:val="28"/>
        </w:rPr>
        <w:t>5</w:t>
      </w:r>
      <w:r w:rsidR="00F760D2" w:rsidRPr="00F760D2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соответствующего заявления.</w:t>
      </w:r>
    </w:p>
    <w:p w:rsidR="00A5604C" w:rsidRPr="003129F9" w:rsidRDefault="00A5604C" w:rsidP="00A5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3129F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5604C" w:rsidRPr="003129F9" w:rsidRDefault="00A5604C" w:rsidP="00A5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5604C" w:rsidRPr="003129F9" w:rsidRDefault="00A5604C" w:rsidP="00A5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5604C" w:rsidRDefault="00A5604C" w:rsidP="00A5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3552" w:rsidRDefault="00207FCA" w:rsidP="00207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CA">
        <w:rPr>
          <w:rFonts w:ascii="Times New Roman" w:hAnsi="Times New Roman" w:cs="Times New Roman"/>
          <w:sz w:val="28"/>
          <w:szCs w:val="28"/>
        </w:rPr>
        <w:t> </w:t>
      </w:r>
      <w:r w:rsidR="00120B32">
        <w:rPr>
          <w:rFonts w:ascii="Times New Roman" w:hAnsi="Times New Roman" w:cs="Times New Roman"/>
          <w:sz w:val="28"/>
          <w:szCs w:val="28"/>
        </w:rPr>
        <w:t>5</w:t>
      </w:r>
      <w:r w:rsidR="00CC3552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CC3552" w:rsidRPr="00CC355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r w:rsidR="00CC3552">
        <w:rPr>
          <w:rFonts w:ascii="Times New Roman" w:hAnsi="Times New Roman" w:cs="Times New Roman"/>
          <w:sz w:val="28"/>
          <w:szCs w:val="28"/>
        </w:rPr>
        <w:t xml:space="preserve"> пункт 5.2 дополнить следующим пунктом:</w:t>
      </w:r>
    </w:p>
    <w:p w:rsidR="00F36E2A" w:rsidRDefault="00CC3552" w:rsidP="00CC3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C3552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 210</w:t>
      </w:r>
      <w:r w:rsidRPr="00CC3552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500" w:rsidRDefault="00CF45A4" w:rsidP="00392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500" w:rsidRPr="00832E2D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EF3E9F" w:rsidRPr="00EF3E9F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F3E9F" w:rsidRPr="00832E2D" w:rsidRDefault="00EF3E9F" w:rsidP="00EF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F48" w:rsidRPr="00DC0F48" w:rsidRDefault="00BC0500" w:rsidP="00DC0F4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C0F4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DC0F48" w:rsidRPr="00DC0F48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</w:p>
    <w:p w:rsidR="00BC0500" w:rsidRPr="00DC0F48" w:rsidRDefault="00DC0F48" w:rsidP="00DC0F4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C0F4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DC0F48">
        <w:rPr>
          <w:rFonts w:ascii="Times New Roman" w:hAnsi="Times New Roman" w:cs="Times New Roman"/>
          <w:color w:val="auto"/>
          <w:sz w:val="28"/>
          <w:szCs w:val="28"/>
        </w:rPr>
        <w:t>Оловяннинское»</w:t>
      </w:r>
      <w:r w:rsidR="00BC0500" w:rsidRPr="00DC0F4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End"/>
      <w:r w:rsidR="00BC0500" w:rsidRPr="00DC0F4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C0500" w:rsidRPr="00DC0F4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C0500" w:rsidRPr="00DC0F4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О.А. Васильева</w:t>
      </w: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048E" w:rsidRDefault="000A048E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048E" w:rsidSect="000A048E">
      <w:headerReference w:type="even" r:id="rId8"/>
      <w:headerReference w:type="default" r:id="rId9"/>
      <w:pgSz w:w="11905" w:h="16837"/>
      <w:pgMar w:top="993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66" w:rsidRDefault="00BE7466" w:rsidP="000D7C5C">
      <w:r>
        <w:separator/>
      </w:r>
    </w:p>
  </w:endnote>
  <w:endnote w:type="continuationSeparator" w:id="0">
    <w:p w:rsidR="00BE7466" w:rsidRDefault="00BE7466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66" w:rsidRDefault="00BE7466">
      <w:r>
        <w:separator/>
      </w:r>
    </w:p>
  </w:footnote>
  <w:footnote w:type="continuationSeparator" w:id="0">
    <w:p w:rsidR="00BE7466" w:rsidRDefault="00BE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EA" w:rsidRDefault="00B839EA">
    <w:pPr>
      <w:pStyle w:val="a9"/>
      <w:framePr w:w="11909" w:h="168" w:wrap="none" w:vAnchor="text" w:hAnchor="page" w:x="-41" w:y="441"/>
      <w:shd w:val="clear" w:color="auto" w:fill="auto"/>
      <w:ind w:left="619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EA" w:rsidRDefault="00B839EA">
    <w:pPr>
      <w:pStyle w:val="a9"/>
      <w:framePr w:w="11909" w:h="168" w:wrap="none" w:vAnchor="text" w:hAnchor="page" w:x="-41" w:y="441"/>
      <w:shd w:val="clear" w:color="auto" w:fill="auto"/>
      <w:ind w:left="61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B707D"/>
    <w:multiLevelType w:val="hybridMultilevel"/>
    <w:tmpl w:val="0ACA489E"/>
    <w:lvl w:ilvl="0" w:tplc="B1A21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6D71E0"/>
    <w:multiLevelType w:val="multilevel"/>
    <w:tmpl w:val="C8CC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8"/>
  </w:num>
  <w:num w:numId="2">
    <w:abstractNumId w:val="83"/>
  </w:num>
  <w:num w:numId="3">
    <w:abstractNumId w:val="91"/>
  </w:num>
  <w:num w:numId="4">
    <w:abstractNumId w:val="2"/>
  </w:num>
  <w:num w:numId="5">
    <w:abstractNumId w:val="94"/>
  </w:num>
  <w:num w:numId="6">
    <w:abstractNumId w:val="11"/>
  </w:num>
  <w:num w:numId="7">
    <w:abstractNumId w:val="104"/>
  </w:num>
  <w:num w:numId="8">
    <w:abstractNumId w:val="90"/>
  </w:num>
  <w:num w:numId="9">
    <w:abstractNumId w:val="10"/>
  </w:num>
  <w:num w:numId="10">
    <w:abstractNumId w:val="45"/>
  </w:num>
  <w:num w:numId="11">
    <w:abstractNumId w:val="47"/>
  </w:num>
  <w:num w:numId="12">
    <w:abstractNumId w:val="80"/>
  </w:num>
  <w:num w:numId="13">
    <w:abstractNumId w:val="98"/>
  </w:num>
  <w:num w:numId="14">
    <w:abstractNumId w:val="77"/>
  </w:num>
  <w:num w:numId="15">
    <w:abstractNumId w:val="26"/>
  </w:num>
  <w:num w:numId="16">
    <w:abstractNumId w:val="62"/>
  </w:num>
  <w:num w:numId="17">
    <w:abstractNumId w:val="50"/>
  </w:num>
  <w:num w:numId="18">
    <w:abstractNumId w:val="108"/>
  </w:num>
  <w:num w:numId="19">
    <w:abstractNumId w:val="107"/>
  </w:num>
  <w:num w:numId="20">
    <w:abstractNumId w:val="48"/>
  </w:num>
  <w:num w:numId="21">
    <w:abstractNumId w:val="8"/>
  </w:num>
  <w:num w:numId="22">
    <w:abstractNumId w:val="102"/>
  </w:num>
  <w:num w:numId="23">
    <w:abstractNumId w:val="72"/>
  </w:num>
  <w:num w:numId="24">
    <w:abstractNumId w:val="14"/>
  </w:num>
  <w:num w:numId="25">
    <w:abstractNumId w:val="87"/>
  </w:num>
  <w:num w:numId="26">
    <w:abstractNumId w:val="82"/>
  </w:num>
  <w:num w:numId="27">
    <w:abstractNumId w:val="43"/>
  </w:num>
  <w:num w:numId="28">
    <w:abstractNumId w:val="40"/>
  </w:num>
  <w:num w:numId="29">
    <w:abstractNumId w:val="68"/>
  </w:num>
  <w:num w:numId="30">
    <w:abstractNumId w:val="53"/>
  </w:num>
  <w:num w:numId="31">
    <w:abstractNumId w:val="59"/>
  </w:num>
  <w:num w:numId="32">
    <w:abstractNumId w:val="85"/>
  </w:num>
  <w:num w:numId="33">
    <w:abstractNumId w:val="89"/>
  </w:num>
  <w:num w:numId="34">
    <w:abstractNumId w:val="31"/>
  </w:num>
  <w:num w:numId="35">
    <w:abstractNumId w:val="60"/>
  </w:num>
  <w:num w:numId="36">
    <w:abstractNumId w:val="3"/>
  </w:num>
  <w:num w:numId="37">
    <w:abstractNumId w:val="15"/>
  </w:num>
  <w:num w:numId="38">
    <w:abstractNumId w:val="73"/>
  </w:num>
  <w:num w:numId="39">
    <w:abstractNumId w:val="115"/>
  </w:num>
  <w:num w:numId="40">
    <w:abstractNumId w:val="39"/>
  </w:num>
  <w:num w:numId="41">
    <w:abstractNumId w:val="61"/>
  </w:num>
  <w:num w:numId="42">
    <w:abstractNumId w:val="67"/>
  </w:num>
  <w:num w:numId="43">
    <w:abstractNumId w:val="86"/>
  </w:num>
  <w:num w:numId="44">
    <w:abstractNumId w:val="100"/>
  </w:num>
  <w:num w:numId="45">
    <w:abstractNumId w:val="22"/>
  </w:num>
  <w:num w:numId="46">
    <w:abstractNumId w:val="7"/>
  </w:num>
  <w:num w:numId="47">
    <w:abstractNumId w:val="42"/>
  </w:num>
  <w:num w:numId="48">
    <w:abstractNumId w:val="111"/>
  </w:num>
  <w:num w:numId="49">
    <w:abstractNumId w:val="81"/>
  </w:num>
  <w:num w:numId="50">
    <w:abstractNumId w:val="79"/>
  </w:num>
  <w:num w:numId="51">
    <w:abstractNumId w:val="1"/>
  </w:num>
  <w:num w:numId="52">
    <w:abstractNumId w:val="64"/>
  </w:num>
  <w:num w:numId="53">
    <w:abstractNumId w:val="84"/>
  </w:num>
  <w:num w:numId="54">
    <w:abstractNumId w:val="29"/>
  </w:num>
  <w:num w:numId="55">
    <w:abstractNumId w:val="63"/>
  </w:num>
  <w:num w:numId="56">
    <w:abstractNumId w:val="38"/>
  </w:num>
  <w:num w:numId="57">
    <w:abstractNumId w:val="103"/>
  </w:num>
  <w:num w:numId="58">
    <w:abstractNumId w:val="95"/>
  </w:num>
  <w:num w:numId="59">
    <w:abstractNumId w:val="66"/>
  </w:num>
  <w:num w:numId="60">
    <w:abstractNumId w:val="92"/>
  </w:num>
  <w:num w:numId="61">
    <w:abstractNumId w:val="30"/>
  </w:num>
  <w:num w:numId="62">
    <w:abstractNumId w:val="18"/>
  </w:num>
  <w:num w:numId="63">
    <w:abstractNumId w:val="23"/>
  </w:num>
  <w:num w:numId="64">
    <w:abstractNumId w:val="109"/>
  </w:num>
  <w:num w:numId="65">
    <w:abstractNumId w:val="76"/>
  </w:num>
  <w:num w:numId="66">
    <w:abstractNumId w:val="114"/>
  </w:num>
  <w:num w:numId="67">
    <w:abstractNumId w:val="93"/>
  </w:num>
  <w:num w:numId="68">
    <w:abstractNumId w:val="101"/>
  </w:num>
  <w:num w:numId="69">
    <w:abstractNumId w:val="24"/>
  </w:num>
  <w:num w:numId="70">
    <w:abstractNumId w:val="118"/>
  </w:num>
  <w:num w:numId="71">
    <w:abstractNumId w:val="33"/>
  </w:num>
  <w:num w:numId="72">
    <w:abstractNumId w:val="25"/>
  </w:num>
  <w:num w:numId="73">
    <w:abstractNumId w:val="6"/>
  </w:num>
  <w:num w:numId="74">
    <w:abstractNumId w:val="34"/>
  </w:num>
  <w:num w:numId="75">
    <w:abstractNumId w:val="116"/>
  </w:num>
  <w:num w:numId="76">
    <w:abstractNumId w:val="37"/>
  </w:num>
  <w:num w:numId="77">
    <w:abstractNumId w:val="19"/>
  </w:num>
  <w:num w:numId="78">
    <w:abstractNumId w:val="120"/>
  </w:num>
  <w:num w:numId="79">
    <w:abstractNumId w:val="105"/>
  </w:num>
  <w:num w:numId="80">
    <w:abstractNumId w:val="113"/>
  </w:num>
  <w:num w:numId="81">
    <w:abstractNumId w:val="56"/>
  </w:num>
  <w:num w:numId="82">
    <w:abstractNumId w:val="17"/>
  </w:num>
  <w:num w:numId="83">
    <w:abstractNumId w:val="4"/>
  </w:num>
  <w:num w:numId="84">
    <w:abstractNumId w:val="58"/>
  </w:num>
  <w:num w:numId="85">
    <w:abstractNumId w:val="49"/>
  </w:num>
  <w:num w:numId="86">
    <w:abstractNumId w:val="88"/>
  </w:num>
  <w:num w:numId="87">
    <w:abstractNumId w:val="112"/>
  </w:num>
  <w:num w:numId="88">
    <w:abstractNumId w:val="55"/>
  </w:num>
  <w:num w:numId="89">
    <w:abstractNumId w:val="41"/>
  </w:num>
  <w:num w:numId="90">
    <w:abstractNumId w:val="13"/>
  </w:num>
  <w:num w:numId="91">
    <w:abstractNumId w:val="69"/>
  </w:num>
  <w:num w:numId="92">
    <w:abstractNumId w:val="32"/>
  </w:num>
  <w:num w:numId="93">
    <w:abstractNumId w:val="97"/>
  </w:num>
  <w:num w:numId="94">
    <w:abstractNumId w:val="54"/>
  </w:num>
  <w:num w:numId="95">
    <w:abstractNumId w:val="28"/>
  </w:num>
  <w:num w:numId="96">
    <w:abstractNumId w:val="99"/>
  </w:num>
  <w:num w:numId="97">
    <w:abstractNumId w:val="121"/>
  </w:num>
  <w:num w:numId="98">
    <w:abstractNumId w:val="36"/>
  </w:num>
  <w:num w:numId="99">
    <w:abstractNumId w:val="119"/>
  </w:num>
  <w:num w:numId="100">
    <w:abstractNumId w:val="74"/>
  </w:num>
  <w:num w:numId="101">
    <w:abstractNumId w:val="35"/>
  </w:num>
  <w:num w:numId="102">
    <w:abstractNumId w:val="65"/>
  </w:num>
  <w:num w:numId="103">
    <w:abstractNumId w:val="0"/>
  </w:num>
  <w:num w:numId="104">
    <w:abstractNumId w:val="106"/>
  </w:num>
  <w:num w:numId="105">
    <w:abstractNumId w:val="52"/>
  </w:num>
  <w:num w:numId="106">
    <w:abstractNumId w:val="27"/>
  </w:num>
  <w:num w:numId="107">
    <w:abstractNumId w:val="110"/>
  </w:num>
  <w:num w:numId="108">
    <w:abstractNumId w:val="70"/>
  </w:num>
  <w:num w:numId="109">
    <w:abstractNumId w:val="117"/>
  </w:num>
  <w:num w:numId="110">
    <w:abstractNumId w:val="75"/>
  </w:num>
  <w:num w:numId="111">
    <w:abstractNumId w:val="16"/>
  </w:num>
  <w:num w:numId="112">
    <w:abstractNumId w:val="96"/>
  </w:num>
  <w:num w:numId="113">
    <w:abstractNumId w:val="44"/>
  </w:num>
  <w:num w:numId="114">
    <w:abstractNumId w:val="21"/>
  </w:num>
  <w:num w:numId="115">
    <w:abstractNumId w:val="71"/>
  </w:num>
  <w:num w:numId="116">
    <w:abstractNumId w:val="20"/>
  </w:num>
  <w:num w:numId="117">
    <w:abstractNumId w:val="46"/>
  </w:num>
  <w:num w:numId="118">
    <w:abstractNumId w:val="5"/>
  </w:num>
  <w:num w:numId="119">
    <w:abstractNumId w:val="12"/>
  </w:num>
  <w:num w:numId="120">
    <w:abstractNumId w:val="57"/>
  </w:num>
  <w:num w:numId="121">
    <w:abstractNumId w:val="9"/>
  </w:num>
  <w:num w:numId="122">
    <w:abstractNumId w:val="5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5C"/>
    <w:rsid w:val="000047DC"/>
    <w:rsid w:val="00011BE5"/>
    <w:rsid w:val="00015E90"/>
    <w:rsid w:val="000264A9"/>
    <w:rsid w:val="0002790B"/>
    <w:rsid w:val="00033099"/>
    <w:rsid w:val="000478DB"/>
    <w:rsid w:val="00064872"/>
    <w:rsid w:val="000A048E"/>
    <w:rsid w:val="000A539C"/>
    <w:rsid w:val="000B3BFC"/>
    <w:rsid w:val="000B6513"/>
    <w:rsid w:val="000D7C5C"/>
    <w:rsid w:val="00115D1A"/>
    <w:rsid w:val="00120B32"/>
    <w:rsid w:val="00180877"/>
    <w:rsid w:val="0019156D"/>
    <w:rsid w:val="001A0D78"/>
    <w:rsid w:val="001D1F30"/>
    <w:rsid w:val="00207FCA"/>
    <w:rsid w:val="00216E74"/>
    <w:rsid w:val="002831AF"/>
    <w:rsid w:val="00291EAD"/>
    <w:rsid w:val="00301306"/>
    <w:rsid w:val="0038424F"/>
    <w:rsid w:val="003925EC"/>
    <w:rsid w:val="003D2B30"/>
    <w:rsid w:val="004448BC"/>
    <w:rsid w:val="00477406"/>
    <w:rsid w:val="00483372"/>
    <w:rsid w:val="00502ADC"/>
    <w:rsid w:val="0052310E"/>
    <w:rsid w:val="005336FD"/>
    <w:rsid w:val="00560D5F"/>
    <w:rsid w:val="00594961"/>
    <w:rsid w:val="005C04B8"/>
    <w:rsid w:val="005E6B53"/>
    <w:rsid w:val="0063473B"/>
    <w:rsid w:val="0064026F"/>
    <w:rsid w:val="00656453"/>
    <w:rsid w:val="00663A82"/>
    <w:rsid w:val="006779FB"/>
    <w:rsid w:val="0070018A"/>
    <w:rsid w:val="0071675F"/>
    <w:rsid w:val="007457AD"/>
    <w:rsid w:val="007659F5"/>
    <w:rsid w:val="007709CC"/>
    <w:rsid w:val="00780A4C"/>
    <w:rsid w:val="007A3BA6"/>
    <w:rsid w:val="007D0A74"/>
    <w:rsid w:val="00832E2D"/>
    <w:rsid w:val="008A2C0B"/>
    <w:rsid w:val="008E57C1"/>
    <w:rsid w:val="00927F45"/>
    <w:rsid w:val="00964307"/>
    <w:rsid w:val="009B340E"/>
    <w:rsid w:val="00A114C8"/>
    <w:rsid w:val="00A5604C"/>
    <w:rsid w:val="00A81939"/>
    <w:rsid w:val="00AD26A7"/>
    <w:rsid w:val="00B63086"/>
    <w:rsid w:val="00B839EA"/>
    <w:rsid w:val="00BC0500"/>
    <w:rsid w:val="00BC7996"/>
    <w:rsid w:val="00BE7466"/>
    <w:rsid w:val="00C54F80"/>
    <w:rsid w:val="00C7167D"/>
    <w:rsid w:val="00C91B30"/>
    <w:rsid w:val="00C920E6"/>
    <w:rsid w:val="00C9260A"/>
    <w:rsid w:val="00CA45FA"/>
    <w:rsid w:val="00CC3552"/>
    <w:rsid w:val="00CF35AF"/>
    <w:rsid w:val="00CF45A4"/>
    <w:rsid w:val="00D16BE8"/>
    <w:rsid w:val="00D50FC1"/>
    <w:rsid w:val="00DC0F48"/>
    <w:rsid w:val="00DC5325"/>
    <w:rsid w:val="00E15FB9"/>
    <w:rsid w:val="00E24467"/>
    <w:rsid w:val="00E36AD0"/>
    <w:rsid w:val="00E77DE3"/>
    <w:rsid w:val="00EC2C59"/>
    <w:rsid w:val="00EE3D74"/>
    <w:rsid w:val="00EE577A"/>
    <w:rsid w:val="00EF3E9F"/>
    <w:rsid w:val="00F36E2A"/>
    <w:rsid w:val="00F5499C"/>
    <w:rsid w:val="00F669E1"/>
    <w:rsid w:val="00F760D2"/>
    <w:rsid w:val="00F8236C"/>
    <w:rsid w:val="00F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D3AE-5330-4414-AE1D-8E1E676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C05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0047D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0047DC"/>
    <w:rPr>
      <w:color w:val="000000"/>
    </w:rPr>
  </w:style>
  <w:style w:type="paragraph" w:styleId="aff1">
    <w:name w:val="header"/>
    <w:basedOn w:val="a"/>
    <w:link w:val="aff2"/>
    <w:uiPriority w:val="99"/>
    <w:unhideWhenUsed/>
    <w:rsid w:val="000047DC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0047DC"/>
    <w:rPr>
      <w:color w:val="000000"/>
    </w:rPr>
  </w:style>
  <w:style w:type="paragraph" w:styleId="aff3">
    <w:name w:val="Balloon Text"/>
    <w:basedOn w:val="a"/>
    <w:link w:val="aff4"/>
    <w:uiPriority w:val="99"/>
    <w:semiHidden/>
    <w:unhideWhenUsed/>
    <w:rsid w:val="00BC7996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C7996"/>
    <w:rPr>
      <w:rFonts w:ascii="Segoe UI" w:hAnsi="Segoe UI" w:cs="Segoe UI"/>
      <w:color w:val="000000"/>
      <w:sz w:val="18"/>
      <w:szCs w:val="18"/>
    </w:rPr>
  </w:style>
  <w:style w:type="table" w:styleId="aff5">
    <w:name w:val="Table Grid"/>
    <w:basedOn w:val="a1"/>
    <w:uiPriority w:val="99"/>
    <w:rsid w:val="000A048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2D26-72EC-43FB-AD61-E599C41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А.Э.</dc:creator>
  <cp:lastModifiedBy>Пользователь</cp:lastModifiedBy>
  <cp:revision>15</cp:revision>
  <cp:lastPrinted>2022-12-21T07:32:00Z</cp:lastPrinted>
  <dcterms:created xsi:type="dcterms:W3CDTF">2022-12-20T07:40:00Z</dcterms:created>
  <dcterms:modified xsi:type="dcterms:W3CDTF">2022-12-27T04:18:00Z</dcterms:modified>
</cp:coreProperties>
</file>