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D" w:rsidRDefault="00F804CD" w:rsidP="00F804CD">
      <w:pPr>
        <w:rPr>
          <w:b/>
          <w:szCs w:val="28"/>
        </w:rPr>
      </w:pPr>
    </w:p>
    <w:p w:rsidR="00F804CD" w:rsidRDefault="00F804CD" w:rsidP="00F804CD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F804CD" w:rsidRDefault="00F804CD" w:rsidP="00F804C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ГОРОДСКОГО ПОСЕЛЕНИЯ «ОЛОВЯННИНСКОЕ»</w:t>
      </w:r>
    </w:p>
    <w:p w:rsidR="00F804CD" w:rsidRDefault="00F804CD" w:rsidP="00F804CD">
      <w:pPr>
        <w:rPr>
          <w:b/>
          <w:sz w:val="40"/>
          <w:szCs w:val="40"/>
        </w:rPr>
      </w:pPr>
    </w:p>
    <w:p w:rsidR="00F804CD" w:rsidRDefault="00F804CD" w:rsidP="00F804CD">
      <w:pPr>
        <w:jc w:val="center"/>
        <w:rPr>
          <w:b/>
          <w:sz w:val="32"/>
          <w:szCs w:val="32"/>
        </w:rPr>
      </w:pPr>
      <w:r w:rsidRPr="00D94664">
        <w:rPr>
          <w:b/>
          <w:sz w:val="32"/>
          <w:szCs w:val="32"/>
        </w:rPr>
        <w:t>РЕШЕНИЕ</w:t>
      </w:r>
    </w:p>
    <w:p w:rsidR="00F804CD" w:rsidRPr="00D94664" w:rsidRDefault="00F804CD" w:rsidP="00F804CD">
      <w:pPr>
        <w:jc w:val="center"/>
        <w:rPr>
          <w:b/>
          <w:sz w:val="32"/>
          <w:szCs w:val="32"/>
        </w:rPr>
      </w:pPr>
    </w:p>
    <w:p w:rsidR="00F804CD" w:rsidRPr="00236410" w:rsidRDefault="00F804CD" w:rsidP="00F804CD">
      <w:pPr>
        <w:jc w:val="both"/>
        <w:rPr>
          <w:szCs w:val="28"/>
        </w:rPr>
      </w:pPr>
      <w:r>
        <w:rPr>
          <w:szCs w:val="28"/>
        </w:rPr>
        <w:t xml:space="preserve">  «_</w:t>
      </w:r>
      <w:r w:rsidR="00773631">
        <w:rPr>
          <w:szCs w:val="28"/>
        </w:rPr>
        <w:t>__</w:t>
      </w:r>
      <w:r>
        <w:rPr>
          <w:szCs w:val="28"/>
        </w:rPr>
        <w:t xml:space="preserve">_» марта 2024 года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="00773631">
        <w:rPr>
          <w:szCs w:val="28"/>
        </w:rPr>
        <w:t xml:space="preserve">                        </w:t>
      </w:r>
      <w:r>
        <w:rPr>
          <w:szCs w:val="28"/>
        </w:rPr>
        <w:t>№____</w:t>
      </w:r>
    </w:p>
    <w:p w:rsidR="00F804CD" w:rsidRDefault="00F804CD" w:rsidP="00F804CD">
      <w:pPr>
        <w:shd w:val="clear" w:color="auto" w:fill="FFFFFF"/>
        <w:ind w:right="-5"/>
        <w:jc w:val="center"/>
        <w:rPr>
          <w:b/>
          <w:szCs w:val="28"/>
        </w:rPr>
      </w:pPr>
    </w:p>
    <w:p w:rsidR="00F804CD" w:rsidRDefault="00CC2706" w:rsidP="00F804CD">
      <w:pPr>
        <w:shd w:val="clear" w:color="auto" w:fill="FFFFFF"/>
        <w:ind w:right="-5"/>
        <w:jc w:val="center"/>
        <w:rPr>
          <w:b/>
          <w:szCs w:val="28"/>
        </w:rPr>
      </w:pPr>
      <w:proofErr w:type="spellStart"/>
      <w:r>
        <w:rPr>
          <w:b/>
          <w:szCs w:val="28"/>
        </w:rPr>
        <w:t>п.</w:t>
      </w:r>
      <w:r w:rsidR="00F804CD">
        <w:rPr>
          <w:b/>
          <w:szCs w:val="28"/>
        </w:rPr>
        <w:t>г</w:t>
      </w:r>
      <w:r>
        <w:rPr>
          <w:b/>
          <w:szCs w:val="28"/>
        </w:rPr>
        <w:t>.</w:t>
      </w:r>
      <w:r w:rsidR="00F804CD">
        <w:rPr>
          <w:b/>
          <w:szCs w:val="28"/>
        </w:rPr>
        <w:t>т.Оловянная</w:t>
      </w:r>
      <w:proofErr w:type="spellEnd"/>
    </w:p>
    <w:p w:rsidR="00F804CD" w:rsidRDefault="00F804CD" w:rsidP="00F804CD">
      <w:pPr>
        <w:shd w:val="clear" w:color="auto" w:fill="FFFFFF"/>
        <w:ind w:right="-5"/>
        <w:rPr>
          <w:b/>
          <w:szCs w:val="28"/>
        </w:rPr>
      </w:pPr>
    </w:p>
    <w:p w:rsidR="00F804CD" w:rsidRDefault="00F804CD" w:rsidP="006B0FA7">
      <w:pPr>
        <w:shd w:val="clear" w:color="auto" w:fill="FFFFFF"/>
        <w:ind w:right="-5"/>
        <w:jc w:val="center"/>
        <w:rPr>
          <w:b/>
          <w:color w:val="000000"/>
          <w:sz w:val="24"/>
          <w:szCs w:val="24"/>
        </w:rPr>
      </w:pPr>
      <w:r>
        <w:rPr>
          <w:b/>
          <w:szCs w:val="28"/>
        </w:rPr>
        <w:t xml:space="preserve"> Об </w:t>
      </w:r>
      <w:proofErr w:type="gramStart"/>
      <w:r>
        <w:rPr>
          <w:b/>
          <w:szCs w:val="28"/>
        </w:rPr>
        <w:t xml:space="preserve">утверждении  </w:t>
      </w:r>
      <w:r w:rsidR="006B0FA7">
        <w:rPr>
          <w:b/>
          <w:szCs w:val="28"/>
        </w:rPr>
        <w:t>Положения</w:t>
      </w:r>
      <w:proofErr w:type="gramEnd"/>
      <w:r w:rsidR="006B0FA7">
        <w:rPr>
          <w:b/>
          <w:szCs w:val="28"/>
        </w:rPr>
        <w:t xml:space="preserve"> «</w:t>
      </w:r>
      <w:r w:rsidR="006B0FA7" w:rsidRPr="006B0FA7">
        <w:rPr>
          <w:b/>
          <w:szCs w:val="28"/>
        </w:rPr>
        <w:t xml:space="preserve">О порядке и условиях предоставления платных услуг, </w:t>
      </w:r>
      <w:r w:rsidR="006B0FA7">
        <w:rPr>
          <w:b/>
          <w:szCs w:val="28"/>
        </w:rPr>
        <w:t xml:space="preserve"> </w:t>
      </w:r>
      <w:r w:rsidR="006B0FA7" w:rsidRPr="006B0FA7">
        <w:rPr>
          <w:b/>
          <w:szCs w:val="28"/>
        </w:rPr>
        <w:t>определения платы для физических и юридических лиц за услуги, предоставляемые Муниципальным бюджетным учреждением  «</w:t>
      </w:r>
      <w:proofErr w:type="spellStart"/>
      <w:r w:rsidR="006B0FA7" w:rsidRPr="006B0FA7">
        <w:rPr>
          <w:b/>
          <w:szCs w:val="28"/>
        </w:rPr>
        <w:t>Оловяннинский</w:t>
      </w:r>
      <w:proofErr w:type="spellEnd"/>
      <w:r w:rsidR="006B0FA7" w:rsidRPr="006B0FA7">
        <w:rPr>
          <w:b/>
          <w:szCs w:val="28"/>
        </w:rPr>
        <w:t xml:space="preserve"> центр культуры» в </w:t>
      </w:r>
      <w:proofErr w:type="spellStart"/>
      <w:r w:rsidR="006B0FA7" w:rsidRPr="006B0FA7">
        <w:rPr>
          <w:b/>
          <w:szCs w:val="28"/>
        </w:rPr>
        <w:t>Оловяннинском</w:t>
      </w:r>
      <w:proofErr w:type="spellEnd"/>
      <w:r w:rsidR="006B0FA7" w:rsidRPr="006B0FA7">
        <w:rPr>
          <w:b/>
          <w:szCs w:val="28"/>
        </w:rPr>
        <w:t xml:space="preserve"> </w:t>
      </w:r>
      <w:r w:rsidR="006B0FA7">
        <w:rPr>
          <w:b/>
          <w:szCs w:val="28"/>
        </w:rPr>
        <w:t xml:space="preserve">историко-краеведческом музее </w:t>
      </w:r>
      <w:r w:rsidR="0082731B">
        <w:rPr>
          <w:b/>
          <w:szCs w:val="28"/>
        </w:rPr>
        <w:t xml:space="preserve"> </w:t>
      </w:r>
      <w:r w:rsidR="006B0FA7" w:rsidRPr="006B0FA7">
        <w:rPr>
          <w:b/>
          <w:szCs w:val="28"/>
        </w:rPr>
        <w:t>им. Я.К. Золотухина</w:t>
      </w:r>
      <w:r w:rsidR="006B0FA7">
        <w:rPr>
          <w:b/>
          <w:szCs w:val="28"/>
        </w:rPr>
        <w:t>»</w:t>
      </w:r>
    </w:p>
    <w:p w:rsidR="00F804CD" w:rsidRPr="000D3935" w:rsidRDefault="00F804CD" w:rsidP="00F804CD">
      <w:pPr>
        <w:shd w:val="clear" w:color="auto" w:fill="FFFFFF"/>
        <w:ind w:right="-5"/>
        <w:jc w:val="center"/>
        <w:rPr>
          <w:b/>
          <w:color w:val="000000"/>
          <w:sz w:val="24"/>
          <w:szCs w:val="24"/>
        </w:rPr>
      </w:pPr>
    </w:p>
    <w:p w:rsidR="00C336D3" w:rsidRPr="00AD7C88" w:rsidRDefault="00F804CD" w:rsidP="0077363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AD7C88">
        <w:rPr>
          <w:szCs w:val="28"/>
        </w:rPr>
        <w:t xml:space="preserve">В соответствии с Федеральным </w:t>
      </w:r>
      <w:proofErr w:type="gramStart"/>
      <w:r w:rsidRPr="00AD7C88">
        <w:rPr>
          <w:szCs w:val="28"/>
        </w:rPr>
        <w:t>законом</w:t>
      </w:r>
      <w:r w:rsidR="00AD7C88" w:rsidRPr="00AD7C88">
        <w:rPr>
          <w:color w:val="333333"/>
          <w:szCs w:val="28"/>
          <w:shd w:val="clear" w:color="auto" w:fill="FFFFFF"/>
        </w:rPr>
        <w:t xml:space="preserve">  от</w:t>
      </w:r>
      <w:proofErr w:type="gramEnd"/>
      <w:r w:rsidR="00AD7C88" w:rsidRPr="00AD7C88">
        <w:rPr>
          <w:color w:val="333333"/>
          <w:szCs w:val="28"/>
          <w:shd w:val="clear" w:color="auto" w:fill="FFFFFF"/>
        </w:rPr>
        <w:t xml:space="preserve"> 26 мая 1996 года N 54-ФЗ "О Музейном фонде Российской Федерации и музеях в Российской Федерации"</w:t>
      </w:r>
      <w:r w:rsidRPr="00AD7C88">
        <w:rPr>
          <w:szCs w:val="28"/>
        </w:rPr>
        <w:t xml:space="preserve">, руководствуясь </w:t>
      </w:r>
      <w:r w:rsidR="00773631">
        <w:rPr>
          <w:szCs w:val="28"/>
        </w:rPr>
        <w:t xml:space="preserve">ст.28 </w:t>
      </w:r>
      <w:r w:rsidRPr="00AD7C88">
        <w:rPr>
          <w:szCs w:val="28"/>
        </w:rPr>
        <w:t>Устав</w:t>
      </w:r>
      <w:r w:rsidR="00773631">
        <w:rPr>
          <w:szCs w:val="28"/>
        </w:rPr>
        <w:t>а</w:t>
      </w:r>
      <w:r w:rsidRPr="00AD7C88">
        <w:rPr>
          <w:szCs w:val="28"/>
        </w:rPr>
        <w:t xml:space="preserve"> городского  поселения  «Оловяннинское» Совет городского поселения «Оловяннинское»</w:t>
      </w:r>
      <w:r w:rsidR="00773631">
        <w:rPr>
          <w:szCs w:val="28"/>
        </w:rPr>
        <w:t xml:space="preserve"> </w:t>
      </w:r>
      <w:r w:rsidR="00773631" w:rsidRPr="00773631">
        <w:rPr>
          <w:b/>
          <w:szCs w:val="28"/>
        </w:rPr>
        <w:t>р е ш и л:</w:t>
      </w:r>
      <w:r w:rsidR="00C336D3" w:rsidRPr="00AD7C88">
        <w:rPr>
          <w:color w:val="101010"/>
          <w:szCs w:val="28"/>
          <w:shd w:val="clear" w:color="auto" w:fill="FFFFFF"/>
        </w:rPr>
        <w:t xml:space="preserve"> </w:t>
      </w:r>
    </w:p>
    <w:p w:rsidR="00F804CD" w:rsidRDefault="00F804CD" w:rsidP="00F804CD">
      <w:pPr>
        <w:jc w:val="both"/>
        <w:rPr>
          <w:szCs w:val="28"/>
        </w:rPr>
      </w:pPr>
    </w:p>
    <w:p w:rsidR="00F804CD" w:rsidRDefault="00F804CD" w:rsidP="00F804CD">
      <w:pPr>
        <w:jc w:val="both"/>
        <w:rPr>
          <w:szCs w:val="28"/>
        </w:rPr>
      </w:pPr>
    </w:p>
    <w:p w:rsidR="00773631" w:rsidRDefault="00F804CD" w:rsidP="00773631">
      <w:pPr>
        <w:numPr>
          <w:ilvl w:val="0"/>
          <w:numId w:val="1"/>
        </w:numPr>
        <w:shd w:val="clear" w:color="auto" w:fill="FFFFFF"/>
        <w:ind w:left="0" w:right="-5" w:firstLine="851"/>
        <w:jc w:val="both"/>
        <w:rPr>
          <w:szCs w:val="28"/>
        </w:rPr>
      </w:pPr>
      <w:r w:rsidRPr="00F804CD">
        <w:rPr>
          <w:szCs w:val="28"/>
        </w:rPr>
        <w:t xml:space="preserve">Утвердить </w:t>
      </w:r>
      <w:r>
        <w:rPr>
          <w:szCs w:val="28"/>
        </w:rPr>
        <w:t xml:space="preserve">положение о платных услугах </w:t>
      </w:r>
      <w:r w:rsidR="00773631" w:rsidRPr="00773631">
        <w:rPr>
          <w:szCs w:val="28"/>
        </w:rPr>
        <w:t>в Муниципальном бюджетном учреждении «</w:t>
      </w:r>
      <w:proofErr w:type="spellStart"/>
      <w:r w:rsidR="00773631" w:rsidRPr="00773631">
        <w:rPr>
          <w:szCs w:val="28"/>
        </w:rPr>
        <w:t>Оловяннинский</w:t>
      </w:r>
      <w:proofErr w:type="spellEnd"/>
      <w:r w:rsidR="00773631" w:rsidRPr="00773631">
        <w:rPr>
          <w:szCs w:val="28"/>
        </w:rPr>
        <w:t xml:space="preserve"> центр культуры» </w:t>
      </w:r>
      <w:proofErr w:type="spellStart"/>
      <w:r w:rsidR="00773631" w:rsidRPr="00773631">
        <w:rPr>
          <w:szCs w:val="28"/>
        </w:rPr>
        <w:t>Оловяннинский</w:t>
      </w:r>
      <w:proofErr w:type="spellEnd"/>
      <w:r w:rsidR="00773631" w:rsidRPr="00773631">
        <w:rPr>
          <w:szCs w:val="28"/>
        </w:rPr>
        <w:t xml:space="preserve"> </w:t>
      </w:r>
      <w:proofErr w:type="spellStart"/>
      <w:r w:rsidR="00773631" w:rsidRPr="00773631">
        <w:rPr>
          <w:szCs w:val="28"/>
        </w:rPr>
        <w:t>истрико</w:t>
      </w:r>
      <w:proofErr w:type="spellEnd"/>
      <w:r w:rsidR="00773631" w:rsidRPr="00773631">
        <w:rPr>
          <w:szCs w:val="28"/>
        </w:rPr>
        <w:t xml:space="preserve">-краеведческий музей имени </w:t>
      </w:r>
      <w:proofErr w:type="spellStart"/>
      <w:r w:rsidR="00773631" w:rsidRPr="00773631">
        <w:rPr>
          <w:szCs w:val="28"/>
        </w:rPr>
        <w:t>Я.К.Золотухина</w:t>
      </w:r>
      <w:proofErr w:type="spellEnd"/>
      <w:r w:rsidR="00773631" w:rsidRPr="00773631">
        <w:rPr>
          <w:szCs w:val="28"/>
        </w:rPr>
        <w:t xml:space="preserve"> </w:t>
      </w:r>
    </w:p>
    <w:p w:rsidR="00F804CD" w:rsidRPr="00F804CD" w:rsidRDefault="00F804CD" w:rsidP="00773631">
      <w:pPr>
        <w:numPr>
          <w:ilvl w:val="0"/>
          <w:numId w:val="1"/>
        </w:numPr>
        <w:shd w:val="clear" w:color="auto" w:fill="FFFFFF"/>
        <w:ind w:left="0" w:right="-5" w:firstLine="851"/>
        <w:jc w:val="both"/>
        <w:rPr>
          <w:szCs w:val="28"/>
        </w:rPr>
      </w:pPr>
      <w:r w:rsidRPr="00F804CD">
        <w:rPr>
          <w:szCs w:val="28"/>
        </w:rPr>
        <w:t>Обнародовать настоящее решение путем размещения на информационном стенде в администрации городского поселения «Оловяннинское», а также на сайте администрации городского поселения «</w:t>
      </w:r>
      <w:proofErr w:type="gramStart"/>
      <w:r w:rsidRPr="00F804CD">
        <w:rPr>
          <w:szCs w:val="28"/>
        </w:rPr>
        <w:t xml:space="preserve">Оловяннинское» </w:t>
      </w:r>
      <w:hyperlink r:id="rId5" w:history="1"/>
      <w:r w:rsidRPr="00F804CD">
        <w:rPr>
          <w:szCs w:val="28"/>
        </w:rPr>
        <w:t xml:space="preserve"> </w:t>
      </w:r>
      <w:r w:rsidRPr="00F804CD">
        <w:rPr>
          <w:szCs w:val="28"/>
          <w:lang w:val="en-US"/>
        </w:rPr>
        <w:t>www</w:t>
      </w:r>
      <w:r w:rsidRPr="00F804CD">
        <w:rPr>
          <w:szCs w:val="28"/>
        </w:rPr>
        <w:t>.</w:t>
      </w:r>
      <w:proofErr w:type="spellStart"/>
      <w:r w:rsidRPr="00F804CD">
        <w:rPr>
          <w:szCs w:val="28"/>
        </w:rPr>
        <w:t>оловянная.рф</w:t>
      </w:r>
      <w:proofErr w:type="spellEnd"/>
      <w:proofErr w:type="gramEnd"/>
    </w:p>
    <w:p w:rsidR="00F804CD" w:rsidRPr="00D527C8" w:rsidRDefault="00F804CD" w:rsidP="00773631">
      <w:pPr>
        <w:numPr>
          <w:ilvl w:val="0"/>
          <w:numId w:val="1"/>
        </w:numPr>
        <w:shd w:val="clear" w:color="auto" w:fill="FFFFFF"/>
        <w:ind w:left="0" w:right="-5" w:firstLine="851"/>
        <w:jc w:val="both"/>
        <w:rPr>
          <w:szCs w:val="28"/>
        </w:rPr>
      </w:pPr>
      <w:r w:rsidRPr="00D527C8">
        <w:rPr>
          <w:color w:val="333333"/>
          <w:szCs w:val="28"/>
          <w:shd w:val="clear" w:color="auto" w:fill="FFFFFF"/>
        </w:rPr>
        <w:t xml:space="preserve">Настоящее решение вступает в силу после </w:t>
      </w:r>
      <w:proofErr w:type="gramStart"/>
      <w:r w:rsidRPr="00D527C8">
        <w:rPr>
          <w:color w:val="333333"/>
          <w:szCs w:val="28"/>
          <w:shd w:val="clear" w:color="auto" w:fill="FFFFFF"/>
        </w:rPr>
        <w:t>официального  обнародования</w:t>
      </w:r>
      <w:proofErr w:type="gramEnd"/>
      <w:r w:rsidRPr="00D527C8">
        <w:rPr>
          <w:color w:val="333333"/>
          <w:szCs w:val="28"/>
          <w:shd w:val="clear" w:color="auto" w:fill="FFFFFF"/>
        </w:rPr>
        <w:t>.</w:t>
      </w:r>
    </w:p>
    <w:p w:rsidR="00F804CD" w:rsidRDefault="00F804CD" w:rsidP="00F804CD">
      <w:pPr>
        <w:shd w:val="clear" w:color="auto" w:fill="FFFFFF"/>
        <w:ind w:left="426" w:right="-5"/>
        <w:jc w:val="both"/>
        <w:rPr>
          <w:b/>
          <w:color w:val="000000"/>
          <w:sz w:val="24"/>
          <w:szCs w:val="24"/>
        </w:rPr>
      </w:pPr>
    </w:p>
    <w:p w:rsidR="00F804CD" w:rsidRPr="00B6669D" w:rsidRDefault="00F804CD" w:rsidP="00F804CD">
      <w:pPr>
        <w:shd w:val="clear" w:color="auto" w:fill="FFFFFF"/>
        <w:ind w:left="426" w:right="-5"/>
        <w:jc w:val="both"/>
        <w:rPr>
          <w:b/>
          <w:color w:val="000000"/>
          <w:sz w:val="24"/>
          <w:szCs w:val="24"/>
        </w:rPr>
      </w:pPr>
    </w:p>
    <w:p w:rsidR="00F804CD" w:rsidRDefault="00F804CD" w:rsidP="00F804CD">
      <w:pPr>
        <w:rPr>
          <w:szCs w:val="28"/>
        </w:rPr>
      </w:pPr>
    </w:p>
    <w:p w:rsidR="00F804CD" w:rsidRDefault="00F804CD" w:rsidP="00F804CD">
      <w:pPr>
        <w:rPr>
          <w:szCs w:val="28"/>
        </w:rPr>
      </w:pPr>
      <w:r w:rsidRPr="00D94664">
        <w:rPr>
          <w:szCs w:val="28"/>
        </w:rPr>
        <w:t>Глава городского поселения</w:t>
      </w:r>
    </w:p>
    <w:p w:rsidR="00F804CD" w:rsidRPr="00236410" w:rsidRDefault="00F804CD" w:rsidP="00F804CD">
      <w:pPr>
        <w:rPr>
          <w:szCs w:val="28"/>
        </w:rPr>
      </w:pPr>
      <w:r w:rsidRPr="00D94664">
        <w:rPr>
          <w:szCs w:val="28"/>
        </w:rPr>
        <w:t xml:space="preserve"> «Оловяннинское»                     </w:t>
      </w:r>
      <w:r>
        <w:rPr>
          <w:szCs w:val="28"/>
        </w:rPr>
        <w:t xml:space="preserve">                                   </w:t>
      </w:r>
      <w:r w:rsidR="00AD7C88">
        <w:rPr>
          <w:szCs w:val="28"/>
        </w:rPr>
        <w:t xml:space="preserve">                  О.А. </w:t>
      </w:r>
      <w:r>
        <w:rPr>
          <w:szCs w:val="28"/>
        </w:rPr>
        <w:t>Васильева</w:t>
      </w:r>
    </w:p>
    <w:p w:rsidR="00F804CD" w:rsidRDefault="00F804CD" w:rsidP="00F804CD">
      <w:pPr>
        <w:rPr>
          <w:sz w:val="24"/>
          <w:szCs w:val="24"/>
        </w:rPr>
      </w:pPr>
    </w:p>
    <w:p w:rsidR="00F804CD" w:rsidRDefault="00F804CD" w:rsidP="00F804CD">
      <w:pPr>
        <w:rPr>
          <w:sz w:val="24"/>
          <w:szCs w:val="24"/>
        </w:rPr>
      </w:pPr>
    </w:p>
    <w:p w:rsidR="00F804CD" w:rsidRDefault="00F804CD" w:rsidP="00F804CD">
      <w:pPr>
        <w:rPr>
          <w:sz w:val="24"/>
          <w:szCs w:val="24"/>
        </w:rPr>
      </w:pPr>
    </w:p>
    <w:p w:rsidR="00F804CD" w:rsidRDefault="00F804CD" w:rsidP="00F804CD">
      <w:pPr>
        <w:rPr>
          <w:sz w:val="24"/>
          <w:szCs w:val="24"/>
        </w:rPr>
      </w:pPr>
    </w:p>
    <w:p w:rsidR="00F804CD" w:rsidRDefault="00F804CD" w:rsidP="00F804CD">
      <w:pPr>
        <w:rPr>
          <w:sz w:val="24"/>
          <w:szCs w:val="24"/>
        </w:rPr>
      </w:pPr>
    </w:p>
    <w:p w:rsidR="00F804CD" w:rsidRDefault="00F804CD" w:rsidP="00F804CD">
      <w:pPr>
        <w:rPr>
          <w:sz w:val="24"/>
          <w:szCs w:val="24"/>
        </w:rPr>
      </w:pPr>
    </w:p>
    <w:p w:rsidR="00773631" w:rsidRDefault="00773631" w:rsidP="00773631"/>
    <w:p w:rsidR="00773631" w:rsidRDefault="00773631" w:rsidP="00773631"/>
    <w:p w:rsidR="00773631" w:rsidRDefault="00773631" w:rsidP="00773631"/>
    <w:p w:rsidR="00773631" w:rsidRDefault="00773631" w:rsidP="00773631"/>
    <w:p w:rsidR="00773631" w:rsidRDefault="00773631" w:rsidP="00773631">
      <w:pPr>
        <w:jc w:val="right"/>
      </w:pPr>
      <w:r>
        <w:t xml:space="preserve">Приложение       </w:t>
      </w:r>
    </w:p>
    <w:p w:rsidR="00773631" w:rsidRDefault="00773631" w:rsidP="00773631">
      <w:pPr>
        <w:jc w:val="right"/>
      </w:pPr>
      <w:r>
        <w:t xml:space="preserve">                                                к решению Совета городского</w:t>
      </w:r>
    </w:p>
    <w:p w:rsidR="00773631" w:rsidRDefault="00773631" w:rsidP="00773631">
      <w:pPr>
        <w:jc w:val="center"/>
      </w:pPr>
      <w:r>
        <w:t xml:space="preserve">                                                                                поселения «Оловяннинское»</w:t>
      </w:r>
    </w:p>
    <w:p w:rsidR="00773631" w:rsidRDefault="00773631" w:rsidP="00773631">
      <w:pPr>
        <w:tabs>
          <w:tab w:val="left" w:pos="5760"/>
        </w:tabs>
      </w:pPr>
      <w:r>
        <w:tab/>
        <w:t>№___ от «___» _______2024г.</w:t>
      </w:r>
    </w:p>
    <w:p w:rsidR="006B0FA7" w:rsidRDefault="006B0FA7" w:rsidP="00773631">
      <w:pPr>
        <w:tabs>
          <w:tab w:val="left" w:pos="5760"/>
        </w:tabs>
      </w:pPr>
    </w:p>
    <w:p w:rsidR="006B0FA7" w:rsidRDefault="006B0FA7" w:rsidP="00773631">
      <w:pPr>
        <w:tabs>
          <w:tab w:val="left" w:pos="5760"/>
        </w:tabs>
      </w:pPr>
    </w:p>
    <w:p w:rsidR="00773631" w:rsidRDefault="00773631" w:rsidP="006B0FA7">
      <w:pPr>
        <w:jc w:val="center"/>
      </w:pPr>
      <w:r w:rsidRPr="006B0FA7">
        <w:rPr>
          <w:b/>
        </w:rPr>
        <w:t xml:space="preserve">Положение </w:t>
      </w:r>
    </w:p>
    <w:p w:rsidR="00773631" w:rsidRPr="006B0FA7" w:rsidRDefault="00773631" w:rsidP="006B0FA7">
      <w:pPr>
        <w:ind w:firstLine="567"/>
        <w:jc w:val="both"/>
        <w:rPr>
          <w:b/>
        </w:rPr>
      </w:pPr>
      <w:r w:rsidRPr="006B0FA7">
        <w:rPr>
          <w:b/>
        </w:rPr>
        <w:t>О порядке и условиях предоставления платных услуг, определения платы для физических и юридических лиц за услуги, предоставляемые</w:t>
      </w:r>
      <w:r w:rsidR="006B0FA7" w:rsidRPr="006B0FA7">
        <w:rPr>
          <w:b/>
        </w:rPr>
        <w:t xml:space="preserve"> </w:t>
      </w:r>
      <w:r w:rsidRPr="006B0FA7">
        <w:rPr>
          <w:b/>
        </w:rPr>
        <w:t xml:space="preserve">Муниципальным бюджетным </w:t>
      </w:r>
      <w:proofErr w:type="gramStart"/>
      <w:r w:rsidRPr="006B0FA7">
        <w:rPr>
          <w:b/>
        </w:rPr>
        <w:t>учреждением  «</w:t>
      </w:r>
      <w:proofErr w:type="spellStart"/>
      <w:proofErr w:type="gramEnd"/>
      <w:r w:rsidRPr="006B0FA7">
        <w:rPr>
          <w:b/>
        </w:rPr>
        <w:t>Оловяннинский</w:t>
      </w:r>
      <w:proofErr w:type="spellEnd"/>
      <w:r w:rsidRPr="006B0FA7">
        <w:rPr>
          <w:b/>
        </w:rPr>
        <w:t xml:space="preserve"> центр культуры» в </w:t>
      </w:r>
      <w:proofErr w:type="spellStart"/>
      <w:r w:rsidRPr="006B0FA7">
        <w:rPr>
          <w:b/>
        </w:rPr>
        <w:t>Оловяннинском</w:t>
      </w:r>
      <w:proofErr w:type="spellEnd"/>
      <w:r w:rsidRPr="006B0FA7">
        <w:rPr>
          <w:b/>
        </w:rPr>
        <w:t xml:space="preserve"> историко-краеведческом музее </w:t>
      </w:r>
      <w:r w:rsidR="006B0FA7" w:rsidRPr="006B0FA7">
        <w:rPr>
          <w:b/>
        </w:rPr>
        <w:t xml:space="preserve">                          и</w:t>
      </w:r>
      <w:r w:rsidRPr="006B0FA7">
        <w:rPr>
          <w:b/>
        </w:rPr>
        <w:t>м. Я.К. Золотухина.</w:t>
      </w:r>
    </w:p>
    <w:p w:rsidR="006B0FA7" w:rsidRDefault="00773631" w:rsidP="006B0FA7">
      <w:pPr>
        <w:ind w:firstLine="567"/>
        <w:jc w:val="both"/>
      </w:pPr>
      <w:r>
        <w:t xml:space="preserve">                                                   </w:t>
      </w:r>
    </w:p>
    <w:p w:rsidR="00773631" w:rsidRPr="00986F93" w:rsidRDefault="006B0FA7" w:rsidP="006B0FA7">
      <w:pPr>
        <w:ind w:firstLine="567"/>
        <w:jc w:val="center"/>
        <w:rPr>
          <w:b/>
        </w:rPr>
      </w:pPr>
      <w:r w:rsidRPr="00986F93">
        <w:rPr>
          <w:b/>
          <w:lang w:val="en-US"/>
        </w:rPr>
        <w:t>I</w:t>
      </w:r>
      <w:r w:rsidR="00773631" w:rsidRPr="00986F93">
        <w:rPr>
          <w:b/>
        </w:rPr>
        <w:t>.Общ</w:t>
      </w:r>
      <w:r w:rsidRPr="00986F93">
        <w:rPr>
          <w:b/>
        </w:rPr>
        <w:t>е</w:t>
      </w:r>
      <w:r w:rsidR="00773631" w:rsidRPr="00986F93">
        <w:rPr>
          <w:b/>
        </w:rPr>
        <w:t>е положение</w:t>
      </w:r>
    </w:p>
    <w:p w:rsidR="006B0FA7" w:rsidRPr="00986F93" w:rsidRDefault="006B0FA7" w:rsidP="006B0FA7">
      <w:pPr>
        <w:ind w:firstLine="567"/>
        <w:jc w:val="center"/>
        <w:rPr>
          <w:b/>
        </w:rPr>
      </w:pPr>
    </w:p>
    <w:p w:rsidR="00773631" w:rsidRDefault="00773631" w:rsidP="006B0FA7">
      <w:pPr>
        <w:ind w:firstLine="567"/>
        <w:jc w:val="both"/>
      </w:pPr>
      <w:r>
        <w:t>1.</w:t>
      </w:r>
      <w:r w:rsidR="006B0FA7">
        <w:t xml:space="preserve"> </w:t>
      </w:r>
      <w:r>
        <w:t>Положение об оказании платных услуг (далее — Положение), предоставляемых МБУ «</w:t>
      </w:r>
      <w:proofErr w:type="spellStart"/>
      <w:r>
        <w:t>Оловяннинский</w:t>
      </w:r>
      <w:proofErr w:type="spellEnd"/>
      <w:r>
        <w:t xml:space="preserve"> центр культуры», определяет цели, задачи, правила и порядок оказания платных услуг, порядок формирования доходов за счет привлеченных финансовых средств из внебюджетных источников, поступивших от оказания платных услуг.</w:t>
      </w:r>
    </w:p>
    <w:p w:rsidR="00773631" w:rsidRDefault="00773631" w:rsidP="006B0FA7">
      <w:pPr>
        <w:ind w:firstLine="567"/>
        <w:jc w:val="both"/>
      </w:pPr>
      <w:r>
        <w:t>2.</w:t>
      </w:r>
      <w:r w:rsidR="006B0FA7" w:rsidRPr="006B0FA7">
        <w:t xml:space="preserve"> </w:t>
      </w:r>
      <w:r>
        <w:t>Настоящее Положение разработано в соответствии с Бюджетным кодексом РФ, пунктом 4 ст. 9.2 ФЗ от 12.01.1996 г. № 7-ФЗ «О некоммерческих организациях», «Основами Законодательства РФ о культуре» от 12.01.1992 № 3612-1 (ред. От 30.09.2013), Закона РФ «О музейном фонде Российской федерации и музеях в Российской Федерации» № 54-ФЗ от 26.05. 1996 г., Уставом МБУ «</w:t>
      </w:r>
      <w:proofErr w:type="spellStart"/>
      <w:r>
        <w:t>Оловяннинский</w:t>
      </w:r>
      <w:proofErr w:type="spellEnd"/>
      <w:r>
        <w:t xml:space="preserve"> центр культуры» и иными нормативно-правовыми актами, регулирующими деятельность хозяйствующих субъектов.</w:t>
      </w:r>
    </w:p>
    <w:p w:rsidR="006B0FA7" w:rsidRDefault="006B0FA7" w:rsidP="006B0FA7">
      <w:pPr>
        <w:ind w:firstLine="567"/>
        <w:jc w:val="both"/>
      </w:pPr>
    </w:p>
    <w:p w:rsidR="00773631" w:rsidRDefault="006B0FA7" w:rsidP="006B0FA7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 w:rsidRPr="006B0FA7">
        <w:rPr>
          <w:b/>
        </w:rPr>
        <w:t xml:space="preserve">. </w:t>
      </w:r>
      <w:r w:rsidR="00773631" w:rsidRPr="006B0FA7">
        <w:rPr>
          <w:b/>
        </w:rPr>
        <w:t>Понятия используемые в настоящем положении</w:t>
      </w:r>
    </w:p>
    <w:p w:rsidR="006B0FA7" w:rsidRPr="006B0FA7" w:rsidRDefault="006B0FA7" w:rsidP="006B0FA7">
      <w:pPr>
        <w:ind w:firstLine="567"/>
        <w:jc w:val="center"/>
        <w:rPr>
          <w:b/>
        </w:rPr>
      </w:pPr>
    </w:p>
    <w:p w:rsidR="00773631" w:rsidRDefault="00773631" w:rsidP="006B0FA7">
      <w:pPr>
        <w:ind w:firstLine="567"/>
        <w:jc w:val="both"/>
      </w:pPr>
      <w:r>
        <w:t>1. Платные услуги – услуги, оказываемые Учреждением в рамках своей основной деятельности сверх установленного муниципального задания, а также в пределах установленного муниципального задания в случаях, определенных федеральными законами.</w:t>
      </w:r>
    </w:p>
    <w:p w:rsidR="00773631" w:rsidRDefault="00773631" w:rsidP="006B0FA7">
      <w:pPr>
        <w:ind w:firstLine="567"/>
        <w:jc w:val="both"/>
      </w:pPr>
      <w:r>
        <w:t>2. Потребитель – юридическое или физическое лицо, имеющее намерение заказать или приобрести, либо заказывающее, приобретающее или использующее услугу исключительно для собственных нужд, не связанных с извлечение прибыли.</w:t>
      </w:r>
    </w:p>
    <w:p w:rsidR="00773631" w:rsidRDefault="00773631" w:rsidP="006B0FA7">
      <w:pPr>
        <w:ind w:firstLine="567"/>
        <w:jc w:val="both"/>
      </w:pPr>
      <w:r>
        <w:t>3. Исполнитель – музей, оказывающий платные услуги. Помимо основной деятельности, располагая квалифицированными кадрами, специальной    аппаратурой, объемом информации и другими видами знаний в области музееведения, имеет право оказывать платные услуги населению в соответствии с уставной деятельностью учреждения.</w:t>
      </w:r>
    </w:p>
    <w:p w:rsidR="00773631" w:rsidRDefault="006B0FA7" w:rsidP="006B0FA7">
      <w:pPr>
        <w:ind w:firstLine="567"/>
        <w:jc w:val="center"/>
        <w:rPr>
          <w:b/>
        </w:rPr>
      </w:pPr>
      <w:r w:rsidRPr="006B0FA7">
        <w:rPr>
          <w:b/>
          <w:lang w:val="en-US"/>
        </w:rPr>
        <w:lastRenderedPageBreak/>
        <w:t>III</w:t>
      </w:r>
      <w:r w:rsidRPr="006B0FA7">
        <w:rPr>
          <w:b/>
        </w:rPr>
        <w:t xml:space="preserve">. </w:t>
      </w:r>
      <w:r w:rsidR="00773631" w:rsidRPr="006B0FA7">
        <w:rPr>
          <w:b/>
        </w:rPr>
        <w:t>Цели и задачи оказания платных услуг</w:t>
      </w:r>
    </w:p>
    <w:p w:rsidR="006B0FA7" w:rsidRPr="006B0FA7" w:rsidRDefault="006B0FA7" w:rsidP="006B0FA7">
      <w:pPr>
        <w:ind w:firstLine="567"/>
        <w:jc w:val="center"/>
        <w:rPr>
          <w:b/>
        </w:rPr>
      </w:pPr>
    </w:p>
    <w:p w:rsidR="006B0FA7" w:rsidRDefault="00773631" w:rsidP="006B0FA7">
      <w:pPr>
        <w:ind w:firstLine="567"/>
        <w:jc w:val="both"/>
      </w:pPr>
      <w:r>
        <w:t>1.</w:t>
      </w:r>
      <w:r w:rsidR="006B0FA7">
        <w:t xml:space="preserve"> </w:t>
      </w:r>
      <w:r>
        <w:t xml:space="preserve">Настоящее положение определяет правовые, экономические, организационные основы предоставления платных услуг </w:t>
      </w:r>
      <w:r w:rsidR="006B0FA7">
        <w:t>Музея населению и организациям.</w:t>
      </w:r>
    </w:p>
    <w:p w:rsidR="006B0FA7" w:rsidRDefault="00773631" w:rsidP="006B0FA7">
      <w:pPr>
        <w:ind w:firstLine="567"/>
        <w:jc w:val="both"/>
      </w:pPr>
      <w:r>
        <w:t>2. Платные услуги оказываются Учреждением с целью всестороннего удовлетворения культурных и духовно-нравственных потребностей граждан и юридических лиц согласно перечню платных услуг, повышения эффективности работы,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базы, развития массовых культурных мероприятий, направленных на культурное развитие района.</w:t>
      </w:r>
    </w:p>
    <w:p w:rsidR="00773631" w:rsidRDefault="00773631" w:rsidP="006B0FA7">
      <w:pPr>
        <w:ind w:firstLine="567"/>
        <w:jc w:val="both"/>
      </w:pPr>
      <w:r>
        <w:t>3. Задачами оказания платных услуг являются:</w:t>
      </w:r>
    </w:p>
    <w:p w:rsidR="00773631" w:rsidRDefault="00773631" w:rsidP="006B0FA7">
      <w:pPr>
        <w:ind w:firstLine="567"/>
        <w:jc w:val="both"/>
      </w:pPr>
      <w:r>
        <w:t>— создание благоприятных условий для сохранения и естественного развития культурного наследия;</w:t>
      </w:r>
    </w:p>
    <w:p w:rsidR="00773631" w:rsidRDefault="00773631" w:rsidP="006B0FA7">
      <w:pPr>
        <w:ind w:firstLine="567"/>
        <w:jc w:val="both"/>
      </w:pPr>
      <w:r>
        <w:t>— осуществление государственной политики в области сохранения, изучения, развития традиционной народной культуры;</w:t>
      </w:r>
    </w:p>
    <w:p w:rsidR="00773631" w:rsidRDefault="00773631" w:rsidP="006B0FA7">
      <w:pPr>
        <w:ind w:firstLine="567"/>
        <w:jc w:val="both"/>
      </w:pPr>
      <w:r>
        <w:t>— поддержка и развитие информационных ресурсов в сфере культуры;</w:t>
      </w:r>
    </w:p>
    <w:p w:rsidR="00773631" w:rsidRDefault="00773631" w:rsidP="006B0FA7">
      <w:pPr>
        <w:ind w:firstLine="567"/>
        <w:jc w:val="both"/>
      </w:pPr>
      <w:r>
        <w:t>— оптимизация и упорядочение ценообразования на платные услуги, оказываемые учреждением;</w:t>
      </w:r>
    </w:p>
    <w:p w:rsidR="00773631" w:rsidRDefault="00773631" w:rsidP="006B0FA7">
      <w:pPr>
        <w:ind w:firstLine="567"/>
        <w:jc w:val="both"/>
      </w:pPr>
      <w:r>
        <w:t>— обеспечения возможности планирования финансово-экономических показателей из средств от приносящей доход деятельности;</w:t>
      </w:r>
    </w:p>
    <w:p w:rsidR="00773631" w:rsidRDefault="00773631" w:rsidP="006B0FA7">
      <w:pPr>
        <w:ind w:firstLine="567"/>
        <w:jc w:val="both"/>
      </w:pPr>
      <w:r>
        <w:t>— повышение качества оказываемых услуг.</w:t>
      </w:r>
    </w:p>
    <w:p w:rsidR="00986F93" w:rsidRDefault="00986F93" w:rsidP="006B0FA7">
      <w:pPr>
        <w:ind w:firstLine="567"/>
        <w:jc w:val="both"/>
      </w:pPr>
    </w:p>
    <w:p w:rsidR="00773631" w:rsidRDefault="006B0FA7" w:rsidP="006B0FA7">
      <w:pPr>
        <w:ind w:firstLine="567"/>
        <w:jc w:val="center"/>
        <w:rPr>
          <w:b/>
        </w:rPr>
      </w:pPr>
      <w:r w:rsidRPr="00986F93">
        <w:rPr>
          <w:b/>
          <w:lang w:val="en-US"/>
        </w:rPr>
        <w:t>IV</w:t>
      </w:r>
      <w:r w:rsidRPr="00986F93">
        <w:rPr>
          <w:b/>
        </w:rPr>
        <w:t>.</w:t>
      </w:r>
      <w:r w:rsidR="00773631" w:rsidRPr="00986F93">
        <w:rPr>
          <w:b/>
        </w:rPr>
        <w:t>Перечень платных услуг</w:t>
      </w:r>
    </w:p>
    <w:p w:rsidR="00986F93" w:rsidRPr="00986F93" w:rsidRDefault="00986F93" w:rsidP="006B0FA7">
      <w:pPr>
        <w:ind w:firstLine="567"/>
        <w:jc w:val="center"/>
        <w:rPr>
          <w:b/>
        </w:rPr>
      </w:pPr>
    </w:p>
    <w:p w:rsidR="00773631" w:rsidRDefault="00773631" w:rsidP="006B0FA7">
      <w:pPr>
        <w:ind w:firstLine="567"/>
        <w:jc w:val="both"/>
      </w:pPr>
      <w:r>
        <w:t>1.</w:t>
      </w:r>
      <w:r w:rsidR="00986F93">
        <w:t xml:space="preserve"> -</w:t>
      </w:r>
      <w:r>
        <w:t>Экспозиционно-выставочная деятельность;</w:t>
      </w:r>
    </w:p>
    <w:p w:rsidR="00773631" w:rsidRDefault="00986F93" w:rsidP="006B0FA7">
      <w:pPr>
        <w:ind w:firstLine="567"/>
        <w:jc w:val="both"/>
      </w:pPr>
      <w:r>
        <w:t>-</w:t>
      </w:r>
      <w:r w:rsidR="00773631">
        <w:t xml:space="preserve"> </w:t>
      </w:r>
      <w:r>
        <w:t>э</w:t>
      </w:r>
      <w:r w:rsidR="00773631">
        <w:t>кскурсионно-лекционная деятельность;</w:t>
      </w:r>
    </w:p>
    <w:p w:rsidR="00773631" w:rsidRDefault="00986F93" w:rsidP="006B0FA7">
      <w:pPr>
        <w:ind w:firstLine="567"/>
        <w:jc w:val="both"/>
      </w:pPr>
      <w:r>
        <w:t>-</w:t>
      </w:r>
      <w:r w:rsidR="00773631">
        <w:t xml:space="preserve"> </w:t>
      </w:r>
      <w:r>
        <w:t>к</w:t>
      </w:r>
      <w:r w:rsidR="00773631">
        <w:t>ультурно-образовательная деятельность;</w:t>
      </w:r>
    </w:p>
    <w:p w:rsidR="00773631" w:rsidRDefault="00986F93" w:rsidP="006B0FA7">
      <w:pPr>
        <w:ind w:firstLine="567"/>
        <w:jc w:val="both"/>
      </w:pPr>
      <w:r>
        <w:t>-</w:t>
      </w:r>
      <w:r w:rsidR="00773631">
        <w:t xml:space="preserve"> </w:t>
      </w:r>
      <w:r>
        <w:t>и</w:t>
      </w:r>
      <w:r w:rsidR="00773631">
        <w:t>здательская деятельность;</w:t>
      </w:r>
    </w:p>
    <w:p w:rsidR="00773631" w:rsidRDefault="00773631" w:rsidP="006B0FA7">
      <w:pPr>
        <w:ind w:firstLine="567"/>
        <w:jc w:val="both"/>
      </w:pPr>
      <w:r>
        <w:t>-</w:t>
      </w:r>
      <w:r w:rsidR="00986F93">
        <w:t xml:space="preserve"> н</w:t>
      </w:r>
      <w:r>
        <w:t>аучно-исследовательская деятельность;</w:t>
      </w:r>
    </w:p>
    <w:p w:rsidR="00986F93" w:rsidRDefault="00773631" w:rsidP="00986F93">
      <w:pPr>
        <w:ind w:firstLine="567"/>
        <w:jc w:val="both"/>
      </w:pPr>
      <w:r>
        <w:t>-</w:t>
      </w:r>
      <w:r w:rsidR="00986F93">
        <w:t xml:space="preserve"> и</w:t>
      </w:r>
      <w:r>
        <w:t>ная предпринимательская деятельность, не противоречащая Конституции РФ.</w:t>
      </w:r>
    </w:p>
    <w:p w:rsidR="00773631" w:rsidRDefault="00773631" w:rsidP="00986F93">
      <w:pPr>
        <w:ind w:firstLine="567"/>
        <w:jc w:val="both"/>
      </w:pPr>
      <w:r>
        <w:t>2. Учреждение самостоятельно утверждает перечень платных услуг (работ</w:t>
      </w:r>
      <w:r w:rsidR="00986F93">
        <w:t>)</w:t>
      </w:r>
      <w:r>
        <w:t>, а также размер платы за услуги (работы) по согласованию с администрацией городского поселения «Оловяннинское» муниципального района «</w:t>
      </w:r>
      <w:proofErr w:type="spellStart"/>
      <w:r>
        <w:t>Оловяннинский</w:t>
      </w:r>
      <w:proofErr w:type="spellEnd"/>
      <w:r>
        <w:t xml:space="preserve"> </w:t>
      </w:r>
      <w:proofErr w:type="gramStart"/>
      <w:r>
        <w:t>район»  Забайкальского</w:t>
      </w:r>
      <w:proofErr w:type="gramEnd"/>
      <w:r>
        <w:t xml:space="preserve"> края</w:t>
      </w:r>
    </w:p>
    <w:p w:rsidR="00986F93" w:rsidRDefault="00986F93" w:rsidP="00986F93">
      <w:pPr>
        <w:ind w:firstLine="567"/>
        <w:jc w:val="both"/>
      </w:pPr>
    </w:p>
    <w:p w:rsidR="00773631" w:rsidRDefault="006B0FA7" w:rsidP="006B0FA7">
      <w:pPr>
        <w:ind w:firstLine="567"/>
        <w:jc w:val="center"/>
        <w:rPr>
          <w:b/>
        </w:rPr>
      </w:pPr>
      <w:r w:rsidRPr="00986F93">
        <w:rPr>
          <w:b/>
          <w:lang w:val="en-US"/>
        </w:rPr>
        <w:t>V</w:t>
      </w:r>
      <w:r w:rsidR="00773631" w:rsidRPr="00986F93">
        <w:rPr>
          <w:b/>
        </w:rPr>
        <w:t>. Правила, условия и порядок оказания платных услуг.</w:t>
      </w:r>
    </w:p>
    <w:p w:rsidR="00986F93" w:rsidRPr="00986F93" w:rsidRDefault="00986F93" w:rsidP="006B0FA7">
      <w:pPr>
        <w:ind w:firstLine="567"/>
        <w:jc w:val="center"/>
        <w:rPr>
          <w:b/>
        </w:rPr>
      </w:pPr>
    </w:p>
    <w:p w:rsidR="00773631" w:rsidRDefault="00773631" w:rsidP="006B0FA7">
      <w:pPr>
        <w:ind w:firstLine="567"/>
        <w:jc w:val="both"/>
      </w:pPr>
      <w:r>
        <w:t>1. Платные услуги предоставляются Потребителю на основании Договора, билета (с указанием в нем номера, суммы оплаты) или иного документа, подтверждающего оплату Потребителем услуги (квитанция установленной формы).</w:t>
      </w:r>
    </w:p>
    <w:p w:rsidR="00773631" w:rsidRDefault="00773631" w:rsidP="006B0FA7">
      <w:pPr>
        <w:ind w:firstLine="567"/>
        <w:jc w:val="both"/>
      </w:pPr>
      <w:r>
        <w:lastRenderedPageBreak/>
        <w:t>2. Исполнитель обязан до заключения договора предоставить Потребителю достоверную информацию об Исполнителе и оказываемых услугах.</w:t>
      </w:r>
    </w:p>
    <w:p w:rsidR="00773631" w:rsidRDefault="00986F93" w:rsidP="006B0FA7">
      <w:pPr>
        <w:ind w:firstLine="567"/>
        <w:jc w:val="both"/>
      </w:pPr>
      <w:r>
        <w:t xml:space="preserve">3. </w:t>
      </w:r>
      <w:r w:rsidR="00773631">
        <w:t>При предоставлении платных услуг сохраняется установленный режим работы Учреждения.</w:t>
      </w:r>
    </w:p>
    <w:p w:rsidR="00773631" w:rsidRDefault="00986F93" w:rsidP="006B0FA7">
      <w:pPr>
        <w:ind w:firstLine="567"/>
        <w:jc w:val="both"/>
      </w:pPr>
      <w:r>
        <w:t xml:space="preserve">4. </w:t>
      </w:r>
      <w:r w:rsidR="00773631">
        <w:t>Платные услуги осуществляются штатными работниками Учреждения либо привлеченными специалистами.</w:t>
      </w:r>
    </w:p>
    <w:p w:rsidR="00773631" w:rsidRDefault="00986F93" w:rsidP="006B0FA7">
      <w:pPr>
        <w:ind w:firstLine="567"/>
        <w:jc w:val="both"/>
      </w:pPr>
      <w:r>
        <w:t>5.</w:t>
      </w:r>
      <w:r w:rsidR="00773631">
        <w:t xml:space="preserve"> Руководство деятельностью Учреждения по оказанию Платных услуг осуществляет директор, который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деятельность.</w:t>
      </w:r>
    </w:p>
    <w:p w:rsidR="00773631" w:rsidRDefault="00773631" w:rsidP="006B0FA7">
      <w:pPr>
        <w:ind w:firstLine="567"/>
        <w:jc w:val="both"/>
      </w:pPr>
      <w:r>
        <w:t>6. Средства от платных услуг, поступившие по безналичному расчету, перечисляются Потребителем на л/счет Исполнителя. Моментом оплаты услуг считается дата фактической уплаты средств.</w:t>
      </w:r>
    </w:p>
    <w:p w:rsidR="00773631" w:rsidRDefault="00773631" w:rsidP="006B0FA7">
      <w:pPr>
        <w:ind w:firstLine="567"/>
        <w:jc w:val="both"/>
      </w:pPr>
      <w:r>
        <w:t>7. При расчете с населением оплата за оказание платных услуг производится с применением специальных бланков строгой отчетности.</w:t>
      </w:r>
    </w:p>
    <w:p w:rsidR="00986F93" w:rsidRPr="00523F0D" w:rsidRDefault="00986F93" w:rsidP="006B0FA7">
      <w:pPr>
        <w:ind w:firstLine="567"/>
        <w:jc w:val="center"/>
        <w:rPr>
          <w:b/>
        </w:rPr>
      </w:pPr>
    </w:p>
    <w:p w:rsidR="00773631" w:rsidRDefault="006B0FA7" w:rsidP="006B0FA7">
      <w:pPr>
        <w:ind w:firstLine="567"/>
        <w:jc w:val="center"/>
        <w:rPr>
          <w:b/>
        </w:rPr>
      </w:pPr>
      <w:r w:rsidRPr="006B0FA7">
        <w:rPr>
          <w:b/>
          <w:lang w:val="en-US"/>
        </w:rPr>
        <w:t>VI</w:t>
      </w:r>
      <w:r w:rsidR="00773631" w:rsidRPr="006B0FA7">
        <w:rPr>
          <w:b/>
        </w:rPr>
        <w:t>. Размер платы за услуги</w:t>
      </w:r>
    </w:p>
    <w:p w:rsidR="00986F93" w:rsidRPr="006B0FA7" w:rsidRDefault="00986F93" w:rsidP="006B0FA7">
      <w:pPr>
        <w:ind w:firstLine="567"/>
        <w:jc w:val="center"/>
        <w:rPr>
          <w:b/>
        </w:rPr>
      </w:pPr>
    </w:p>
    <w:p w:rsidR="00773631" w:rsidRDefault="00773631" w:rsidP="006B0FA7">
      <w:pPr>
        <w:ind w:firstLine="567"/>
        <w:jc w:val="both"/>
      </w:pPr>
      <w:r>
        <w:t>1. Цены (тарифы) на платные услуги устанавливаются самостоятельно, рассматриваются руководителем Учреждения и меняются с поправкой с учетом сложившихся темпов инфляции (ст. 52 «Основы законодательства РФ о культуре»).</w:t>
      </w:r>
    </w:p>
    <w:p w:rsidR="00773631" w:rsidRDefault="00773631" w:rsidP="006B0FA7">
      <w:pPr>
        <w:ind w:firstLine="567"/>
        <w:jc w:val="both"/>
      </w:pPr>
      <w:r>
        <w:t>2. Размер платы за услуги определяется на основании:</w:t>
      </w:r>
    </w:p>
    <w:p w:rsidR="00773631" w:rsidRDefault="00986F93" w:rsidP="006B0FA7">
      <w:pPr>
        <w:ind w:firstLine="567"/>
        <w:jc w:val="both"/>
      </w:pPr>
      <w:r>
        <w:t xml:space="preserve">- </w:t>
      </w:r>
      <w:r w:rsidR="00773631">
        <w:t>размера расчетных и расчетно-нормативных затрат на оказание учреждением услуг по основным видам деятельности, а также на содержание имущества Учреждения с учетом анализа фактических затрат учреждения на оказание платных услуг по основным видам деятельности в предшествующие периоды;</w:t>
      </w:r>
    </w:p>
    <w:p w:rsidR="00773631" w:rsidRDefault="00986F93" w:rsidP="006B0FA7">
      <w:pPr>
        <w:ind w:firstLine="567"/>
        <w:jc w:val="both"/>
      </w:pPr>
      <w:r>
        <w:t>-</w:t>
      </w:r>
      <w:r w:rsidR="00773631">
        <w:t xml:space="preserve"> прогнозной информации о динамике изменения уровня цен (тарифов), входящих в состав затрат учреждения на оказание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</w:p>
    <w:p w:rsidR="00773631" w:rsidRDefault="00986F93" w:rsidP="006B0FA7">
      <w:pPr>
        <w:ind w:firstLine="567"/>
        <w:jc w:val="both"/>
      </w:pPr>
      <w:r>
        <w:t xml:space="preserve">- </w:t>
      </w:r>
      <w:r w:rsidR="00773631">
        <w:t>анализа существующих и прогнозируемых объемов рыночных предложений на аналогичные услуги и уровня цен (тарифов) на них;</w:t>
      </w:r>
    </w:p>
    <w:p w:rsidR="00773631" w:rsidRDefault="00986F93" w:rsidP="006B0FA7">
      <w:pPr>
        <w:ind w:firstLine="567"/>
        <w:jc w:val="both"/>
      </w:pPr>
      <w:r>
        <w:t>-</w:t>
      </w:r>
      <w:r w:rsidR="00773631">
        <w:t xml:space="preserve"> анализа существующего и прогнозируемого объема спроса на услуги по различным категориям граждан.</w:t>
      </w:r>
    </w:p>
    <w:p w:rsidR="00986F93" w:rsidRDefault="00986F93" w:rsidP="006B0FA7">
      <w:pPr>
        <w:ind w:firstLine="567"/>
        <w:jc w:val="both"/>
      </w:pPr>
    </w:p>
    <w:p w:rsidR="00773631" w:rsidRDefault="006B0FA7" w:rsidP="00986F93">
      <w:pPr>
        <w:ind w:firstLine="567"/>
        <w:jc w:val="center"/>
        <w:rPr>
          <w:b/>
        </w:rPr>
      </w:pPr>
      <w:r w:rsidRPr="006B0FA7">
        <w:rPr>
          <w:b/>
          <w:lang w:val="en-US"/>
        </w:rPr>
        <w:t>VII</w:t>
      </w:r>
      <w:r w:rsidRPr="006B0FA7">
        <w:rPr>
          <w:b/>
        </w:rPr>
        <w:t>.</w:t>
      </w:r>
      <w:r w:rsidR="00773631" w:rsidRPr="006B0FA7">
        <w:rPr>
          <w:b/>
        </w:rPr>
        <w:t xml:space="preserve">Порядок формирования и расходования средств, полученных </w:t>
      </w:r>
      <w:r w:rsidR="00986F93">
        <w:rPr>
          <w:b/>
        </w:rPr>
        <w:t xml:space="preserve">             </w:t>
      </w:r>
      <w:r w:rsidR="00773631" w:rsidRPr="006B0FA7">
        <w:rPr>
          <w:b/>
        </w:rPr>
        <w:t>за оказание платных услуг.</w:t>
      </w:r>
    </w:p>
    <w:p w:rsidR="00986F93" w:rsidRPr="006B0FA7" w:rsidRDefault="00986F93" w:rsidP="006B0FA7">
      <w:pPr>
        <w:ind w:firstLine="567"/>
        <w:jc w:val="both"/>
        <w:rPr>
          <w:b/>
        </w:rPr>
      </w:pPr>
    </w:p>
    <w:p w:rsidR="00773631" w:rsidRDefault="00773631" w:rsidP="006B0FA7">
      <w:pPr>
        <w:ind w:firstLine="567"/>
        <w:jc w:val="both"/>
      </w:pPr>
      <w:r>
        <w:t>1. Доходы, полученные от платных услуг, отражаются в бухгалтерском учете согласно смете.</w:t>
      </w:r>
    </w:p>
    <w:p w:rsidR="00773631" w:rsidRDefault="00773631" w:rsidP="006B0FA7">
      <w:pPr>
        <w:ind w:firstLine="567"/>
        <w:jc w:val="both"/>
      </w:pPr>
      <w:r>
        <w:t>2.</w:t>
      </w:r>
      <w:r w:rsidR="00986F93">
        <w:t xml:space="preserve"> </w:t>
      </w:r>
      <w:r>
        <w:t>Денежные средства, полученные от оказания платных услуг, распределяются следующим образом:</w:t>
      </w:r>
    </w:p>
    <w:p w:rsidR="00773631" w:rsidRPr="0082731B" w:rsidRDefault="00986F93" w:rsidP="006B0FA7">
      <w:pPr>
        <w:ind w:firstLine="567"/>
        <w:jc w:val="both"/>
      </w:pPr>
      <w:r w:rsidRPr="0082731B">
        <w:lastRenderedPageBreak/>
        <w:t>-</w:t>
      </w:r>
      <w:r w:rsidR="00773631" w:rsidRPr="0082731B">
        <w:t xml:space="preserve"> не более 70% направляются на оплату труда, включая начисления (премии за производственные результаты, 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показатели).</w:t>
      </w:r>
    </w:p>
    <w:p w:rsidR="00773631" w:rsidRPr="0082731B" w:rsidRDefault="00986F93" w:rsidP="006B0FA7">
      <w:pPr>
        <w:ind w:firstLine="567"/>
        <w:jc w:val="both"/>
      </w:pPr>
      <w:r w:rsidRPr="0082731B">
        <w:t>-</w:t>
      </w:r>
      <w:r w:rsidR="00773631" w:rsidRPr="0082731B">
        <w:t xml:space="preserve"> не менее 30% направляются на укрепление и развитие материально-технической базы Учреждения, оплату коммунальных услуг, приобретение инвентаря, предметов хозяйственного назначения, звукового и </w:t>
      </w:r>
      <w:proofErr w:type="gramStart"/>
      <w:r w:rsidR="00773631" w:rsidRPr="0082731B">
        <w:t>свето-технического</w:t>
      </w:r>
      <w:proofErr w:type="gramEnd"/>
      <w:r w:rsidR="00773631" w:rsidRPr="0082731B">
        <w:t xml:space="preserve"> оборудования, ремонтные работы, проведение мероприятий и т.п.</w:t>
      </w:r>
    </w:p>
    <w:p w:rsidR="00773631" w:rsidRDefault="00773631" w:rsidP="006B0FA7">
      <w:pPr>
        <w:ind w:firstLine="567"/>
        <w:jc w:val="both"/>
      </w:pPr>
      <w:r w:rsidRPr="0082731B">
        <w:t>3.</w:t>
      </w:r>
      <w:r w:rsidR="00986F93" w:rsidRPr="0082731B">
        <w:t xml:space="preserve"> </w:t>
      </w:r>
      <w:r w:rsidRPr="0082731B">
        <w:t>Решение об установлении выплат стимулирующего характера работникам Учреждения принимается директором Учреждения на основании Положения о материальном стимулировании работников и оформляются соответствующим приказом.</w:t>
      </w:r>
    </w:p>
    <w:p w:rsidR="00986F93" w:rsidRDefault="00986F93" w:rsidP="006B0FA7">
      <w:pPr>
        <w:ind w:firstLine="567"/>
        <w:jc w:val="both"/>
      </w:pPr>
      <w:bookmarkStart w:id="0" w:name="_GoBack"/>
      <w:bookmarkEnd w:id="0"/>
    </w:p>
    <w:p w:rsidR="00773631" w:rsidRDefault="006B0FA7" w:rsidP="006B0FA7">
      <w:pPr>
        <w:ind w:firstLine="567"/>
        <w:jc w:val="center"/>
        <w:rPr>
          <w:b/>
        </w:rPr>
      </w:pPr>
      <w:r w:rsidRPr="006B0FA7">
        <w:rPr>
          <w:b/>
          <w:lang w:val="en-US"/>
        </w:rPr>
        <w:t>VIII</w:t>
      </w:r>
      <w:r w:rsidR="00773631" w:rsidRPr="006B0FA7">
        <w:rPr>
          <w:b/>
        </w:rPr>
        <w:t>. Пожертвование и дарение</w:t>
      </w:r>
    </w:p>
    <w:p w:rsidR="00986F93" w:rsidRPr="006B0FA7" w:rsidRDefault="00986F93" w:rsidP="006B0FA7">
      <w:pPr>
        <w:ind w:firstLine="567"/>
        <w:jc w:val="center"/>
        <w:rPr>
          <w:b/>
        </w:rPr>
      </w:pPr>
    </w:p>
    <w:p w:rsidR="00773631" w:rsidRDefault="00773631" w:rsidP="006B0FA7">
      <w:pPr>
        <w:ind w:firstLine="567"/>
        <w:jc w:val="both"/>
      </w:pPr>
      <w:r>
        <w:t>1.Учреждение имеет право на получение пожертвований (даров, спонсорских средств) от физических лиц и юридических лиц, организаций в порядке, установленном действующим законодательством РФ.</w:t>
      </w:r>
    </w:p>
    <w:p w:rsidR="00773631" w:rsidRDefault="00773631" w:rsidP="006B0FA7">
      <w:pPr>
        <w:ind w:firstLine="567"/>
        <w:jc w:val="both"/>
      </w:pPr>
      <w:r>
        <w:t>2. Учреждение, принимающие пожертвования (дар), ведет обособленный учет всех операций по использованию по использованию пожертвованного имущества или средств.</w:t>
      </w:r>
    </w:p>
    <w:p w:rsidR="00986F93" w:rsidRDefault="00986F93" w:rsidP="006B0FA7">
      <w:pPr>
        <w:ind w:firstLine="567"/>
        <w:jc w:val="both"/>
      </w:pPr>
    </w:p>
    <w:p w:rsidR="00773631" w:rsidRDefault="006B0FA7" w:rsidP="00986F93">
      <w:pPr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Х. </w:t>
      </w:r>
      <w:r w:rsidR="00773631" w:rsidRPr="006B0FA7">
        <w:rPr>
          <w:b/>
        </w:rPr>
        <w:t xml:space="preserve">Ответственность сторон по оказанию и получению </w:t>
      </w:r>
      <w:r w:rsidR="00986F93">
        <w:rPr>
          <w:b/>
        </w:rPr>
        <w:t xml:space="preserve">                    </w:t>
      </w:r>
      <w:r w:rsidR="00773631" w:rsidRPr="006B0FA7">
        <w:rPr>
          <w:b/>
        </w:rPr>
        <w:t>платных услуг, контроль за качеством оказываемых платных услуг</w:t>
      </w:r>
    </w:p>
    <w:p w:rsidR="00986F93" w:rsidRPr="006B0FA7" w:rsidRDefault="00986F93" w:rsidP="006B0FA7">
      <w:pPr>
        <w:ind w:firstLine="567"/>
        <w:jc w:val="both"/>
        <w:rPr>
          <w:b/>
        </w:rPr>
      </w:pPr>
    </w:p>
    <w:p w:rsidR="00773631" w:rsidRDefault="00773631" w:rsidP="006B0FA7">
      <w:pPr>
        <w:ind w:firstLine="567"/>
        <w:jc w:val="both"/>
      </w:pPr>
      <w:r>
        <w:t>1.</w:t>
      </w:r>
      <w:r w:rsidR="00986F93">
        <w:t xml:space="preserve"> </w:t>
      </w:r>
      <w:r>
        <w:t>Ответственность за организацию и качество платных услуг возлагается на руководителя Учреждения.</w:t>
      </w:r>
    </w:p>
    <w:p w:rsidR="00773631" w:rsidRDefault="00773631" w:rsidP="006B0FA7">
      <w:pPr>
        <w:ind w:firstLine="567"/>
        <w:jc w:val="both"/>
      </w:pPr>
      <w:r>
        <w:t>2.</w:t>
      </w:r>
      <w:r w:rsidR="00986F93">
        <w:t xml:space="preserve"> </w:t>
      </w:r>
      <w:r>
        <w:t>Исполнитель оказывает платные услуги в порядке и в сроки, определенные Договором.</w:t>
      </w:r>
    </w:p>
    <w:p w:rsidR="00773631" w:rsidRDefault="00773631" w:rsidP="006B0FA7">
      <w:pPr>
        <w:ind w:firstLine="567"/>
        <w:jc w:val="both"/>
      </w:pPr>
      <w:r>
        <w:t>3. За неисполненные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773631" w:rsidRDefault="00773631" w:rsidP="006B0FA7">
      <w:pPr>
        <w:ind w:firstLine="567"/>
        <w:jc w:val="both"/>
      </w:pPr>
      <w:r>
        <w:t>4.</w:t>
      </w:r>
      <w:r w:rsidR="00986F93">
        <w:t xml:space="preserve"> </w:t>
      </w:r>
      <w:proofErr w:type="gramStart"/>
      <w:r>
        <w:t>Споры</w:t>
      </w:r>
      <w:proofErr w:type="gramEnd"/>
      <w:r>
        <w:t xml:space="preserve">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773631" w:rsidRDefault="00773631" w:rsidP="006B0FA7">
      <w:pPr>
        <w:ind w:firstLine="567"/>
        <w:jc w:val="both"/>
      </w:pPr>
      <w:r>
        <w:t xml:space="preserve">5. </w:t>
      </w:r>
      <w:r w:rsidR="00986F93">
        <w:t xml:space="preserve"> </w:t>
      </w:r>
      <w:r>
        <w:t>Исполнитель освобождается от ответственности за неисполнение или ненадлежащее исполнение услуг, если будет доказано, что это произошло</w:t>
      </w:r>
      <w:r w:rsidR="00986F93">
        <w:t xml:space="preserve">              </w:t>
      </w:r>
      <w:r>
        <w:t xml:space="preserve"> в следствие обстоятельств непреодолимой силы, а также по иным основаниям, предусмотренным законодательством РФ.</w:t>
      </w:r>
    </w:p>
    <w:p w:rsidR="00320083" w:rsidRDefault="00320083" w:rsidP="006B0FA7">
      <w:pPr>
        <w:ind w:firstLine="567"/>
        <w:jc w:val="both"/>
      </w:pPr>
    </w:p>
    <w:p w:rsidR="00986F93" w:rsidRDefault="00986F93" w:rsidP="00986F93">
      <w:pPr>
        <w:ind w:firstLine="567"/>
        <w:jc w:val="center"/>
      </w:pPr>
      <w:r>
        <w:t>___________________</w:t>
      </w:r>
    </w:p>
    <w:sectPr w:rsidR="00986F93" w:rsidSect="00986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089"/>
    <w:multiLevelType w:val="hybridMultilevel"/>
    <w:tmpl w:val="8892CBF0"/>
    <w:lvl w:ilvl="0" w:tplc="5468A88C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F"/>
    <w:rsid w:val="00320083"/>
    <w:rsid w:val="00523F0D"/>
    <w:rsid w:val="006B0FA7"/>
    <w:rsid w:val="00773631"/>
    <w:rsid w:val="0082731B"/>
    <w:rsid w:val="009227AF"/>
    <w:rsid w:val="00986F93"/>
    <w:rsid w:val="00A6316C"/>
    <w:rsid w:val="00AD7C88"/>
    <w:rsid w:val="00C14D70"/>
    <w:rsid w:val="00C336D3"/>
    <w:rsid w:val="00CC2706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4D9C8-6818-43C7-B231-BCB40EC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CD"/>
    <w:pPr>
      <w:overflowPunct w:val="0"/>
      <w:autoSpaceDE w:val="0"/>
      <w:autoSpaceDN w:val="0"/>
      <w:adjustRightInd w:val="0"/>
    </w:pPr>
    <w:rPr>
      <w:rFonts w:eastAsia="Times New Roman" w:cs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14D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D70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14D70"/>
    <w:rPr>
      <w:b/>
      <w:bCs/>
    </w:rPr>
  </w:style>
  <w:style w:type="character" w:styleId="a4">
    <w:name w:val="Emphasis"/>
    <w:basedOn w:val="a0"/>
    <w:uiPriority w:val="20"/>
    <w:qFormat/>
    <w:rsid w:val="00C14D70"/>
    <w:rPr>
      <w:i/>
      <w:iCs/>
    </w:rPr>
  </w:style>
  <w:style w:type="paragraph" w:styleId="a5">
    <w:name w:val="Normal (Web)"/>
    <w:basedOn w:val="a"/>
    <w:uiPriority w:val="99"/>
    <w:semiHidden/>
    <w:unhideWhenUsed/>
    <w:rsid w:val="00C336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3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7;&#1082;&#1086;&#1082;&#1091;&#1081;&#1089;&#1082;&#1086;&#1077;.&#1089;&#1088;&#1077;&#1090;&#1077;&#1085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Ситникова</cp:lastModifiedBy>
  <cp:revision>7</cp:revision>
  <dcterms:created xsi:type="dcterms:W3CDTF">2024-03-20T00:13:00Z</dcterms:created>
  <dcterms:modified xsi:type="dcterms:W3CDTF">2024-03-22T03:30:00Z</dcterms:modified>
</cp:coreProperties>
</file>