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01C" w:rsidRDefault="0069501C" w:rsidP="0069501C"/>
    <w:p w:rsidR="0069501C" w:rsidRPr="005E1E78" w:rsidRDefault="0069501C" w:rsidP="0069501C">
      <w:pPr>
        <w:pStyle w:val="ConsPlusNormal"/>
        <w:widowControl/>
        <w:spacing w:line="360" w:lineRule="auto"/>
        <w:ind w:left="4956" w:firstLine="0"/>
        <w:outlineLvl w:val="0"/>
        <w:rPr>
          <w:rFonts w:ascii="Times New Roman" w:hAnsi="Times New Roman" w:cs="Times New Roman"/>
          <w:sz w:val="28"/>
          <w:szCs w:val="28"/>
        </w:rPr>
      </w:pPr>
      <w:r w:rsidRPr="005E1E78">
        <w:rPr>
          <w:rFonts w:ascii="Times New Roman" w:hAnsi="Times New Roman" w:cs="Times New Roman"/>
          <w:sz w:val="28"/>
          <w:szCs w:val="28"/>
        </w:rPr>
        <w:t>УТВЕРЖДЕНА</w:t>
      </w:r>
    </w:p>
    <w:p w:rsidR="0069501C" w:rsidRPr="005E1E78" w:rsidRDefault="0069501C" w:rsidP="0069501C">
      <w:pPr>
        <w:pStyle w:val="ConsPlusNormal"/>
        <w:widowControl/>
        <w:ind w:left="4956" w:firstLine="0"/>
        <w:rPr>
          <w:rFonts w:ascii="Times New Roman" w:hAnsi="Times New Roman" w:cs="Times New Roman"/>
          <w:sz w:val="28"/>
          <w:szCs w:val="28"/>
        </w:rPr>
      </w:pPr>
      <w:r w:rsidRPr="005E1E78">
        <w:rPr>
          <w:rFonts w:ascii="Times New Roman" w:hAnsi="Times New Roman" w:cs="Times New Roman"/>
          <w:sz w:val="28"/>
          <w:szCs w:val="28"/>
        </w:rPr>
        <w:t>постановлением Администрации</w:t>
      </w:r>
    </w:p>
    <w:p w:rsidR="0069501C" w:rsidRDefault="00BD1B7D" w:rsidP="0069501C">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городского поселения</w:t>
      </w:r>
    </w:p>
    <w:p w:rsidR="00BD1B7D" w:rsidRPr="005E1E78" w:rsidRDefault="00BD1B7D" w:rsidP="0069501C">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p>
    <w:p w:rsidR="0069501C" w:rsidRPr="005E1E78" w:rsidRDefault="0069501C" w:rsidP="0069501C">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 xml:space="preserve">от </w:t>
      </w:r>
      <w:r w:rsidR="00D3691E">
        <w:rPr>
          <w:rFonts w:ascii="Times New Roman" w:hAnsi="Times New Roman" w:cs="Times New Roman"/>
          <w:sz w:val="28"/>
          <w:szCs w:val="28"/>
        </w:rPr>
        <w:t>18 мая  2012</w:t>
      </w:r>
      <w:r w:rsidR="00BD1B7D">
        <w:rPr>
          <w:rFonts w:ascii="Times New Roman" w:hAnsi="Times New Roman" w:cs="Times New Roman"/>
          <w:sz w:val="28"/>
          <w:szCs w:val="28"/>
        </w:rPr>
        <w:t xml:space="preserve"> года  №</w:t>
      </w:r>
      <w:r w:rsidR="00D3691E">
        <w:rPr>
          <w:rFonts w:ascii="Times New Roman" w:hAnsi="Times New Roman" w:cs="Times New Roman"/>
          <w:sz w:val="28"/>
          <w:szCs w:val="28"/>
        </w:rPr>
        <w:t>101</w:t>
      </w:r>
      <w:r w:rsidR="00BD1B7D">
        <w:rPr>
          <w:rFonts w:ascii="Times New Roman" w:hAnsi="Times New Roman" w:cs="Times New Roman"/>
          <w:sz w:val="28"/>
          <w:szCs w:val="28"/>
        </w:rPr>
        <w:t xml:space="preserve"> </w:t>
      </w:r>
    </w:p>
    <w:p w:rsidR="0069501C" w:rsidRPr="005E1E78" w:rsidRDefault="0069501C" w:rsidP="0069501C">
      <w:pPr>
        <w:pStyle w:val="ConsPlusNormal"/>
        <w:widowControl/>
        <w:ind w:firstLine="6096"/>
        <w:rPr>
          <w:rFonts w:ascii="Times New Roman" w:hAnsi="Times New Roman" w:cs="Times New Roman"/>
          <w:sz w:val="28"/>
          <w:szCs w:val="28"/>
        </w:rPr>
      </w:pPr>
    </w:p>
    <w:p w:rsidR="0069501C" w:rsidRPr="005E1E78" w:rsidRDefault="0069501C" w:rsidP="0069501C">
      <w:pPr>
        <w:pStyle w:val="ConsPlusNormal"/>
        <w:widowControl/>
        <w:ind w:firstLine="6096"/>
        <w:rPr>
          <w:rFonts w:ascii="Times New Roman" w:hAnsi="Times New Roman" w:cs="Times New Roman"/>
          <w:sz w:val="28"/>
          <w:szCs w:val="28"/>
        </w:rPr>
      </w:pPr>
    </w:p>
    <w:p w:rsidR="0069501C" w:rsidRPr="0014432B" w:rsidRDefault="0069501C" w:rsidP="0069501C">
      <w:pPr>
        <w:ind w:left="5760"/>
        <w:rPr>
          <w:sz w:val="28"/>
          <w:szCs w:val="28"/>
        </w:rPr>
      </w:pPr>
    </w:p>
    <w:p w:rsidR="0069501C" w:rsidRDefault="0069501C" w:rsidP="0069501C">
      <w:pPr>
        <w:ind w:left="5760"/>
        <w:rPr>
          <w:sz w:val="28"/>
          <w:szCs w:val="28"/>
        </w:rPr>
      </w:pPr>
    </w:p>
    <w:p w:rsidR="0069501C" w:rsidRDefault="0069501C" w:rsidP="0069501C">
      <w:pPr>
        <w:ind w:left="5760"/>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Pr="0014432B" w:rsidRDefault="0069501C" w:rsidP="0069501C">
      <w:pPr>
        <w:pStyle w:val="ConsPlusTitle"/>
        <w:widowControl/>
        <w:jc w:val="center"/>
        <w:rPr>
          <w:rFonts w:ascii="Times New Roman" w:hAnsi="Times New Roman" w:cs="Times New Roman"/>
          <w:sz w:val="28"/>
          <w:szCs w:val="28"/>
        </w:rPr>
      </w:pPr>
      <w:r w:rsidRPr="0014432B">
        <w:rPr>
          <w:rFonts w:ascii="Times New Roman" w:hAnsi="Times New Roman" w:cs="Times New Roman"/>
          <w:sz w:val="28"/>
          <w:szCs w:val="28"/>
        </w:rPr>
        <w:t>МУНИЦИПАЛЬНАЯ</w:t>
      </w:r>
      <w:r w:rsidR="00072C39">
        <w:rPr>
          <w:rFonts w:ascii="Times New Roman" w:hAnsi="Times New Roman" w:cs="Times New Roman"/>
          <w:sz w:val="28"/>
          <w:szCs w:val="28"/>
        </w:rPr>
        <w:t xml:space="preserve"> ЦЕЛЕВАЯ</w:t>
      </w:r>
      <w:r w:rsidRPr="0014432B">
        <w:rPr>
          <w:rFonts w:ascii="Times New Roman" w:hAnsi="Times New Roman" w:cs="Times New Roman"/>
          <w:sz w:val="28"/>
          <w:szCs w:val="28"/>
        </w:rPr>
        <w:t xml:space="preserve"> ПРОГРАММА</w:t>
      </w:r>
    </w:p>
    <w:p w:rsidR="00BD1B7D" w:rsidRDefault="0069501C" w:rsidP="0069501C">
      <w:pPr>
        <w:jc w:val="center"/>
        <w:rPr>
          <w:b/>
          <w:sz w:val="28"/>
          <w:szCs w:val="28"/>
        </w:rPr>
      </w:pPr>
      <w:r w:rsidRPr="007168A5">
        <w:rPr>
          <w:b/>
          <w:sz w:val="28"/>
          <w:szCs w:val="28"/>
        </w:rPr>
        <w:t>«</w:t>
      </w:r>
      <w:r>
        <w:rPr>
          <w:b/>
          <w:sz w:val="28"/>
          <w:szCs w:val="28"/>
        </w:rPr>
        <w:t xml:space="preserve">Подготовка объектов коммунального комплекса </w:t>
      </w:r>
      <w:r w:rsidR="00BD1B7D">
        <w:rPr>
          <w:b/>
          <w:sz w:val="28"/>
          <w:szCs w:val="28"/>
        </w:rPr>
        <w:t>городского</w:t>
      </w:r>
    </w:p>
    <w:p w:rsidR="0069501C" w:rsidRPr="007168A5" w:rsidRDefault="00BD1B7D" w:rsidP="0069501C">
      <w:pPr>
        <w:jc w:val="center"/>
        <w:rPr>
          <w:b/>
          <w:sz w:val="28"/>
          <w:szCs w:val="28"/>
        </w:rPr>
      </w:pPr>
      <w:r>
        <w:rPr>
          <w:b/>
          <w:sz w:val="28"/>
          <w:szCs w:val="28"/>
        </w:rPr>
        <w:t xml:space="preserve"> поселения «</w:t>
      </w:r>
      <w:proofErr w:type="spellStart"/>
      <w:r>
        <w:rPr>
          <w:b/>
          <w:sz w:val="28"/>
          <w:szCs w:val="28"/>
        </w:rPr>
        <w:t>Оловяннинское</w:t>
      </w:r>
      <w:proofErr w:type="spellEnd"/>
      <w:r>
        <w:rPr>
          <w:b/>
          <w:sz w:val="28"/>
          <w:szCs w:val="28"/>
        </w:rPr>
        <w:t>»</w:t>
      </w:r>
      <w:r w:rsidR="0069501C">
        <w:rPr>
          <w:b/>
          <w:sz w:val="28"/>
          <w:szCs w:val="28"/>
        </w:rPr>
        <w:t xml:space="preserve"> к работе в осенне-зимний                            </w:t>
      </w:r>
      <w:r>
        <w:rPr>
          <w:b/>
          <w:sz w:val="28"/>
          <w:szCs w:val="28"/>
        </w:rPr>
        <w:t xml:space="preserve">              период 2012 – 2015</w:t>
      </w:r>
      <w:r w:rsidR="0069501C">
        <w:rPr>
          <w:b/>
          <w:sz w:val="28"/>
          <w:szCs w:val="28"/>
        </w:rPr>
        <w:t xml:space="preserve"> годов»</w:t>
      </w:r>
    </w:p>
    <w:p w:rsidR="0069501C" w:rsidRPr="00917DF3" w:rsidRDefault="0069501C" w:rsidP="0069501C">
      <w:pPr>
        <w:autoSpaceDE w:val="0"/>
        <w:autoSpaceDN w:val="0"/>
        <w:adjustRightInd w:val="0"/>
        <w:ind w:firstLine="720"/>
        <w:jc w:val="center"/>
        <w:rPr>
          <w:sz w:val="28"/>
          <w:szCs w:val="28"/>
        </w:rPr>
      </w:pPr>
    </w:p>
    <w:p w:rsidR="0069501C" w:rsidRPr="00804D01" w:rsidRDefault="0069501C" w:rsidP="0069501C">
      <w:pPr>
        <w:jc w:val="center"/>
        <w:rPr>
          <w:b/>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Default="0069501C" w:rsidP="0069501C">
      <w:pPr>
        <w:jc w:val="center"/>
        <w:rPr>
          <w:sz w:val="28"/>
          <w:szCs w:val="28"/>
        </w:rPr>
      </w:pPr>
    </w:p>
    <w:p w:rsidR="0069501C" w:rsidRPr="00BD1B7D" w:rsidRDefault="00BD1B7D" w:rsidP="0069501C">
      <w:pPr>
        <w:pStyle w:val="ConsPlusNormal"/>
        <w:widowControl/>
        <w:ind w:firstLine="0"/>
        <w:jc w:val="center"/>
        <w:outlineLvl w:val="1"/>
        <w:rPr>
          <w:rFonts w:ascii="Times New Roman" w:hAnsi="Times New Roman" w:cs="Times New Roman"/>
          <w:bCs/>
          <w:sz w:val="28"/>
          <w:szCs w:val="28"/>
        </w:rPr>
      </w:pPr>
      <w:r w:rsidRPr="00BD1B7D">
        <w:rPr>
          <w:rFonts w:ascii="Times New Roman" w:hAnsi="Times New Roman" w:cs="Times New Roman"/>
          <w:bCs/>
          <w:sz w:val="28"/>
          <w:szCs w:val="28"/>
        </w:rPr>
        <w:t>г.п. «</w:t>
      </w:r>
      <w:proofErr w:type="spellStart"/>
      <w:r>
        <w:rPr>
          <w:rFonts w:ascii="Times New Roman" w:hAnsi="Times New Roman" w:cs="Times New Roman"/>
          <w:bCs/>
          <w:sz w:val="28"/>
          <w:szCs w:val="28"/>
        </w:rPr>
        <w:t>Ол</w:t>
      </w:r>
      <w:r w:rsidRPr="00BD1B7D">
        <w:rPr>
          <w:rFonts w:ascii="Times New Roman" w:hAnsi="Times New Roman" w:cs="Times New Roman"/>
          <w:bCs/>
          <w:sz w:val="28"/>
          <w:szCs w:val="28"/>
        </w:rPr>
        <w:t>овяннинское</w:t>
      </w:r>
      <w:proofErr w:type="spellEnd"/>
      <w:r w:rsidRPr="00BD1B7D">
        <w:rPr>
          <w:rFonts w:ascii="Times New Roman" w:hAnsi="Times New Roman" w:cs="Times New Roman"/>
          <w:bCs/>
          <w:sz w:val="28"/>
          <w:szCs w:val="28"/>
        </w:rPr>
        <w:t>»</w:t>
      </w:r>
    </w:p>
    <w:p w:rsidR="0069501C" w:rsidRPr="005E1E78" w:rsidRDefault="0069501C" w:rsidP="0069501C">
      <w:pPr>
        <w:pStyle w:val="ConsPlusNormal"/>
        <w:widowControl/>
        <w:ind w:firstLine="0"/>
        <w:jc w:val="center"/>
        <w:outlineLvl w:val="1"/>
        <w:rPr>
          <w:rFonts w:ascii="Times New Roman" w:hAnsi="Times New Roman" w:cs="Times New Roman"/>
          <w:b/>
          <w:bCs/>
          <w:sz w:val="28"/>
          <w:szCs w:val="28"/>
        </w:rPr>
      </w:pPr>
      <w:r w:rsidRPr="005E1E78">
        <w:rPr>
          <w:rFonts w:ascii="Times New Roman" w:hAnsi="Times New Roman" w:cs="Times New Roman"/>
          <w:b/>
          <w:bCs/>
          <w:sz w:val="28"/>
          <w:szCs w:val="28"/>
        </w:rPr>
        <w:lastRenderedPageBreak/>
        <w:t>Паспорт Программы</w:t>
      </w:r>
    </w:p>
    <w:p w:rsidR="0069501C" w:rsidRPr="005E1E78" w:rsidRDefault="0069501C" w:rsidP="0069501C">
      <w:pPr>
        <w:pStyle w:val="ConsPlusNormal"/>
        <w:widowControl/>
        <w:ind w:firstLine="540"/>
        <w:jc w:val="both"/>
        <w:rPr>
          <w:rFonts w:ascii="Times New Roman" w:hAnsi="Times New Roman" w:cs="Times New Roman"/>
          <w:sz w:val="28"/>
          <w:szCs w:val="28"/>
        </w:rPr>
      </w:pPr>
    </w:p>
    <w:p w:rsidR="0069501C" w:rsidRPr="005E1E78" w:rsidRDefault="0069501C" w:rsidP="0069501C">
      <w:pPr>
        <w:pStyle w:val="ConsPlusNormal"/>
        <w:widowControl/>
        <w:ind w:firstLine="540"/>
        <w:jc w:val="both"/>
        <w:rPr>
          <w:rFonts w:ascii="Times New Roman" w:hAnsi="Times New Roman" w:cs="Times New Roman"/>
          <w:sz w:val="28"/>
          <w:szCs w:val="28"/>
        </w:rPr>
      </w:pPr>
    </w:p>
    <w:tbl>
      <w:tblPr>
        <w:tblW w:w="10065" w:type="dxa"/>
        <w:tblInd w:w="-72" w:type="dxa"/>
        <w:tblLayout w:type="fixed"/>
        <w:tblCellMar>
          <w:left w:w="70" w:type="dxa"/>
          <w:right w:w="70" w:type="dxa"/>
        </w:tblCellMar>
        <w:tblLook w:val="0000"/>
      </w:tblPr>
      <w:tblGrid>
        <w:gridCol w:w="2552"/>
        <w:gridCol w:w="7513"/>
      </w:tblGrid>
      <w:tr w:rsidR="0069501C" w:rsidRPr="005E1E78" w:rsidTr="00B013DE">
        <w:trPr>
          <w:trHeight w:val="480"/>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Наименование       </w:t>
            </w:r>
            <w:r w:rsidRPr="005E1E78">
              <w:rPr>
                <w:rFonts w:ascii="Times New Roman" w:hAnsi="Times New Roman" w:cs="Times New Roman"/>
                <w:sz w:val="28"/>
                <w:szCs w:val="28"/>
              </w:rPr>
              <w:br/>
              <w:t xml:space="preserve">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ind w:firstLine="355"/>
              <w:jc w:val="both"/>
              <w:rPr>
                <w:sz w:val="28"/>
                <w:szCs w:val="28"/>
              </w:rPr>
            </w:pPr>
            <w:r w:rsidRPr="005E1E78">
              <w:rPr>
                <w:sz w:val="28"/>
                <w:szCs w:val="28"/>
              </w:rPr>
              <w:t>Муниципальная</w:t>
            </w:r>
            <w:r w:rsidR="00072C39">
              <w:rPr>
                <w:sz w:val="28"/>
                <w:szCs w:val="28"/>
              </w:rPr>
              <w:t xml:space="preserve"> целевая</w:t>
            </w:r>
            <w:r w:rsidRPr="005E1E78">
              <w:rPr>
                <w:sz w:val="28"/>
                <w:szCs w:val="28"/>
              </w:rPr>
              <w:t xml:space="preserve"> программа «Подготовка объектов коммунального комплекса </w:t>
            </w:r>
            <w:r w:rsidR="00BD1B7D">
              <w:rPr>
                <w:sz w:val="28"/>
                <w:szCs w:val="28"/>
              </w:rPr>
              <w:t>городского поселения «</w:t>
            </w:r>
            <w:proofErr w:type="spellStart"/>
            <w:r w:rsidR="00BD1B7D">
              <w:rPr>
                <w:sz w:val="28"/>
                <w:szCs w:val="28"/>
              </w:rPr>
              <w:t>Оловяннинское</w:t>
            </w:r>
            <w:proofErr w:type="spellEnd"/>
            <w:r w:rsidR="00BD1B7D">
              <w:rPr>
                <w:sz w:val="28"/>
                <w:szCs w:val="28"/>
              </w:rPr>
              <w:t>»</w:t>
            </w:r>
            <w:r w:rsidRPr="005E1E78">
              <w:rPr>
                <w:sz w:val="28"/>
                <w:szCs w:val="28"/>
              </w:rPr>
              <w:t xml:space="preserve"> к работе в </w:t>
            </w:r>
            <w:r w:rsidR="00BD1B7D">
              <w:rPr>
                <w:sz w:val="28"/>
                <w:szCs w:val="28"/>
              </w:rPr>
              <w:t>осенне-зимний период 2012 – 2015</w:t>
            </w:r>
            <w:r w:rsidRPr="005E1E78">
              <w:rPr>
                <w:sz w:val="28"/>
                <w:szCs w:val="28"/>
              </w:rPr>
              <w:t xml:space="preserve"> г</w:t>
            </w:r>
            <w:r>
              <w:rPr>
                <w:sz w:val="28"/>
                <w:szCs w:val="28"/>
              </w:rPr>
              <w:t>одов</w:t>
            </w:r>
            <w:r w:rsidRPr="005E1E78">
              <w:rPr>
                <w:sz w:val="28"/>
                <w:szCs w:val="28"/>
              </w:rPr>
              <w:t xml:space="preserve">»  (далее – Программа)         </w:t>
            </w:r>
          </w:p>
        </w:tc>
      </w:tr>
      <w:tr w:rsidR="0069501C" w:rsidRPr="005E1E78" w:rsidTr="00B013DE">
        <w:trPr>
          <w:trHeight w:val="311"/>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Основание </w:t>
            </w:r>
          </w:p>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для разработки 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numPr>
                <w:ilvl w:val="0"/>
                <w:numId w:val="2"/>
              </w:numPr>
              <w:ind w:left="0" w:firstLine="400"/>
              <w:jc w:val="both"/>
              <w:rPr>
                <w:rFonts w:ascii="Times New Roman" w:hAnsi="Times New Roman" w:cs="Times New Roman"/>
                <w:sz w:val="28"/>
                <w:szCs w:val="28"/>
              </w:rPr>
            </w:pPr>
            <w:r w:rsidRPr="005E1E78">
              <w:rPr>
                <w:rFonts w:ascii="Times New Roman" w:hAnsi="Times New Roman" w:cs="Times New Roman"/>
                <w:sz w:val="28"/>
                <w:szCs w:val="28"/>
              </w:rPr>
              <w:t>Жилищный кодекс Российской Федерации.</w:t>
            </w:r>
          </w:p>
          <w:p w:rsidR="0069501C" w:rsidRPr="005E1E78" w:rsidRDefault="0069501C" w:rsidP="00B013DE">
            <w:pPr>
              <w:pStyle w:val="ConsPlusNormal"/>
              <w:widowControl/>
              <w:numPr>
                <w:ilvl w:val="0"/>
                <w:numId w:val="2"/>
              </w:numPr>
              <w:ind w:left="0" w:firstLine="400"/>
              <w:jc w:val="both"/>
              <w:rPr>
                <w:rFonts w:ascii="Times New Roman" w:hAnsi="Times New Roman" w:cs="Times New Roman"/>
                <w:sz w:val="28"/>
                <w:szCs w:val="28"/>
              </w:rPr>
            </w:pPr>
            <w:r w:rsidRPr="005E1E78">
              <w:rPr>
                <w:rFonts w:ascii="Times New Roman" w:hAnsi="Times New Roman" w:cs="Times New Roman"/>
                <w:sz w:val="28"/>
                <w:szCs w:val="28"/>
              </w:rPr>
              <w:t>Бюджетный кодекс Российской Федерации.</w:t>
            </w:r>
          </w:p>
          <w:p w:rsidR="0069501C" w:rsidRPr="005E1E78" w:rsidRDefault="0069501C" w:rsidP="00B013DE">
            <w:pPr>
              <w:pStyle w:val="ConsPlusNormal"/>
              <w:widowControl/>
              <w:numPr>
                <w:ilvl w:val="0"/>
                <w:numId w:val="2"/>
              </w:numPr>
              <w:ind w:left="0" w:firstLine="400"/>
              <w:jc w:val="both"/>
              <w:rPr>
                <w:rFonts w:ascii="Times New Roman" w:hAnsi="Times New Roman" w:cs="Times New Roman"/>
                <w:sz w:val="28"/>
                <w:szCs w:val="28"/>
              </w:rPr>
            </w:pPr>
            <w:r w:rsidRPr="005E1E78">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69501C" w:rsidRPr="005E1E78" w:rsidRDefault="0069501C" w:rsidP="00B013DE">
            <w:pPr>
              <w:pStyle w:val="ConsPlusNormal"/>
              <w:widowControl/>
              <w:numPr>
                <w:ilvl w:val="0"/>
                <w:numId w:val="2"/>
              </w:numPr>
              <w:ind w:left="0" w:firstLine="400"/>
              <w:jc w:val="both"/>
              <w:rPr>
                <w:rFonts w:ascii="Times New Roman" w:hAnsi="Times New Roman" w:cs="Times New Roman"/>
                <w:sz w:val="28"/>
                <w:szCs w:val="28"/>
              </w:rPr>
            </w:pPr>
            <w:r w:rsidRPr="005E1E78">
              <w:rPr>
                <w:rFonts w:ascii="Times New Roman" w:hAnsi="Times New Roman" w:cs="Times New Roman"/>
                <w:sz w:val="28"/>
                <w:szCs w:val="28"/>
              </w:rPr>
              <w:t>Федеральный закон от 23.11.2009 № 261-ФЗ «Об энергосбережении и повышении энергетической эффективности»</w:t>
            </w:r>
            <w:r>
              <w:rPr>
                <w:rFonts w:ascii="Times New Roman" w:hAnsi="Times New Roman" w:cs="Times New Roman"/>
                <w:sz w:val="28"/>
                <w:szCs w:val="28"/>
              </w:rPr>
              <w:t>.</w:t>
            </w:r>
          </w:p>
          <w:p w:rsidR="0069501C" w:rsidRPr="005E1E78" w:rsidRDefault="0069501C" w:rsidP="00B013DE">
            <w:pPr>
              <w:pStyle w:val="ConsPlusNormal"/>
              <w:widowControl/>
              <w:numPr>
                <w:ilvl w:val="0"/>
                <w:numId w:val="2"/>
              </w:numPr>
              <w:ind w:left="0" w:firstLine="400"/>
              <w:jc w:val="both"/>
              <w:rPr>
                <w:rFonts w:ascii="Times New Roman" w:hAnsi="Times New Roman" w:cs="Times New Roman"/>
                <w:sz w:val="28"/>
                <w:szCs w:val="28"/>
              </w:rPr>
            </w:pPr>
            <w:r w:rsidRPr="005E1E78">
              <w:rPr>
                <w:rFonts w:ascii="Times New Roman" w:hAnsi="Times New Roman" w:cs="Times New Roman"/>
                <w:sz w:val="28"/>
                <w:szCs w:val="28"/>
              </w:rPr>
              <w:t>Федеральный закон от 27.07.2010 № 190</w:t>
            </w:r>
            <w:r>
              <w:rPr>
                <w:rFonts w:ascii="Times New Roman" w:hAnsi="Times New Roman" w:cs="Times New Roman"/>
                <w:sz w:val="28"/>
                <w:szCs w:val="28"/>
              </w:rPr>
              <w:t>-</w:t>
            </w:r>
            <w:r w:rsidRPr="005E1E78">
              <w:rPr>
                <w:rFonts w:ascii="Times New Roman" w:hAnsi="Times New Roman" w:cs="Times New Roman"/>
                <w:sz w:val="28"/>
                <w:szCs w:val="28"/>
              </w:rPr>
              <w:t>ФЗ «О теплоснабжении».</w:t>
            </w:r>
          </w:p>
          <w:p w:rsidR="0069501C" w:rsidRPr="005E1E78" w:rsidRDefault="0069501C" w:rsidP="00B013DE">
            <w:pPr>
              <w:pStyle w:val="ConsPlusNormal"/>
              <w:widowControl/>
              <w:ind w:left="400" w:firstLine="0"/>
              <w:jc w:val="both"/>
              <w:rPr>
                <w:rFonts w:ascii="Times New Roman" w:hAnsi="Times New Roman" w:cs="Times New Roman"/>
                <w:sz w:val="28"/>
                <w:szCs w:val="28"/>
              </w:rPr>
            </w:pPr>
          </w:p>
        </w:tc>
      </w:tr>
      <w:tr w:rsidR="0069501C" w:rsidRPr="005E1E78" w:rsidTr="00B013DE">
        <w:trPr>
          <w:trHeight w:val="344"/>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Инициатор разработки Программы</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B013DE" w:rsidP="00B013DE">
            <w:pPr>
              <w:pStyle w:val="ConsPlusNormal"/>
              <w:widowControl/>
              <w:ind w:firstLine="400"/>
              <w:jc w:val="both"/>
              <w:rPr>
                <w:rFonts w:ascii="Times New Roman" w:hAnsi="Times New Roman" w:cs="Times New Roman"/>
                <w:sz w:val="28"/>
                <w:szCs w:val="28"/>
              </w:rPr>
            </w:pPr>
            <w:r>
              <w:rPr>
                <w:rFonts w:ascii="Times New Roman" w:hAnsi="Times New Roman" w:cs="Times New Roman"/>
                <w:sz w:val="28"/>
                <w:szCs w:val="28"/>
              </w:rPr>
              <w:t>Министерство территориального развития Забайкальского края</w:t>
            </w:r>
          </w:p>
        </w:tc>
      </w:tr>
      <w:tr w:rsidR="0069501C" w:rsidRPr="005E1E78" w:rsidTr="00B013DE">
        <w:trPr>
          <w:trHeight w:val="360"/>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Заказчик 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7745B1" w:rsidP="00B013DE">
            <w:pPr>
              <w:pStyle w:val="ConsPlusNormal"/>
              <w:widowControl/>
              <w:ind w:firstLine="400"/>
              <w:jc w:val="both"/>
              <w:rPr>
                <w:rFonts w:ascii="Times New Roman" w:hAnsi="Times New Roman" w:cs="Times New Roman"/>
                <w:sz w:val="28"/>
                <w:szCs w:val="28"/>
              </w:rPr>
            </w:pPr>
            <w:r>
              <w:rPr>
                <w:rFonts w:ascii="Times New Roman" w:hAnsi="Times New Roman" w:cs="Times New Roman"/>
                <w:sz w:val="28"/>
                <w:szCs w:val="28"/>
              </w:rPr>
              <w:t>Муниципальный район</w:t>
            </w:r>
            <w:r w:rsidR="00B013DE">
              <w:rPr>
                <w:rFonts w:ascii="Times New Roman" w:hAnsi="Times New Roman" w:cs="Times New Roman"/>
                <w:sz w:val="28"/>
                <w:szCs w:val="28"/>
              </w:rPr>
              <w:t xml:space="preserve"> «</w:t>
            </w:r>
            <w:proofErr w:type="spellStart"/>
            <w:r w:rsidR="00B013DE">
              <w:rPr>
                <w:rFonts w:ascii="Times New Roman" w:hAnsi="Times New Roman" w:cs="Times New Roman"/>
                <w:sz w:val="28"/>
                <w:szCs w:val="28"/>
              </w:rPr>
              <w:t>Оловяннинский</w:t>
            </w:r>
            <w:proofErr w:type="spellEnd"/>
            <w:r w:rsidR="00B013DE">
              <w:rPr>
                <w:rFonts w:ascii="Times New Roman" w:hAnsi="Times New Roman" w:cs="Times New Roman"/>
                <w:sz w:val="28"/>
                <w:szCs w:val="28"/>
              </w:rPr>
              <w:t xml:space="preserve"> район»</w:t>
            </w:r>
          </w:p>
        </w:tc>
      </w:tr>
      <w:tr w:rsidR="0069501C" w:rsidRPr="005E1E78" w:rsidTr="00B013DE">
        <w:trPr>
          <w:trHeight w:val="360"/>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Разработчик Программы</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2D631D" w:rsidP="007745B1">
            <w:pPr>
              <w:pStyle w:val="ConsPlusNormal"/>
              <w:widowControl/>
              <w:ind w:left="40" w:firstLine="360"/>
              <w:jc w:val="both"/>
              <w:rPr>
                <w:rFonts w:ascii="Times New Roman" w:hAnsi="Times New Roman" w:cs="Times New Roman"/>
                <w:sz w:val="28"/>
                <w:szCs w:val="28"/>
              </w:rPr>
            </w:pPr>
            <w:r>
              <w:rPr>
                <w:rFonts w:ascii="Times New Roman" w:hAnsi="Times New Roman" w:cs="Times New Roman"/>
                <w:sz w:val="28"/>
                <w:szCs w:val="28"/>
              </w:rPr>
              <w:t>Городское поселение «</w:t>
            </w:r>
            <w:proofErr w:type="spellStart"/>
            <w:r>
              <w:rPr>
                <w:rFonts w:ascii="Times New Roman" w:hAnsi="Times New Roman" w:cs="Times New Roman"/>
                <w:sz w:val="28"/>
                <w:szCs w:val="28"/>
              </w:rPr>
              <w:t>Оловяннинское</w:t>
            </w:r>
            <w:proofErr w:type="spellEnd"/>
            <w:r>
              <w:rPr>
                <w:rFonts w:ascii="Times New Roman" w:hAnsi="Times New Roman" w:cs="Times New Roman"/>
                <w:sz w:val="28"/>
                <w:szCs w:val="28"/>
              </w:rPr>
              <w:t>»</w:t>
            </w:r>
          </w:p>
        </w:tc>
      </w:tr>
      <w:tr w:rsidR="0069501C" w:rsidRPr="005E1E78" w:rsidTr="00B013DE">
        <w:trPr>
          <w:trHeight w:val="2920"/>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Основные цели и задачи 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a3"/>
              <w:ind w:firstLine="400"/>
              <w:rPr>
                <w:szCs w:val="28"/>
              </w:rPr>
            </w:pPr>
            <w:r w:rsidRPr="005E1E78">
              <w:rPr>
                <w:szCs w:val="28"/>
              </w:rPr>
              <w:t xml:space="preserve">Основная цель Программы – обеспечение устойчивой надежности работы объектов коммунального комплекса </w:t>
            </w:r>
            <w:proofErr w:type="gramStart"/>
            <w:r w:rsidR="00054BFE">
              <w:rPr>
                <w:szCs w:val="28"/>
              </w:rPr>
              <w:t>г</w:t>
            </w:r>
            <w:proofErr w:type="gramEnd"/>
            <w:r w:rsidR="00054BFE">
              <w:rPr>
                <w:szCs w:val="28"/>
              </w:rPr>
              <w:t>.п. «</w:t>
            </w:r>
            <w:proofErr w:type="spellStart"/>
            <w:r w:rsidR="00054BFE">
              <w:rPr>
                <w:szCs w:val="28"/>
              </w:rPr>
              <w:t>Оловяннинское</w:t>
            </w:r>
            <w:proofErr w:type="spellEnd"/>
            <w:r w:rsidR="00054BFE">
              <w:rPr>
                <w:szCs w:val="28"/>
              </w:rPr>
              <w:t>»</w:t>
            </w:r>
            <w:r w:rsidRPr="005E1E78">
              <w:rPr>
                <w:szCs w:val="28"/>
              </w:rPr>
              <w:t xml:space="preserve"> в период отрицательных температур наружного воздуха.</w:t>
            </w:r>
          </w:p>
          <w:p w:rsidR="0069501C" w:rsidRPr="005E1E78" w:rsidRDefault="0069501C" w:rsidP="00B013DE">
            <w:pPr>
              <w:ind w:firstLine="400"/>
              <w:jc w:val="both"/>
              <w:rPr>
                <w:sz w:val="28"/>
                <w:szCs w:val="28"/>
              </w:rPr>
            </w:pPr>
            <w:r w:rsidRPr="005E1E78">
              <w:rPr>
                <w:bCs/>
                <w:sz w:val="28"/>
                <w:szCs w:val="28"/>
              </w:rPr>
              <w:t>З</w:t>
            </w:r>
            <w:r w:rsidRPr="005E1E78">
              <w:rPr>
                <w:sz w:val="28"/>
                <w:szCs w:val="28"/>
              </w:rPr>
              <w:t>адачи Программы:</w:t>
            </w:r>
          </w:p>
          <w:p w:rsidR="0069501C" w:rsidRPr="005E1E78" w:rsidRDefault="0069501C" w:rsidP="00B013DE">
            <w:pPr>
              <w:numPr>
                <w:ilvl w:val="0"/>
                <w:numId w:val="5"/>
              </w:numPr>
              <w:tabs>
                <w:tab w:val="clear" w:pos="1505"/>
                <w:tab w:val="num" w:pos="280"/>
              </w:tabs>
              <w:ind w:left="0" w:firstLine="29"/>
              <w:jc w:val="both"/>
              <w:rPr>
                <w:sz w:val="28"/>
                <w:szCs w:val="28"/>
              </w:rPr>
            </w:pPr>
            <w:r w:rsidRPr="005E1E78">
              <w:rPr>
                <w:sz w:val="28"/>
                <w:szCs w:val="28"/>
              </w:rPr>
              <w:t xml:space="preserve">улучшение технического состояния объектов коммунального хозяйства </w:t>
            </w:r>
            <w:proofErr w:type="gramStart"/>
            <w:r w:rsidR="00054BFE" w:rsidRPr="00054BFE">
              <w:rPr>
                <w:sz w:val="28"/>
                <w:szCs w:val="28"/>
              </w:rPr>
              <w:t>г</w:t>
            </w:r>
            <w:proofErr w:type="gramEnd"/>
            <w:r w:rsidR="00054BFE" w:rsidRPr="00054BFE">
              <w:rPr>
                <w:sz w:val="28"/>
                <w:szCs w:val="28"/>
              </w:rPr>
              <w:t>.п. «</w:t>
            </w:r>
            <w:proofErr w:type="spellStart"/>
            <w:r w:rsidR="00054BFE" w:rsidRPr="00054BFE">
              <w:rPr>
                <w:sz w:val="28"/>
                <w:szCs w:val="28"/>
              </w:rPr>
              <w:t>Оловяннинское</w:t>
            </w:r>
            <w:proofErr w:type="spellEnd"/>
            <w:r w:rsidR="00054BFE" w:rsidRPr="00054BFE">
              <w:rPr>
                <w:sz w:val="28"/>
                <w:szCs w:val="28"/>
              </w:rPr>
              <w:t>»</w:t>
            </w:r>
            <w:r w:rsidRPr="00054BFE">
              <w:rPr>
                <w:sz w:val="28"/>
                <w:szCs w:val="28"/>
              </w:rPr>
              <w:t>;</w:t>
            </w:r>
          </w:p>
          <w:p w:rsidR="0069501C" w:rsidRPr="005E1E78" w:rsidRDefault="0069501C" w:rsidP="00B013DE">
            <w:pPr>
              <w:numPr>
                <w:ilvl w:val="0"/>
                <w:numId w:val="5"/>
              </w:numPr>
              <w:tabs>
                <w:tab w:val="clear" w:pos="1505"/>
                <w:tab w:val="num" w:pos="280"/>
              </w:tabs>
              <w:ind w:left="0" w:firstLine="29"/>
              <w:jc w:val="both"/>
              <w:rPr>
                <w:sz w:val="28"/>
                <w:szCs w:val="28"/>
              </w:rPr>
            </w:pPr>
            <w:r w:rsidRPr="005E1E78">
              <w:rPr>
                <w:sz w:val="28"/>
                <w:szCs w:val="28"/>
              </w:rPr>
              <w:t>снижение количества технологических нарушений на объектах жизнеобеспечения;</w:t>
            </w:r>
          </w:p>
          <w:p w:rsidR="0069501C" w:rsidRPr="005E1E78" w:rsidRDefault="0069501C" w:rsidP="00054BFE">
            <w:pPr>
              <w:numPr>
                <w:ilvl w:val="0"/>
                <w:numId w:val="5"/>
              </w:numPr>
              <w:tabs>
                <w:tab w:val="clear" w:pos="1505"/>
                <w:tab w:val="num" w:pos="280"/>
              </w:tabs>
              <w:ind w:left="0" w:firstLine="29"/>
              <w:jc w:val="both"/>
              <w:rPr>
                <w:sz w:val="28"/>
                <w:szCs w:val="28"/>
              </w:rPr>
            </w:pPr>
            <w:r w:rsidRPr="005E1E78">
              <w:rPr>
                <w:sz w:val="28"/>
                <w:szCs w:val="28"/>
              </w:rPr>
              <w:t>повышение качества работы обслуживающих, ремонтны</w:t>
            </w:r>
            <w:r>
              <w:rPr>
                <w:sz w:val="28"/>
                <w:szCs w:val="28"/>
              </w:rPr>
              <w:t>х и ав</w:t>
            </w:r>
            <w:r w:rsidR="00054BFE">
              <w:rPr>
                <w:sz w:val="28"/>
                <w:szCs w:val="28"/>
              </w:rPr>
              <w:t xml:space="preserve">арийных служб предприятия </w:t>
            </w:r>
          </w:p>
        </w:tc>
      </w:tr>
      <w:tr w:rsidR="0069501C" w:rsidRPr="005E1E78" w:rsidTr="00B013DE">
        <w:trPr>
          <w:trHeight w:val="360"/>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Сроки и этапы  реализации    </w:t>
            </w:r>
            <w:r w:rsidRPr="005E1E78">
              <w:rPr>
                <w:rFonts w:ascii="Times New Roman" w:hAnsi="Times New Roman" w:cs="Times New Roman"/>
                <w:sz w:val="28"/>
                <w:szCs w:val="28"/>
              </w:rPr>
              <w:br/>
              <w:t xml:space="preserve">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ind w:firstLine="400"/>
              <w:rPr>
                <w:sz w:val="28"/>
                <w:szCs w:val="28"/>
              </w:rPr>
            </w:pPr>
            <w:r w:rsidRPr="005E1E78">
              <w:rPr>
                <w:sz w:val="28"/>
                <w:szCs w:val="28"/>
              </w:rPr>
              <w:t>Срок реализации Программы: 2012-201</w:t>
            </w:r>
            <w:r w:rsidR="00054BFE">
              <w:rPr>
                <w:sz w:val="28"/>
                <w:szCs w:val="28"/>
              </w:rPr>
              <w:t>5</w:t>
            </w:r>
            <w:r w:rsidRPr="005E1E78">
              <w:rPr>
                <w:sz w:val="28"/>
                <w:szCs w:val="28"/>
              </w:rPr>
              <w:t xml:space="preserve"> годы.</w:t>
            </w:r>
          </w:p>
          <w:p w:rsidR="0069501C" w:rsidRPr="005E1E78" w:rsidRDefault="0069501C" w:rsidP="00B013DE">
            <w:pPr>
              <w:ind w:firstLine="400"/>
              <w:rPr>
                <w:sz w:val="28"/>
                <w:szCs w:val="28"/>
              </w:rPr>
            </w:pPr>
            <w:r w:rsidRPr="005E1E78">
              <w:rPr>
                <w:sz w:val="28"/>
                <w:szCs w:val="28"/>
              </w:rPr>
              <w:t>Этапы реализации:</w:t>
            </w:r>
          </w:p>
          <w:p w:rsidR="0069501C" w:rsidRPr="005E1E78" w:rsidRDefault="0069501C" w:rsidP="00B013DE">
            <w:pPr>
              <w:tabs>
                <w:tab w:val="left" w:pos="2235"/>
              </w:tabs>
              <w:ind w:firstLine="400"/>
              <w:rPr>
                <w:sz w:val="28"/>
                <w:szCs w:val="28"/>
              </w:rPr>
            </w:pPr>
            <w:r w:rsidRPr="005E1E78">
              <w:rPr>
                <w:sz w:val="28"/>
                <w:szCs w:val="28"/>
              </w:rPr>
              <w:t>1 этап  (</w:t>
            </w:r>
            <w:r>
              <w:rPr>
                <w:sz w:val="28"/>
                <w:szCs w:val="28"/>
              </w:rPr>
              <w:t xml:space="preserve">реализационный, предполагает </w:t>
            </w:r>
            <w:proofErr w:type="gramStart"/>
            <w:r>
              <w:rPr>
                <w:sz w:val="28"/>
                <w:szCs w:val="28"/>
              </w:rPr>
              <w:t>необходимое</w:t>
            </w:r>
            <w:proofErr w:type="gramEnd"/>
            <w:r>
              <w:rPr>
                <w:sz w:val="28"/>
                <w:szCs w:val="28"/>
              </w:rPr>
              <w:t xml:space="preserve"> </w:t>
            </w:r>
            <w:proofErr w:type="spellStart"/>
            <w:r w:rsidRPr="005E1E78">
              <w:rPr>
                <w:sz w:val="28"/>
                <w:szCs w:val="28"/>
              </w:rPr>
              <w:t>софинансирование</w:t>
            </w:r>
            <w:proofErr w:type="spellEnd"/>
            <w:r w:rsidRPr="005E1E78">
              <w:rPr>
                <w:sz w:val="28"/>
                <w:szCs w:val="28"/>
              </w:rPr>
              <w:t>) – 2012 г.;</w:t>
            </w:r>
          </w:p>
          <w:p w:rsidR="0069501C" w:rsidRPr="005E1E78" w:rsidRDefault="0069501C" w:rsidP="00B013DE">
            <w:pPr>
              <w:ind w:firstLine="400"/>
              <w:rPr>
                <w:sz w:val="28"/>
                <w:szCs w:val="28"/>
              </w:rPr>
            </w:pPr>
            <w:r w:rsidRPr="005E1E78">
              <w:rPr>
                <w:sz w:val="28"/>
                <w:szCs w:val="28"/>
              </w:rPr>
              <w:t xml:space="preserve">2 этап (реализационный, предполагает </w:t>
            </w:r>
            <w:proofErr w:type="gramStart"/>
            <w:r>
              <w:rPr>
                <w:sz w:val="28"/>
                <w:szCs w:val="28"/>
              </w:rPr>
              <w:t>необходимое</w:t>
            </w:r>
            <w:proofErr w:type="gramEnd"/>
            <w:r>
              <w:rPr>
                <w:sz w:val="28"/>
                <w:szCs w:val="28"/>
              </w:rPr>
              <w:t xml:space="preserve"> </w:t>
            </w:r>
            <w:proofErr w:type="spellStart"/>
            <w:r w:rsidRPr="005E1E78">
              <w:rPr>
                <w:sz w:val="28"/>
                <w:szCs w:val="28"/>
              </w:rPr>
              <w:t>софинансирование</w:t>
            </w:r>
            <w:proofErr w:type="spellEnd"/>
            <w:r w:rsidRPr="005E1E78">
              <w:rPr>
                <w:sz w:val="28"/>
                <w:szCs w:val="28"/>
              </w:rPr>
              <w:t>) – 2013 г.;</w:t>
            </w:r>
          </w:p>
          <w:p w:rsidR="0069501C" w:rsidRDefault="0069501C" w:rsidP="00B013DE">
            <w:pPr>
              <w:ind w:firstLine="400"/>
              <w:rPr>
                <w:sz w:val="28"/>
                <w:szCs w:val="28"/>
              </w:rPr>
            </w:pPr>
            <w:r w:rsidRPr="005E1E78">
              <w:rPr>
                <w:sz w:val="28"/>
                <w:szCs w:val="28"/>
              </w:rPr>
              <w:t xml:space="preserve">3 этап (реализационный, предполагает </w:t>
            </w:r>
            <w:proofErr w:type="gramStart"/>
            <w:r>
              <w:rPr>
                <w:sz w:val="28"/>
                <w:szCs w:val="28"/>
              </w:rPr>
              <w:t>необходимое</w:t>
            </w:r>
            <w:proofErr w:type="gramEnd"/>
            <w:r>
              <w:rPr>
                <w:sz w:val="28"/>
                <w:szCs w:val="28"/>
              </w:rPr>
              <w:t xml:space="preserve"> </w:t>
            </w:r>
            <w:proofErr w:type="spellStart"/>
            <w:r w:rsidRPr="005E1E78">
              <w:rPr>
                <w:sz w:val="28"/>
                <w:szCs w:val="28"/>
              </w:rPr>
              <w:t>софинансирование</w:t>
            </w:r>
            <w:proofErr w:type="spellEnd"/>
            <w:r w:rsidRPr="005E1E78">
              <w:rPr>
                <w:sz w:val="28"/>
                <w:szCs w:val="28"/>
              </w:rPr>
              <w:t>) – 2014 г.</w:t>
            </w:r>
          </w:p>
          <w:p w:rsidR="00054BFE" w:rsidRPr="005E1E78" w:rsidRDefault="00054BFE" w:rsidP="00054BFE">
            <w:pPr>
              <w:ind w:firstLine="400"/>
              <w:rPr>
                <w:sz w:val="28"/>
                <w:szCs w:val="28"/>
              </w:rPr>
            </w:pPr>
            <w:r>
              <w:rPr>
                <w:sz w:val="28"/>
                <w:szCs w:val="28"/>
              </w:rPr>
              <w:lastRenderedPageBreak/>
              <w:t>4</w:t>
            </w:r>
            <w:r w:rsidRPr="005E1E78">
              <w:rPr>
                <w:sz w:val="28"/>
                <w:szCs w:val="28"/>
              </w:rPr>
              <w:t xml:space="preserve"> этап (реализационный, предполагает </w:t>
            </w:r>
            <w:proofErr w:type="gramStart"/>
            <w:r>
              <w:rPr>
                <w:sz w:val="28"/>
                <w:szCs w:val="28"/>
              </w:rPr>
              <w:t>необходимое</w:t>
            </w:r>
            <w:proofErr w:type="gramEnd"/>
            <w:r>
              <w:rPr>
                <w:sz w:val="28"/>
                <w:szCs w:val="28"/>
              </w:rPr>
              <w:t xml:space="preserve"> </w:t>
            </w:r>
            <w:proofErr w:type="spellStart"/>
            <w:r w:rsidRPr="005E1E78">
              <w:rPr>
                <w:sz w:val="28"/>
                <w:szCs w:val="28"/>
              </w:rPr>
              <w:t>софинансирование</w:t>
            </w:r>
            <w:proofErr w:type="spellEnd"/>
            <w:r w:rsidRPr="005E1E78">
              <w:rPr>
                <w:sz w:val="28"/>
                <w:szCs w:val="28"/>
              </w:rPr>
              <w:t>) – 201</w:t>
            </w:r>
            <w:r>
              <w:rPr>
                <w:sz w:val="28"/>
                <w:szCs w:val="28"/>
              </w:rPr>
              <w:t>5</w:t>
            </w:r>
            <w:r w:rsidRPr="005E1E78">
              <w:rPr>
                <w:sz w:val="28"/>
                <w:szCs w:val="28"/>
              </w:rPr>
              <w:t xml:space="preserve"> г.;</w:t>
            </w:r>
          </w:p>
        </w:tc>
      </w:tr>
      <w:tr w:rsidR="0069501C" w:rsidRPr="005E1E78" w:rsidTr="00B013DE">
        <w:trPr>
          <w:trHeight w:val="127"/>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lastRenderedPageBreak/>
              <w:t xml:space="preserve">Исполнители        </w:t>
            </w:r>
            <w:r w:rsidRPr="005E1E78">
              <w:rPr>
                <w:rFonts w:ascii="Times New Roman" w:hAnsi="Times New Roman" w:cs="Times New Roman"/>
                <w:sz w:val="28"/>
                <w:szCs w:val="28"/>
              </w:rPr>
              <w:br/>
              <w:t xml:space="preserve">Программы     </w:t>
            </w:r>
          </w:p>
        </w:tc>
        <w:tc>
          <w:tcPr>
            <w:tcW w:w="7513" w:type="dxa"/>
            <w:tcBorders>
              <w:top w:val="single" w:sz="6" w:space="0" w:color="auto"/>
              <w:left w:val="single" w:sz="6" w:space="0" w:color="auto"/>
              <w:bottom w:val="single" w:sz="6" w:space="0" w:color="auto"/>
              <w:right w:val="single" w:sz="6" w:space="0" w:color="auto"/>
            </w:tcBorders>
          </w:tcPr>
          <w:p w:rsidR="00054BFE" w:rsidRDefault="004E2A6A" w:rsidP="00B013DE">
            <w:pPr>
              <w:pStyle w:val="ConsPlusNormal"/>
              <w:widowControl/>
              <w:ind w:left="40" w:firstLine="360"/>
              <w:jc w:val="both"/>
              <w:rPr>
                <w:rFonts w:ascii="Times New Roman" w:hAnsi="Times New Roman" w:cs="Times New Roman"/>
                <w:sz w:val="28"/>
                <w:szCs w:val="28"/>
              </w:rPr>
            </w:pPr>
            <w:r>
              <w:rPr>
                <w:rFonts w:ascii="Times New Roman" w:hAnsi="Times New Roman" w:cs="Times New Roman"/>
                <w:sz w:val="28"/>
                <w:szCs w:val="28"/>
              </w:rPr>
              <w:t>Коммунальное хозяйство.</w:t>
            </w:r>
          </w:p>
          <w:p w:rsidR="0069501C" w:rsidRPr="005E1E78" w:rsidRDefault="0069501C" w:rsidP="00B013DE">
            <w:pPr>
              <w:pStyle w:val="ConsPlusNormal"/>
              <w:widowControl/>
              <w:ind w:left="40" w:firstLine="360"/>
              <w:jc w:val="both"/>
              <w:rPr>
                <w:rFonts w:ascii="Times New Roman" w:hAnsi="Times New Roman" w:cs="Times New Roman"/>
                <w:sz w:val="28"/>
                <w:szCs w:val="28"/>
              </w:rPr>
            </w:pPr>
            <w:r w:rsidRPr="005E1E78">
              <w:rPr>
                <w:rFonts w:ascii="Times New Roman" w:hAnsi="Times New Roman" w:cs="Times New Roman"/>
                <w:sz w:val="28"/>
                <w:szCs w:val="28"/>
              </w:rPr>
              <w:t>Подрядные организации в соответствии с заключенными договорами и контрактами</w:t>
            </w:r>
          </w:p>
        </w:tc>
      </w:tr>
      <w:tr w:rsidR="0069501C" w:rsidRPr="005E1E78" w:rsidTr="00B013DE">
        <w:trPr>
          <w:trHeight w:val="1860"/>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Объемы и источники </w:t>
            </w:r>
            <w:r w:rsidRPr="005E1E78">
              <w:rPr>
                <w:rFonts w:ascii="Times New Roman" w:hAnsi="Times New Roman" w:cs="Times New Roman"/>
                <w:sz w:val="28"/>
                <w:szCs w:val="28"/>
              </w:rPr>
              <w:br/>
              <w:t xml:space="preserve">финансирования 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ind w:firstLine="400"/>
              <w:rPr>
                <w:color w:val="808080"/>
                <w:sz w:val="28"/>
                <w:szCs w:val="28"/>
              </w:rPr>
            </w:pPr>
            <w:r w:rsidRPr="005E1E78">
              <w:rPr>
                <w:sz w:val="28"/>
                <w:szCs w:val="28"/>
              </w:rPr>
              <w:t>Общий объем финансирования Программы составляет:</w:t>
            </w:r>
            <w:r w:rsidRPr="005E1E78">
              <w:rPr>
                <w:color w:val="808080"/>
                <w:sz w:val="28"/>
                <w:szCs w:val="28"/>
              </w:rPr>
              <w:t xml:space="preserve"> </w:t>
            </w:r>
            <w:r w:rsidR="00807E16">
              <w:rPr>
                <w:sz w:val="28"/>
                <w:szCs w:val="28"/>
              </w:rPr>
              <w:t>14571,0</w:t>
            </w:r>
            <w:r w:rsidR="00B47063">
              <w:rPr>
                <w:color w:val="808080"/>
                <w:sz w:val="28"/>
                <w:szCs w:val="28"/>
              </w:rPr>
              <w:t xml:space="preserve"> </w:t>
            </w:r>
            <w:r w:rsidRPr="005E1E78">
              <w:rPr>
                <w:sz w:val="28"/>
                <w:szCs w:val="28"/>
              </w:rPr>
              <w:t>тыс. руб.</w:t>
            </w:r>
          </w:p>
          <w:p w:rsidR="0069501C" w:rsidRPr="005E1E78" w:rsidRDefault="0069501C" w:rsidP="00B013DE">
            <w:pPr>
              <w:ind w:firstLine="400"/>
              <w:rPr>
                <w:sz w:val="28"/>
                <w:szCs w:val="28"/>
              </w:rPr>
            </w:pPr>
            <w:r w:rsidRPr="005E1E78">
              <w:rPr>
                <w:sz w:val="28"/>
                <w:szCs w:val="28"/>
              </w:rPr>
              <w:t xml:space="preserve">2012 год – </w:t>
            </w:r>
            <w:r w:rsidR="00807E16">
              <w:rPr>
                <w:sz w:val="28"/>
                <w:szCs w:val="28"/>
              </w:rPr>
              <w:t>3523,7</w:t>
            </w:r>
            <w:r w:rsidRPr="005E1E78">
              <w:rPr>
                <w:sz w:val="28"/>
                <w:szCs w:val="28"/>
              </w:rPr>
              <w:t xml:space="preserve">  тыс. руб., в том числе средства:</w:t>
            </w:r>
          </w:p>
          <w:p w:rsidR="0069501C" w:rsidRPr="005E1E78" w:rsidRDefault="0069501C" w:rsidP="00B013DE">
            <w:pPr>
              <w:ind w:firstLine="400"/>
              <w:jc w:val="both"/>
              <w:rPr>
                <w:sz w:val="28"/>
                <w:szCs w:val="28"/>
              </w:rPr>
            </w:pPr>
            <w:r w:rsidRPr="005E1E78">
              <w:rPr>
                <w:sz w:val="28"/>
                <w:szCs w:val="28"/>
              </w:rPr>
              <w:t xml:space="preserve">бюджета муниципального </w:t>
            </w:r>
            <w:r w:rsidR="004E2A6A">
              <w:rPr>
                <w:sz w:val="28"/>
                <w:szCs w:val="28"/>
              </w:rPr>
              <w:t>образования Забайкальского края</w:t>
            </w:r>
            <w:r>
              <w:rPr>
                <w:sz w:val="28"/>
                <w:szCs w:val="28"/>
              </w:rPr>
              <w:t xml:space="preserve">  </w:t>
            </w:r>
            <w:r w:rsidRPr="005E1E78">
              <w:rPr>
                <w:sz w:val="28"/>
                <w:szCs w:val="28"/>
              </w:rPr>
              <w:t xml:space="preserve">–  </w:t>
            </w:r>
            <w:r w:rsidR="00807E16">
              <w:rPr>
                <w:i/>
                <w:sz w:val="28"/>
                <w:szCs w:val="28"/>
              </w:rPr>
              <w:t>880,9</w:t>
            </w:r>
            <w:r w:rsidR="00054BFE">
              <w:rPr>
                <w:sz w:val="28"/>
                <w:szCs w:val="28"/>
              </w:rPr>
              <w:t xml:space="preserve"> тыс. руб.</w:t>
            </w:r>
          </w:p>
          <w:p w:rsidR="0069501C" w:rsidRPr="005E1E78" w:rsidRDefault="0069501C" w:rsidP="00B013DE">
            <w:pPr>
              <w:ind w:firstLine="400"/>
              <w:rPr>
                <w:sz w:val="28"/>
                <w:szCs w:val="28"/>
              </w:rPr>
            </w:pPr>
            <w:r w:rsidRPr="005E1E78">
              <w:rPr>
                <w:sz w:val="28"/>
                <w:szCs w:val="28"/>
              </w:rPr>
              <w:t xml:space="preserve">2013 год – </w:t>
            </w:r>
            <w:r w:rsidR="00807E16">
              <w:rPr>
                <w:sz w:val="28"/>
                <w:szCs w:val="28"/>
              </w:rPr>
              <w:t>4613,5</w:t>
            </w:r>
            <w:r w:rsidR="00EC6BDA">
              <w:rPr>
                <w:sz w:val="28"/>
                <w:szCs w:val="28"/>
              </w:rPr>
              <w:t xml:space="preserve"> </w:t>
            </w:r>
            <w:r w:rsidRPr="005E1E78">
              <w:rPr>
                <w:sz w:val="28"/>
                <w:szCs w:val="28"/>
              </w:rPr>
              <w:t>тыс. руб., в том числе средства:</w:t>
            </w:r>
          </w:p>
          <w:p w:rsidR="00054BFE" w:rsidRPr="005E1E78" w:rsidRDefault="00054BFE" w:rsidP="00054BFE">
            <w:pPr>
              <w:ind w:firstLine="400"/>
              <w:jc w:val="both"/>
              <w:rPr>
                <w:sz w:val="28"/>
                <w:szCs w:val="28"/>
              </w:rPr>
            </w:pPr>
            <w:r w:rsidRPr="005E1E78">
              <w:rPr>
                <w:sz w:val="28"/>
                <w:szCs w:val="28"/>
              </w:rPr>
              <w:t xml:space="preserve">бюджета муниципального </w:t>
            </w:r>
            <w:r w:rsidR="000672B6">
              <w:rPr>
                <w:sz w:val="28"/>
                <w:szCs w:val="28"/>
              </w:rPr>
              <w:t>образования Забайкальского края</w:t>
            </w:r>
            <w:r w:rsidR="000672B6" w:rsidRPr="005E1E78">
              <w:rPr>
                <w:sz w:val="28"/>
                <w:szCs w:val="28"/>
              </w:rPr>
              <w:t xml:space="preserve"> </w:t>
            </w:r>
            <w:r w:rsidRPr="005E1E78">
              <w:rPr>
                <w:sz w:val="28"/>
                <w:szCs w:val="28"/>
              </w:rPr>
              <w:t xml:space="preserve">–  </w:t>
            </w:r>
            <w:r w:rsidR="00807E16">
              <w:rPr>
                <w:i/>
                <w:sz w:val="28"/>
                <w:szCs w:val="28"/>
              </w:rPr>
              <w:t>1157,9</w:t>
            </w:r>
            <w:r>
              <w:rPr>
                <w:sz w:val="28"/>
                <w:szCs w:val="28"/>
              </w:rPr>
              <w:t xml:space="preserve"> тыс. руб.</w:t>
            </w:r>
          </w:p>
          <w:p w:rsidR="0069501C" w:rsidRPr="005E1E78" w:rsidRDefault="0069501C" w:rsidP="00B013DE">
            <w:pPr>
              <w:ind w:firstLine="400"/>
              <w:rPr>
                <w:sz w:val="28"/>
                <w:szCs w:val="28"/>
              </w:rPr>
            </w:pPr>
            <w:r w:rsidRPr="005E1E78">
              <w:rPr>
                <w:sz w:val="28"/>
                <w:szCs w:val="28"/>
              </w:rPr>
              <w:t xml:space="preserve">2014 год – </w:t>
            </w:r>
            <w:r w:rsidR="00807E16">
              <w:rPr>
                <w:sz w:val="28"/>
                <w:szCs w:val="28"/>
              </w:rPr>
              <w:t>3946,9</w:t>
            </w:r>
            <w:r w:rsidRPr="005E1E78">
              <w:rPr>
                <w:sz w:val="28"/>
                <w:szCs w:val="28"/>
              </w:rPr>
              <w:t xml:space="preserve"> тыс. руб., в том числе средства:</w:t>
            </w:r>
          </w:p>
          <w:p w:rsidR="00054BFE" w:rsidRDefault="0069501C" w:rsidP="00054BFE">
            <w:pPr>
              <w:ind w:firstLine="400"/>
              <w:jc w:val="both"/>
              <w:rPr>
                <w:sz w:val="28"/>
                <w:szCs w:val="28"/>
              </w:rPr>
            </w:pPr>
            <w:r w:rsidRPr="005E1E78">
              <w:rPr>
                <w:sz w:val="28"/>
                <w:szCs w:val="28"/>
              </w:rPr>
              <w:t xml:space="preserve">бюджета </w:t>
            </w:r>
            <w:r w:rsidR="00054BFE" w:rsidRPr="005E1E78">
              <w:rPr>
                <w:sz w:val="28"/>
                <w:szCs w:val="28"/>
              </w:rPr>
              <w:t xml:space="preserve">муниципального </w:t>
            </w:r>
            <w:r w:rsidR="000672B6">
              <w:rPr>
                <w:sz w:val="28"/>
                <w:szCs w:val="28"/>
              </w:rPr>
              <w:t>образования Забайкальского края</w:t>
            </w:r>
            <w:r w:rsidR="000672B6" w:rsidRPr="005E1E78">
              <w:rPr>
                <w:sz w:val="28"/>
                <w:szCs w:val="28"/>
              </w:rPr>
              <w:t xml:space="preserve"> </w:t>
            </w:r>
            <w:r w:rsidR="00054BFE" w:rsidRPr="005E1E78">
              <w:rPr>
                <w:sz w:val="28"/>
                <w:szCs w:val="28"/>
              </w:rPr>
              <w:t xml:space="preserve">–  </w:t>
            </w:r>
            <w:r w:rsidR="00807E16">
              <w:rPr>
                <w:i/>
                <w:sz w:val="28"/>
                <w:szCs w:val="28"/>
              </w:rPr>
              <w:t>986,7</w:t>
            </w:r>
            <w:r w:rsidR="00EC6BDA">
              <w:rPr>
                <w:i/>
                <w:sz w:val="28"/>
                <w:szCs w:val="28"/>
              </w:rPr>
              <w:t xml:space="preserve">5 </w:t>
            </w:r>
            <w:r w:rsidR="00054BFE" w:rsidRPr="00B47063">
              <w:rPr>
                <w:sz w:val="28"/>
                <w:szCs w:val="28"/>
              </w:rPr>
              <w:t>тыс</w:t>
            </w:r>
            <w:r w:rsidR="00054BFE">
              <w:rPr>
                <w:sz w:val="28"/>
                <w:szCs w:val="28"/>
              </w:rPr>
              <w:t>. руб.</w:t>
            </w:r>
          </w:p>
          <w:p w:rsidR="00E477EE" w:rsidRPr="005E1E78" w:rsidRDefault="00E477EE" w:rsidP="00E477EE">
            <w:pPr>
              <w:ind w:firstLine="400"/>
              <w:rPr>
                <w:sz w:val="28"/>
                <w:szCs w:val="28"/>
              </w:rPr>
            </w:pPr>
            <w:r w:rsidRPr="005E1E78">
              <w:rPr>
                <w:sz w:val="28"/>
                <w:szCs w:val="28"/>
              </w:rPr>
              <w:t>201</w:t>
            </w:r>
            <w:r>
              <w:rPr>
                <w:sz w:val="28"/>
                <w:szCs w:val="28"/>
              </w:rPr>
              <w:t>5</w:t>
            </w:r>
            <w:r w:rsidRPr="005E1E78">
              <w:rPr>
                <w:sz w:val="28"/>
                <w:szCs w:val="28"/>
              </w:rPr>
              <w:t xml:space="preserve"> год – </w:t>
            </w:r>
            <w:r w:rsidR="00807E16">
              <w:rPr>
                <w:sz w:val="28"/>
                <w:szCs w:val="28"/>
              </w:rPr>
              <w:t>2469</w:t>
            </w:r>
            <w:r w:rsidRPr="005E1E78">
              <w:rPr>
                <w:sz w:val="28"/>
                <w:szCs w:val="28"/>
              </w:rPr>
              <w:t xml:space="preserve"> тыс. руб., в том числе средства:</w:t>
            </w:r>
          </w:p>
          <w:p w:rsidR="00E477EE" w:rsidRDefault="00E477EE" w:rsidP="00E477EE">
            <w:pPr>
              <w:ind w:firstLine="400"/>
              <w:jc w:val="both"/>
              <w:rPr>
                <w:sz w:val="28"/>
                <w:szCs w:val="28"/>
              </w:rPr>
            </w:pPr>
            <w:r w:rsidRPr="005E1E78">
              <w:rPr>
                <w:sz w:val="28"/>
                <w:szCs w:val="28"/>
              </w:rPr>
              <w:t xml:space="preserve">бюджета муниципального </w:t>
            </w:r>
            <w:r w:rsidR="000672B6">
              <w:rPr>
                <w:sz w:val="28"/>
                <w:szCs w:val="28"/>
              </w:rPr>
              <w:t>образования Забайкальского края</w:t>
            </w:r>
            <w:r w:rsidR="000672B6" w:rsidRPr="005E1E78">
              <w:rPr>
                <w:sz w:val="28"/>
                <w:szCs w:val="28"/>
              </w:rPr>
              <w:t xml:space="preserve"> </w:t>
            </w:r>
            <w:r w:rsidRPr="005E1E78">
              <w:rPr>
                <w:sz w:val="28"/>
                <w:szCs w:val="28"/>
              </w:rPr>
              <w:t xml:space="preserve">–  </w:t>
            </w:r>
            <w:r w:rsidR="00807E16">
              <w:rPr>
                <w:i/>
                <w:sz w:val="28"/>
                <w:szCs w:val="28"/>
              </w:rPr>
              <w:t>617,2</w:t>
            </w:r>
            <w:r w:rsidR="00EC6BDA">
              <w:rPr>
                <w:i/>
                <w:sz w:val="28"/>
                <w:szCs w:val="28"/>
              </w:rPr>
              <w:t xml:space="preserve"> </w:t>
            </w:r>
            <w:r>
              <w:rPr>
                <w:sz w:val="28"/>
                <w:szCs w:val="28"/>
              </w:rPr>
              <w:t>тыс. руб.</w:t>
            </w:r>
          </w:p>
          <w:p w:rsidR="0069501C" w:rsidRPr="005E1E78" w:rsidRDefault="0069501C" w:rsidP="00E477EE">
            <w:pPr>
              <w:ind w:firstLine="400"/>
              <w:jc w:val="both"/>
              <w:rPr>
                <w:rFonts w:ascii="Courier New" w:hAnsi="Courier New" w:cs="Courier New"/>
                <w:sz w:val="28"/>
                <w:szCs w:val="28"/>
              </w:rPr>
            </w:pPr>
            <w:r w:rsidRPr="005E1E78">
              <w:rPr>
                <w:sz w:val="28"/>
                <w:szCs w:val="28"/>
              </w:rPr>
              <w:t xml:space="preserve">Объёмы финансирования Программы носят прогнозный характер и подлежат ежегодной корректировке с учётом возможностей бюджета </w:t>
            </w:r>
            <w:r w:rsidR="003A0417">
              <w:rPr>
                <w:sz w:val="28"/>
                <w:szCs w:val="28"/>
              </w:rPr>
              <w:t>городского поселения «</w:t>
            </w:r>
            <w:proofErr w:type="spellStart"/>
            <w:r w:rsidR="003A0417">
              <w:rPr>
                <w:sz w:val="28"/>
                <w:szCs w:val="28"/>
              </w:rPr>
              <w:t>Оловяннинское</w:t>
            </w:r>
            <w:proofErr w:type="spellEnd"/>
            <w:r w:rsidR="003A0417">
              <w:rPr>
                <w:sz w:val="28"/>
                <w:szCs w:val="28"/>
              </w:rPr>
              <w:t>»</w:t>
            </w:r>
            <w:r w:rsidRPr="005E1E78">
              <w:rPr>
                <w:sz w:val="28"/>
                <w:szCs w:val="28"/>
              </w:rPr>
              <w:t xml:space="preserve"> на соответствующий финансовый год и плановый период</w:t>
            </w:r>
            <w:r w:rsidR="003B41F3">
              <w:rPr>
                <w:sz w:val="28"/>
                <w:szCs w:val="28"/>
              </w:rPr>
              <w:t>.</w:t>
            </w:r>
            <w:r w:rsidRPr="005E1E78">
              <w:rPr>
                <w:rFonts w:ascii="Courier New" w:hAnsi="Courier New" w:cs="Courier New"/>
                <w:sz w:val="28"/>
                <w:szCs w:val="28"/>
              </w:rPr>
              <w:t xml:space="preserve"> </w:t>
            </w:r>
          </w:p>
        </w:tc>
      </w:tr>
      <w:tr w:rsidR="0069501C" w:rsidRPr="005E1E78" w:rsidTr="00B013DE">
        <w:trPr>
          <w:trHeight w:val="2185"/>
        </w:trPr>
        <w:tc>
          <w:tcPr>
            <w:tcW w:w="2552" w:type="dxa"/>
            <w:tcBorders>
              <w:top w:val="single" w:sz="6" w:space="0" w:color="auto"/>
              <w:left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Ожидаемые          </w:t>
            </w:r>
            <w:r w:rsidRPr="005E1E78">
              <w:rPr>
                <w:rFonts w:ascii="Times New Roman" w:hAnsi="Times New Roman" w:cs="Times New Roman"/>
                <w:sz w:val="28"/>
                <w:szCs w:val="28"/>
              </w:rPr>
              <w:br/>
              <w:t>конечные результаты</w:t>
            </w:r>
            <w:r w:rsidRPr="005E1E78">
              <w:rPr>
                <w:rFonts w:ascii="Times New Roman" w:hAnsi="Times New Roman" w:cs="Times New Roman"/>
                <w:sz w:val="28"/>
                <w:szCs w:val="28"/>
              </w:rPr>
              <w:br/>
              <w:t xml:space="preserve">реализации Программы      </w:t>
            </w:r>
          </w:p>
        </w:tc>
        <w:tc>
          <w:tcPr>
            <w:tcW w:w="7513" w:type="dxa"/>
            <w:tcBorders>
              <w:top w:val="single" w:sz="6" w:space="0" w:color="auto"/>
              <w:left w:val="single" w:sz="6" w:space="0" w:color="auto"/>
              <w:bottom w:val="single" w:sz="4" w:space="0" w:color="auto"/>
              <w:right w:val="single" w:sz="6" w:space="0" w:color="auto"/>
            </w:tcBorders>
          </w:tcPr>
          <w:p w:rsidR="0069501C" w:rsidRPr="005E1E78" w:rsidRDefault="0069501C" w:rsidP="00B013DE">
            <w:pPr>
              <w:pStyle w:val="ConsPlusNormal"/>
              <w:widowControl/>
              <w:ind w:firstLine="400"/>
              <w:jc w:val="both"/>
              <w:rPr>
                <w:rFonts w:ascii="Times New Roman" w:hAnsi="Times New Roman" w:cs="Times New Roman"/>
                <w:sz w:val="28"/>
                <w:szCs w:val="28"/>
              </w:rPr>
            </w:pPr>
            <w:r w:rsidRPr="005E1E78">
              <w:rPr>
                <w:rFonts w:ascii="Times New Roman" w:hAnsi="Times New Roman" w:cs="Times New Roman"/>
                <w:sz w:val="28"/>
                <w:szCs w:val="28"/>
              </w:rPr>
              <w:t>Реализация Программы обеспечит:</w:t>
            </w:r>
          </w:p>
          <w:p w:rsidR="0069501C" w:rsidRPr="005E1E78" w:rsidRDefault="0069501C" w:rsidP="00B013DE">
            <w:pPr>
              <w:pStyle w:val="ConsPlusNormal"/>
              <w:widowControl/>
              <w:numPr>
                <w:ilvl w:val="0"/>
                <w:numId w:val="6"/>
              </w:numPr>
              <w:tabs>
                <w:tab w:val="clear" w:pos="928"/>
                <w:tab w:val="num" w:pos="400"/>
                <w:tab w:val="left" w:pos="790"/>
              </w:tabs>
              <w:ind w:left="0" w:firstLine="400"/>
              <w:jc w:val="both"/>
              <w:rPr>
                <w:rFonts w:ascii="Times New Roman" w:hAnsi="Times New Roman" w:cs="Times New Roman"/>
                <w:sz w:val="28"/>
                <w:szCs w:val="28"/>
              </w:rPr>
            </w:pPr>
            <w:r w:rsidRPr="005E1E78">
              <w:rPr>
                <w:rFonts w:ascii="Times New Roman" w:hAnsi="Times New Roman" w:cs="Times New Roman"/>
                <w:sz w:val="28"/>
                <w:szCs w:val="28"/>
              </w:rPr>
              <w:t>Снижение физического износа объектов ком</w:t>
            </w:r>
            <w:r>
              <w:rPr>
                <w:rFonts w:ascii="Times New Roman" w:hAnsi="Times New Roman" w:cs="Times New Roman"/>
                <w:sz w:val="28"/>
                <w:szCs w:val="28"/>
              </w:rPr>
              <w:t xml:space="preserve">мунальной инфраструктуры </w:t>
            </w:r>
            <w:proofErr w:type="gramStart"/>
            <w:r w:rsidR="00E477EE">
              <w:rPr>
                <w:rFonts w:ascii="Times New Roman" w:hAnsi="Times New Roman" w:cs="Times New Roman"/>
                <w:sz w:val="28"/>
                <w:szCs w:val="28"/>
              </w:rPr>
              <w:t>г</w:t>
            </w:r>
            <w:proofErr w:type="gramEnd"/>
            <w:r w:rsidR="00E477EE">
              <w:rPr>
                <w:rFonts w:ascii="Times New Roman" w:hAnsi="Times New Roman" w:cs="Times New Roman"/>
                <w:sz w:val="28"/>
                <w:szCs w:val="28"/>
              </w:rPr>
              <w:t>.п. «</w:t>
            </w:r>
            <w:proofErr w:type="spellStart"/>
            <w:r w:rsidR="00E477EE">
              <w:rPr>
                <w:rFonts w:ascii="Times New Roman" w:hAnsi="Times New Roman" w:cs="Times New Roman"/>
                <w:sz w:val="28"/>
                <w:szCs w:val="28"/>
              </w:rPr>
              <w:t>Оловян</w:t>
            </w:r>
            <w:r w:rsidR="007745B1">
              <w:rPr>
                <w:rFonts w:ascii="Times New Roman" w:hAnsi="Times New Roman" w:cs="Times New Roman"/>
                <w:sz w:val="28"/>
                <w:szCs w:val="28"/>
              </w:rPr>
              <w:t>нин</w:t>
            </w:r>
            <w:r w:rsidR="00E477EE">
              <w:rPr>
                <w:rFonts w:ascii="Times New Roman" w:hAnsi="Times New Roman" w:cs="Times New Roman"/>
                <w:sz w:val="28"/>
                <w:szCs w:val="28"/>
              </w:rPr>
              <w:t>ское</w:t>
            </w:r>
            <w:proofErr w:type="spellEnd"/>
            <w:r w:rsidR="00E477EE">
              <w:rPr>
                <w:rFonts w:ascii="Times New Roman" w:hAnsi="Times New Roman" w:cs="Times New Roman"/>
                <w:sz w:val="28"/>
                <w:szCs w:val="28"/>
              </w:rPr>
              <w:t>»</w:t>
            </w:r>
          </w:p>
          <w:p w:rsidR="0069501C" w:rsidRPr="005E1E78" w:rsidRDefault="0069501C" w:rsidP="00B013DE">
            <w:pPr>
              <w:pStyle w:val="ConsPlusNormal"/>
              <w:widowControl/>
              <w:numPr>
                <w:ilvl w:val="0"/>
                <w:numId w:val="6"/>
              </w:numPr>
              <w:tabs>
                <w:tab w:val="clear" w:pos="928"/>
                <w:tab w:val="num" w:pos="400"/>
                <w:tab w:val="left" w:pos="790"/>
              </w:tabs>
              <w:ind w:left="0" w:firstLine="400"/>
              <w:jc w:val="both"/>
              <w:rPr>
                <w:rFonts w:ascii="Times New Roman" w:hAnsi="Times New Roman" w:cs="Times New Roman"/>
                <w:sz w:val="28"/>
                <w:szCs w:val="28"/>
              </w:rPr>
            </w:pPr>
            <w:r w:rsidRPr="005E1E78">
              <w:rPr>
                <w:rFonts w:ascii="Times New Roman" w:hAnsi="Times New Roman" w:cs="Times New Roman"/>
                <w:sz w:val="28"/>
                <w:szCs w:val="28"/>
              </w:rPr>
              <w:t>Уменьшение потерь при передаче энергетических ресурсов от источника до конечного потребителя</w:t>
            </w:r>
            <w:r>
              <w:rPr>
                <w:rFonts w:ascii="Times New Roman" w:hAnsi="Times New Roman" w:cs="Times New Roman"/>
                <w:sz w:val="28"/>
                <w:szCs w:val="28"/>
              </w:rPr>
              <w:t>.</w:t>
            </w:r>
            <w:r w:rsidRPr="005E1E78">
              <w:rPr>
                <w:rFonts w:ascii="Times New Roman" w:hAnsi="Times New Roman" w:cs="Times New Roman"/>
                <w:sz w:val="28"/>
                <w:szCs w:val="28"/>
              </w:rPr>
              <w:t xml:space="preserve"> </w:t>
            </w:r>
          </w:p>
          <w:p w:rsidR="0069501C" w:rsidRPr="005E1E78" w:rsidRDefault="0069501C" w:rsidP="00B013DE">
            <w:pPr>
              <w:pStyle w:val="ConsPlusNormal"/>
              <w:widowControl/>
              <w:numPr>
                <w:ilvl w:val="0"/>
                <w:numId w:val="6"/>
              </w:numPr>
              <w:tabs>
                <w:tab w:val="clear" w:pos="928"/>
                <w:tab w:val="num" w:pos="400"/>
                <w:tab w:val="left" w:pos="790"/>
              </w:tabs>
              <w:ind w:left="0" w:firstLine="400"/>
              <w:jc w:val="both"/>
              <w:rPr>
                <w:rFonts w:ascii="Times New Roman" w:hAnsi="Times New Roman" w:cs="Times New Roman"/>
                <w:sz w:val="28"/>
                <w:szCs w:val="28"/>
              </w:rPr>
            </w:pPr>
            <w:r w:rsidRPr="005E1E78">
              <w:rPr>
                <w:rFonts w:ascii="Times New Roman" w:hAnsi="Times New Roman" w:cs="Times New Roman"/>
                <w:sz w:val="28"/>
                <w:szCs w:val="28"/>
              </w:rPr>
              <w:t xml:space="preserve">Снижение количества инцидентов на объектах жизнеобеспечения </w:t>
            </w:r>
            <w:proofErr w:type="gramStart"/>
            <w:r w:rsidR="007745B1">
              <w:rPr>
                <w:rFonts w:ascii="Times New Roman" w:hAnsi="Times New Roman" w:cs="Times New Roman"/>
                <w:sz w:val="28"/>
                <w:szCs w:val="28"/>
              </w:rPr>
              <w:t>г</w:t>
            </w:r>
            <w:proofErr w:type="gramEnd"/>
            <w:r w:rsidR="007745B1">
              <w:rPr>
                <w:rFonts w:ascii="Times New Roman" w:hAnsi="Times New Roman" w:cs="Times New Roman"/>
                <w:sz w:val="28"/>
                <w:szCs w:val="28"/>
              </w:rPr>
              <w:t>.п. «</w:t>
            </w:r>
            <w:proofErr w:type="spellStart"/>
            <w:r w:rsidR="007745B1">
              <w:rPr>
                <w:rFonts w:ascii="Times New Roman" w:hAnsi="Times New Roman" w:cs="Times New Roman"/>
                <w:sz w:val="28"/>
                <w:szCs w:val="28"/>
              </w:rPr>
              <w:t>Оловяннин</w:t>
            </w:r>
            <w:r w:rsidR="00E477EE">
              <w:rPr>
                <w:rFonts w:ascii="Times New Roman" w:hAnsi="Times New Roman" w:cs="Times New Roman"/>
                <w:sz w:val="28"/>
                <w:szCs w:val="28"/>
              </w:rPr>
              <w:t>ское</w:t>
            </w:r>
            <w:proofErr w:type="spellEnd"/>
            <w:r w:rsidR="00E477EE">
              <w:rPr>
                <w:rFonts w:ascii="Times New Roman" w:hAnsi="Times New Roman" w:cs="Times New Roman"/>
                <w:sz w:val="28"/>
                <w:szCs w:val="28"/>
              </w:rPr>
              <w:t>»</w:t>
            </w:r>
            <w:r>
              <w:rPr>
                <w:rFonts w:ascii="Times New Roman" w:hAnsi="Times New Roman" w:cs="Times New Roman"/>
                <w:sz w:val="28"/>
                <w:szCs w:val="28"/>
              </w:rPr>
              <w:t>.</w:t>
            </w:r>
          </w:p>
          <w:p w:rsidR="0069501C" w:rsidRPr="005E1E78" w:rsidRDefault="0069501C" w:rsidP="00B013DE">
            <w:pPr>
              <w:pStyle w:val="ConsPlusNormal"/>
              <w:widowControl/>
              <w:numPr>
                <w:ilvl w:val="0"/>
                <w:numId w:val="6"/>
              </w:numPr>
              <w:tabs>
                <w:tab w:val="clear" w:pos="928"/>
                <w:tab w:val="num" w:pos="400"/>
                <w:tab w:val="left" w:pos="790"/>
              </w:tabs>
              <w:ind w:left="0" w:firstLine="400"/>
              <w:jc w:val="both"/>
              <w:rPr>
                <w:rFonts w:ascii="Times New Roman" w:hAnsi="Times New Roman" w:cs="Times New Roman"/>
                <w:sz w:val="28"/>
                <w:szCs w:val="28"/>
              </w:rPr>
            </w:pPr>
            <w:r w:rsidRPr="005E1E78">
              <w:rPr>
                <w:rFonts w:ascii="Times New Roman" w:hAnsi="Times New Roman" w:cs="Times New Roman"/>
                <w:sz w:val="28"/>
                <w:szCs w:val="28"/>
              </w:rPr>
              <w:t xml:space="preserve">Исключение аварий на объектах жизнеобеспечения </w:t>
            </w:r>
            <w:proofErr w:type="gramStart"/>
            <w:r w:rsidR="007745B1">
              <w:rPr>
                <w:rFonts w:ascii="Times New Roman" w:hAnsi="Times New Roman" w:cs="Times New Roman"/>
                <w:sz w:val="28"/>
                <w:szCs w:val="28"/>
              </w:rPr>
              <w:t>г</w:t>
            </w:r>
            <w:proofErr w:type="gramEnd"/>
            <w:r w:rsidR="007745B1">
              <w:rPr>
                <w:rFonts w:ascii="Times New Roman" w:hAnsi="Times New Roman" w:cs="Times New Roman"/>
                <w:sz w:val="28"/>
                <w:szCs w:val="28"/>
              </w:rPr>
              <w:t>.п. «</w:t>
            </w:r>
            <w:proofErr w:type="spellStart"/>
            <w:r w:rsidR="007745B1">
              <w:rPr>
                <w:rFonts w:ascii="Times New Roman" w:hAnsi="Times New Roman" w:cs="Times New Roman"/>
                <w:sz w:val="28"/>
                <w:szCs w:val="28"/>
              </w:rPr>
              <w:t>Оловяннин</w:t>
            </w:r>
            <w:r w:rsidR="00E477EE">
              <w:rPr>
                <w:rFonts w:ascii="Times New Roman" w:hAnsi="Times New Roman" w:cs="Times New Roman"/>
                <w:sz w:val="28"/>
                <w:szCs w:val="28"/>
              </w:rPr>
              <w:t>ское</w:t>
            </w:r>
            <w:proofErr w:type="spellEnd"/>
            <w:r w:rsidR="00E477EE">
              <w:rPr>
                <w:rFonts w:ascii="Times New Roman" w:hAnsi="Times New Roman" w:cs="Times New Roman"/>
                <w:sz w:val="28"/>
                <w:szCs w:val="28"/>
              </w:rPr>
              <w:t>»</w:t>
            </w:r>
            <w:r>
              <w:rPr>
                <w:rFonts w:ascii="Times New Roman" w:hAnsi="Times New Roman" w:cs="Times New Roman"/>
                <w:sz w:val="28"/>
                <w:szCs w:val="28"/>
              </w:rPr>
              <w:t>.</w:t>
            </w:r>
          </w:p>
          <w:p w:rsidR="0069501C" w:rsidRPr="005E1E78" w:rsidRDefault="0069501C" w:rsidP="00E477EE">
            <w:pPr>
              <w:pStyle w:val="ConsPlusNormal"/>
              <w:widowControl/>
              <w:tabs>
                <w:tab w:val="left" w:pos="790"/>
              </w:tabs>
              <w:ind w:left="400" w:firstLine="0"/>
              <w:jc w:val="both"/>
              <w:rPr>
                <w:rFonts w:ascii="Times New Roman" w:hAnsi="Times New Roman" w:cs="Times New Roman"/>
                <w:sz w:val="28"/>
                <w:szCs w:val="28"/>
              </w:rPr>
            </w:pPr>
          </w:p>
        </w:tc>
      </w:tr>
      <w:tr w:rsidR="0069501C" w:rsidRPr="005E1E78" w:rsidTr="00B013DE">
        <w:trPr>
          <w:trHeight w:val="311"/>
        </w:trPr>
        <w:tc>
          <w:tcPr>
            <w:tcW w:w="2552"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widowControl/>
              <w:ind w:firstLine="0"/>
              <w:rPr>
                <w:rFonts w:ascii="Times New Roman" w:hAnsi="Times New Roman" w:cs="Times New Roman"/>
                <w:sz w:val="28"/>
                <w:szCs w:val="28"/>
              </w:rPr>
            </w:pPr>
            <w:r w:rsidRPr="005E1E78">
              <w:rPr>
                <w:rFonts w:ascii="Times New Roman" w:hAnsi="Times New Roman" w:cs="Times New Roman"/>
                <w:sz w:val="28"/>
                <w:szCs w:val="28"/>
              </w:rPr>
              <w:t xml:space="preserve">Органы, осуществляющие </w:t>
            </w:r>
            <w:proofErr w:type="gramStart"/>
            <w:r w:rsidRPr="005E1E78">
              <w:rPr>
                <w:rFonts w:ascii="Times New Roman" w:hAnsi="Times New Roman" w:cs="Times New Roman"/>
                <w:sz w:val="28"/>
                <w:szCs w:val="28"/>
              </w:rPr>
              <w:t>контроль за</w:t>
            </w:r>
            <w:proofErr w:type="gramEnd"/>
            <w:r w:rsidRPr="005E1E78">
              <w:rPr>
                <w:rFonts w:ascii="Times New Roman" w:hAnsi="Times New Roman" w:cs="Times New Roman"/>
                <w:sz w:val="28"/>
                <w:szCs w:val="28"/>
              </w:rPr>
              <w:t xml:space="preserve">  ходом     </w:t>
            </w:r>
            <w:r w:rsidRPr="005E1E78">
              <w:rPr>
                <w:rFonts w:ascii="Times New Roman" w:hAnsi="Times New Roman" w:cs="Times New Roman"/>
                <w:sz w:val="28"/>
                <w:szCs w:val="28"/>
              </w:rPr>
              <w:br/>
              <w:t xml:space="preserve">реализации Программы      </w:t>
            </w:r>
          </w:p>
        </w:tc>
        <w:tc>
          <w:tcPr>
            <w:tcW w:w="7513" w:type="dxa"/>
            <w:tcBorders>
              <w:top w:val="single" w:sz="6" w:space="0" w:color="auto"/>
              <w:left w:val="single" w:sz="6" w:space="0" w:color="auto"/>
              <w:bottom w:val="single" w:sz="6" w:space="0" w:color="auto"/>
              <w:right w:val="single" w:sz="6" w:space="0" w:color="auto"/>
            </w:tcBorders>
          </w:tcPr>
          <w:p w:rsidR="0069501C" w:rsidRPr="005E1E78" w:rsidRDefault="0069501C" w:rsidP="00B013DE">
            <w:pPr>
              <w:pStyle w:val="ConsPlusNormal"/>
              <w:ind w:firstLine="355"/>
              <w:jc w:val="both"/>
              <w:rPr>
                <w:rFonts w:ascii="Times New Roman" w:hAnsi="Times New Roman" w:cs="Times New Roman"/>
                <w:sz w:val="28"/>
                <w:szCs w:val="28"/>
              </w:rPr>
            </w:pPr>
            <w:r w:rsidRPr="005E1E78">
              <w:rPr>
                <w:rFonts w:ascii="Times New Roman" w:hAnsi="Times New Roman" w:cs="Times New Roman"/>
                <w:sz w:val="28"/>
                <w:szCs w:val="28"/>
              </w:rPr>
              <w:t xml:space="preserve">Общее руководство и контроль за ходом реализации Программы осуществляет заместитель Главы </w:t>
            </w:r>
            <w:proofErr w:type="gramStart"/>
            <w:r w:rsidR="007745B1">
              <w:rPr>
                <w:rFonts w:ascii="Times New Roman" w:hAnsi="Times New Roman" w:cs="Times New Roman"/>
                <w:sz w:val="28"/>
                <w:szCs w:val="28"/>
              </w:rPr>
              <w:t>г</w:t>
            </w:r>
            <w:proofErr w:type="gramEnd"/>
            <w:r w:rsidR="007745B1">
              <w:rPr>
                <w:rFonts w:ascii="Times New Roman" w:hAnsi="Times New Roman" w:cs="Times New Roman"/>
                <w:sz w:val="28"/>
                <w:szCs w:val="28"/>
              </w:rPr>
              <w:t>.п. «</w:t>
            </w:r>
            <w:proofErr w:type="spellStart"/>
            <w:r w:rsidR="007745B1">
              <w:rPr>
                <w:rFonts w:ascii="Times New Roman" w:hAnsi="Times New Roman" w:cs="Times New Roman"/>
                <w:sz w:val="28"/>
                <w:szCs w:val="28"/>
              </w:rPr>
              <w:t>Оловяннин</w:t>
            </w:r>
            <w:r w:rsidR="00E477EE">
              <w:rPr>
                <w:rFonts w:ascii="Times New Roman" w:hAnsi="Times New Roman" w:cs="Times New Roman"/>
                <w:sz w:val="28"/>
                <w:szCs w:val="28"/>
              </w:rPr>
              <w:t>ское</w:t>
            </w:r>
            <w:proofErr w:type="spellEnd"/>
            <w:r w:rsidR="00E477EE">
              <w:rPr>
                <w:rFonts w:ascii="Times New Roman" w:hAnsi="Times New Roman" w:cs="Times New Roman"/>
                <w:sz w:val="28"/>
                <w:szCs w:val="28"/>
              </w:rPr>
              <w:t>»</w:t>
            </w:r>
            <w:r>
              <w:rPr>
                <w:rFonts w:ascii="Times New Roman" w:hAnsi="Times New Roman" w:cs="Times New Roman"/>
                <w:sz w:val="28"/>
                <w:szCs w:val="28"/>
              </w:rPr>
              <w:t>.</w:t>
            </w:r>
          </w:p>
          <w:p w:rsidR="0069501C" w:rsidRPr="005E1E78" w:rsidRDefault="0069501C" w:rsidP="00D33B30">
            <w:pPr>
              <w:pStyle w:val="ConsPlusNormal"/>
              <w:ind w:firstLine="355"/>
              <w:jc w:val="both"/>
              <w:rPr>
                <w:rFonts w:ascii="Times New Roman" w:hAnsi="Times New Roman" w:cs="Times New Roman"/>
                <w:sz w:val="28"/>
                <w:szCs w:val="28"/>
              </w:rPr>
            </w:pPr>
            <w:r w:rsidRPr="005E1E78">
              <w:rPr>
                <w:rFonts w:ascii="Times New Roman" w:hAnsi="Times New Roman" w:cs="Times New Roman"/>
                <w:sz w:val="28"/>
                <w:szCs w:val="28"/>
              </w:rPr>
              <w:t xml:space="preserve">Непосредственный </w:t>
            </w:r>
            <w:proofErr w:type="gramStart"/>
            <w:r w:rsidRPr="005E1E78">
              <w:rPr>
                <w:rFonts w:ascii="Times New Roman" w:hAnsi="Times New Roman" w:cs="Times New Roman"/>
                <w:sz w:val="28"/>
                <w:szCs w:val="28"/>
              </w:rPr>
              <w:t>контроль за</w:t>
            </w:r>
            <w:proofErr w:type="gramEnd"/>
            <w:r w:rsidRPr="005E1E78">
              <w:rPr>
                <w:rFonts w:ascii="Times New Roman" w:hAnsi="Times New Roman" w:cs="Times New Roman"/>
                <w:sz w:val="28"/>
                <w:szCs w:val="28"/>
              </w:rPr>
              <w:t xml:space="preserve"> реализацией мероприятий Программы в соответствии с целями и задачами осуществляет </w:t>
            </w:r>
            <w:r w:rsidR="00E477EE">
              <w:rPr>
                <w:rFonts w:ascii="Times New Roman" w:hAnsi="Times New Roman" w:cs="Times New Roman"/>
                <w:sz w:val="28"/>
                <w:szCs w:val="28"/>
              </w:rPr>
              <w:t>Коммунальное хозяйство</w:t>
            </w:r>
          </w:p>
        </w:tc>
      </w:tr>
    </w:tbl>
    <w:p w:rsidR="0069501C" w:rsidRDefault="0069501C" w:rsidP="0069501C">
      <w:pPr>
        <w:pStyle w:val="ConsPlusNormal"/>
        <w:widowControl/>
        <w:ind w:firstLine="0"/>
        <w:jc w:val="center"/>
        <w:outlineLvl w:val="1"/>
        <w:rPr>
          <w:rFonts w:ascii="Times New Roman" w:hAnsi="Times New Roman" w:cs="Times New Roman"/>
          <w:sz w:val="28"/>
          <w:szCs w:val="28"/>
        </w:rPr>
      </w:pPr>
    </w:p>
    <w:p w:rsidR="00D3691E" w:rsidRPr="005E1E78" w:rsidRDefault="00D3691E" w:rsidP="0069501C">
      <w:pPr>
        <w:pStyle w:val="ConsPlusNormal"/>
        <w:widowControl/>
        <w:ind w:firstLine="0"/>
        <w:jc w:val="center"/>
        <w:outlineLvl w:val="1"/>
        <w:rPr>
          <w:rFonts w:ascii="Times New Roman" w:hAnsi="Times New Roman" w:cs="Times New Roman"/>
          <w:sz w:val="28"/>
          <w:szCs w:val="28"/>
        </w:rPr>
      </w:pPr>
    </w:p>
    <w:p w:rsidR="0069501C" w:rsidRPr="005E1E78" w:rsidRDefault="0069501C" w:rsidP="0069501C">
      <w:pPr>
        <w:pStyle w:val="1"/>
        <w:ind w:firstLine="0"/>
        <w:jc w:val="center"/>
        <w:rPr>
          <w:szCs w:val="28"/>
        </w:rPr>
      </w:pPr>
      <w:r w:rsidRPr="005E1E78">
        <w:rPr>
          <w:szCs w:val="28"/>
          <w:lang w:val="en-US"/>
        </w:rPr>
        <w:t>I</w:t>
      </w:r>
      <w:r w:rsidRPr="005E1E78">
        <w:rPr>
          <w:szCs w:val="28"/>
        </w:rPr>
        <w:t>. Обоснование необходимости разработки Программы</w:t>
      </w:r>
    </w:p>
    <w:p w:rsidR="0069501C" w:rsidRPr="005E1E78" w:rsidRDefault="0069501C" w:rsidP="0069501C">
      <w:pPr>
        <w:jc w:val="both"/>
        <w:rPr>
          <w:sz w:val="28"/>
          <w:szCs w:val="28"/>
        </w:rPr>
      </w:pPr>
    </w:p>
    <w:p w:rsidR="0069501C" w:rsidRPr="005E1E78" w:rsidRDefault="0069501C" w:rsidP="0069501C">
      <w:pPr>
        <w:pStyle w:val="ConsPlusNormal"/>
        <w:ind w:firstLine="540"/>
        <w:jc w:val="both"/>
        <w:outlineLvl w:val="1"/>
        <w:rPr>
          <w:rFonts w:ascii="Times New Roman" w:hAnsi="Times New Roman" w:cs="Times New Roman"/>
          <w:sz w:val="28"/>
          <w:szCs w:val="28"/>
        </w:rPr>
      </w:pPr>
      <w:r w:rsidRPr="005E1E78">
        <w:rPr>
          <w:rFonts w:ascii="Times New Roman" w:hAnsi="Times New Roman" w:cs="Times New Roman"/>
          <w:sz w:val="28"/>
          <w:szCs w:val="28"/>
        </w:rPr>
        <w:lastRenderedPageBreak/>
        <w:t xml:space="preserve">На данный момент, на территории </w:t>
      </w:r>
      <w:r w:rsidR="00E477EE">
        <w:rPr>
          <w:rFonts w:ascii="Times New Roman" w:hAnsi="Times New Roman" w:cs="Times New Roman"/>
          <w:sz w:val="28"/>
          <w:szCs w:val="28"/>
        </w:rPr>
        <w:t>п.г.т. Оловянная</w:t>
      </w:r>
      <w:r w:rsidRPr="005E1E78">
        <w:rPr>
          <w:rFonts w:ascii="Times New Roman" w:hAnsi="Times New Roman" w:cs="Times New Roman"/>
          <w:sz w:val="28"/>
          <w:szCs w:val="28"/>
        </w:rPr>
        <w:t xml:space="preserve"> существует крайне напряженная ситуация в отношении объектов жизнеобеспечения </w:t>
      </w:r>
      <w:r w:rsidR="00E477EE">
        <w:rPr>
          <w:rFonts w:ascii="Times New Roman" w:hAnsi="Times New Roman" w:cs="Times New Roman"/>
          <w:sz w:val="28"/>
          <w:szCs w:val="28"/>
        </w:rPr>
        <w:t>поселка</w:t>
      </w:r>
      <w:r w:rsidRPr="005E1E78">
        <w:rPr>
          <w:rFonts w:ascii="Times New Roman" w:hAnsi="Times New Roman" w:cs="Times New Roman"/>
          <w:sz w:val="28"/>
          <w:szCs w:val="28"/>
        </w:rPr>
        <w:t xml:space="preserve">. Данная ситуация вызвана объективными причинами, а именно: длительная, более </w:t>
      </w:r>
      <w:r w:rsidR="002D631D" w:rsidRPr="00D3691E">
        <w:rPr>
          <w:rFonts w:ascii="Times New Roman" w:hAnsi="Times New Roman" w:cs="Times New Roman"/>
          <w:sz w:val="28"/>
          <w:szCs w:val="28"/>
        </w:rPr>
        <w:t>50</w:t>
      </w:r>
      <w:r w:rsidRPr="005E1E78">
        <w:rPr>
          <w:rFonts w:ascii="Times New Roman" w:hAnsi="Times New Roman" w:cs="Times New Roman"/>
          <w:sz w:val="28"/>
          <w:szCs w:val="28"/>
        </w:rPr>
        <w:t xml:space="preserve"> лет, эксплуатация объектов коммунального комплекса, приведшая к естественному физическому и моральному износу,  большая продолжительность периода отрицательных и крайне низких температур, и как следствие малый межсезонный и ремонтно-восстановительный период</w:t>
      </w:r>
      <w:r w:rsidR="00E477EE">
        <w:rPr>
          <w:rFonts w:ascii="Times New Roman" w:hAnsi="Times New Roman" w:cs="Times New Roman"/>
          <w:sz w:val="28"/>
          <w:szCs w:val="28"/>
        </w:rPr>
        <w:t>.</w:t>
      </w:r>
    </w:p>
    <w:p w:rsidR="0069501C" w:rsidRPr="005E1E78" w:rsidRDefault="0069501C" w:rsidP="0069501C">
      <w:pPr>
        <w:pStyle w:val="ConsPlusNormal"/>
        <w:ind w:firstLine="540"/>
        <w:jc w:val="both"/>
        <w:outlineLvl w:val="1"/>
        <w:rPr>
          <w:rFonts w:ascii="Times New Roman" w:hAnsi="Times New Roman" w:cs="Times New Roman"/>
          <w:sz w:val="28"/>
          <w:szCs w:val="28"/>
        </w:rPr>
      </w:pPr>
      <w:r w:rsidRPr="005E1E78">
        <w:rPr>
          <w:rFonts w:ascii="Times New Roman" w:hAnsi="Times New Roman" w:cs="Times New Roman"/>
          <w:sz w:val="28"/>
          <w:szCs w:val="28"/>
        </w:rPr>
        <w:t>Проведение необходимых р</w:t>
      </w:r>
      <w:r>
        <w:rPr>
          <w:rFonts w:ascii="Times New Roman" w:hAnsi="Times New Roman" w:cs="Times New Roman"/>
          <w:sz w:val="28"/>
          <w:szCs w:val="28"/>
        </w:rPr>
        <w:t>емонтно-восстановительных работ и</w:t>
      </w:r>
      <w:r w:rsidRPr="005E1E78">
        <w:rPr>
          <w:rFonts w:ascii="Times New Roman" w:hAnsi="Times New Roman" w:cs="Times New Roman"/>
          <w:sz w:val="28"/>
          <w:szCs w:val="28"/>
        </w:rPr>
        <w:t xml:space="preserve"> проведение модернизации оборудования </w:t>
      </w:r>
      <w:r>
        <w:rPr>
          <w:rFonts w:ascii="Times New Roman" w:hAnsi="Times New Roman" w:cs="Times New Roman"/>
          <w:sz w:val="28"/>
          <w:szCs w:val="28"/>
        </w:rPr>
        <w:t>подразумеваю</w:t>
      </w:r>
      <w:r w:rsidRPr="005E1E78">
        <w:rPr>
          <w:rFonts w:ascii="Times New Roman" w:hAnsi="Times New Roman" w:cs="Times New Roman"/>
          <w:sz w:val="28"/>
          <w:szCs w:val="28"/>
        </w:rPr>
        <w:t>т планомерное вложение значительного количества финансовых средств. Финансовые средства предприятий и организаций, обслуживающих и эксплуатирующих данные объекты, ежегодно направляемые на ремонтно-восстановительные работы, не позволяют кардинально изменить ситуацию, а обеспечивают лишь поддержание объектов жизнеобеспечения в работоспособном режиме.</w:t>
      </w:r>
    </w:p>
    <w:p w:rsidR="0069501C" w:rsidRPr="002D631D" w:rsidRDefault="0069501C" w:rsidP="0069501C">
      <w:pPr>
        <w:pStyle w:val="ConsPlusNormal"/>
        <w:ind w:firstLine="540"/>
        <w:jc w:val="both"/>
        <w:outlineLvl w:val="1"/>
        <w:rPr>
          <w:rFonts w:ascii="Times New Roman" w:hAnsi="Times New Roman" w:cs="Times New Roman"/>
          <w:sz w:val="28"/>
          <w:szCs w:val="28"/>
        </w:rPr>
      </w:pPr>
      <w:r w:rsidRPr="00D3691E">
        <w:rPr>
          <w:rFonts w:ascii="Times New Roman" w:hAnsi="Times New Roman" w:cs="Times New Roman"/>
          <w:sz w:val="28"/>
          <w:szCs w:val="28"/>
        </w:rPr>
        <w:t xml:space="preserve">Бюджет </w:t>
      </w:r>
      <w:r w:rsidR="00D33B30" w:rsidRPr="00D3691E">
        <w:rPr>
          <w:rFonts w:ascii="Times New Roman" w:hAnsi="Times New Roman" w:cs="Times New Roman"/>
          <w:sz w:val="28"/>
          <w:szCs w:val="28"/>
        </w:rPr>
        <w:t>городского поселения «</w:t>
      </w:r>
      <w:proofErr w:type="spellStart"/>
      <w:r w:rsidR="00D33B30" w:rsidRPr="00D3691E">
        <w:rPr>
          <w:rFonts w:ascii="Times New Roman" w:hAnsi="Times New Roman" w:cs="Times New Roman"/>
          <w:sz w:val="28"/>
          <w:szCs w:val="28"/>
        </w:rPr>
        <w:t>Оловяннинское</w:t>
      </w:r>
      <w:proofErr w:type="spellEnd"/>
      <w:r w:rsidR="00D33B30" w:rsidRPr="00D3691E">
        <w:rPr>
          <w:rFonts w:ascii="Times New Roman" w:hAnsi="Times New Roman" w:cs="Times New Roman"/>
          <w:sz w:val="28"/>
          <w:szCs w:val="28"/>
        </w:rPr>
        <w:t>»</w:t>
      </w:r>
      <w:r w:rsidRPr="00D3691E">
        <w:rPr>
          <w:rFonts w:ascii="Times New Roman" w:hAnsi="Times New Roman" w:cs="Times New Roman"/>
          <w:sz w:val="28"/>
          <w:szCs w:val="28"/>
        </w:rPr>
        <w:t>, в связи с недостаточной обеспеченностью денежными средствами, также не обеспечивает в полной мере потребность в финансовых средствах.</w:t>
      </w:r>
    </w:p>
    <w:p w:rsidR="0069501C" w:rsidRPr="005E1E78" w:rsidRDefault="0069501C" w:rsidP="0069501C">
      <w:pPr>
        <w:pStyle w:val="ConsPlusNormal"/>
        <w:widowControl/>
        <w:jc w:val="both"/>
        <w:rPr>
          <w:rFonts w:ascii="Times New Roman" w:hAnsi="Times New Roman" w:cs="Times New Roman"/>
          <w:sz w:val="28"/>
          <w:szCs w:val="28"/>
        </w:rPr>
      </w:pPr>
      <w:r w:rsidRPr="005E1E78">
        <w:rPr>
          <w:rFonts w:ascii="Times New Roman" w:hAnsi="Times New Roman" w:cs="Times New Roman"/>
          <w:sz w:val="28"/>
          <w:szCs w:val="28"/>
        </w:rPr>
        <w:t>Решение проблемы капитального ремонта объектов жизнеобеспечения  возможно посредством программно-целевого подхода</w:t>
      </w:r>
      <w:r w:rsidRPr="005E1E78">
        <w:rPr>
          <w:rFonts w:ascii="Times New Roman" w:hAnsi="Times New Roman" w:cs="Times New Roman"/>
          <w:color w:val="999999"/>
          <w:sz w:val="28"/>
          <w:szCs w:val="28"/>
        </w:rPr>
        <w:t xml:space="preserve"> </w:t>
      </w:r>
      <w:r w:rsidRPr="005E1E78">
        <w:rPr>
          <w:rFonts w:ascii="Times New Roman" w:hAnsi="Times New Roman" w:cs="Times New Roman"/>
          <w:sz w:val="28"/>
          <w:szCs w:val="28"/>
        </w:rPr>
        <w:t>через разработку и реализацию муниципальной долгосрочной целевой программы с соответствующим бюджетом, системой планирования и контроля деятельности.</w:t>
      </w:r>
    </w:p>
    <w:p w:rsidR="0069501C" w:rsidRDefault="0069501C" w:rsidP="0069501C">
      <w:pPr>
        <w:pStyle w:val="ConsPlusNormal"/>
        <w:widowControl/>
        <w:jc w:val="both"/>
        <w:rPr>
          <w:rFonts w:ascii="Times New Roman" w:hAnsi="Times New Roman" w:cs="Times New Roman"/>
          <w:sz w:val="28"/>
          <w:szCs w:val="28"/>
        </w:rPr>
      </w:pPr>
      <w:r w:rsidRPr="005E1E78">
        <w:rPr>
          <w:rFonts w:ascii="Times New Roman" w:hAnsi="Times New Roman" w:cs="Times New Roman"/>
          <w:sz w:val="28"/>
          <w:szCs w:val="28"/>
        </w:rPr>
        <w:t>Выполнение мероприятий Программы приведет к снижению физического износа объектов жизнеобеспечения, повышению надежности работы объектов коммунального комплекса, обеспечение потребителей коммунальными ресурсами надлежащего качества, снижению издержек обслуживающих и эксплуатирующих организаций, на содержание объектов.</w:t>
      </w:r>
    </w:p>
    <w:p w:rsidR="00A02B43" w:rsidRDefault="00A02B43" w:rsidP="0069501C">
      <w:pPr>
        <w:pStyle w:val="ConsPlusNormal"/>
        <w:widowControl/>
        <w:jc w:val="both"/>
        <w:rPr>
          <w:rFonts w:ascii="Times New Roman" w:hAnsi="Times New Roman" w:cs="Times New Roman"/>
          <w:sz w:val="28"/>
          <w:szCs w:val="28"/>
        </w:rPr>
      </w:pPr>
    </w:p>
    <w:p w:rsidR="00A02B43" w:rsidRPr="005E1E78" w:rsidRDefault="00A02B43" w:rsidP="0069501C">
      <w:pPr>
        <w:pStyle w:val="ConsPlusNormal"/>
        <w:widowControl/>
        <w:jc w:val="both"/>
        <w:rPr>
          <w:rFonts w:ascii="Times New Roman" w:hAnsi="Times New Roman" w:cs="Times New Roman"/>
          <w:sz w:val="28"/>
          <w:szCs w:val="28"/>
        </w:rPr>
      </w:pPr>
    </w:p>
    <w:tbl>
      <w:tblPr>
        <w:tblStyle w:val="a8"/>
        <w:tblW w:w="0" w:type="auto"/>
        <w:tblLook w:val="04A0"/>
      </w:tblPr>
      <w:tblGrid>
        <w:gridCol w:w="675"/>
        <w:gridCol w:w="3402"/>
        <w:gridCol w:w="1276"/>
        <w:gridCol w:w="1276"/>
        <w:gridCol w:w="1276"/>
        <w:gridCol w:w="1275"/>
        <w:gridCol w:w="957"/>
      </w:tblGrid>
      <w:tr w:rsidR="00A02B43" w:rsidTr="00A02B43">
        <w:tc>
          <w:tcPr>
            <w:tcW w:w="675" w:type="dxa"/>
          </w:tcPr>
          <w:p w:rsidR="00A02B43" w:rsidRPr="00A02B43" w:rsidRDefault="00A02B43" w:rsidP="0069501C">
            <w:pPr>
              <w:jc w:val="both"/>
              <w:rPr>
                <w:sz w:val="18"/>
                <w:szCs w:val="18"/>
              </w:rPr>
            </w:pPr>
            <w:r w:rsidRPr="00A02B43">
              <w:rPr>
                <w:sz w:val="18"/>
                <w:szCs w:val="18"/>
              </w:rPr>
              <w:t>№</w:t>
            </w:r>
            <w:proofErr w:type="spellStart"/>
            <w:proofErr w:type="gramStart"/>
            <w:r w:rsidRPr="00A02B43">
              <w:rPr>
                <w:sz w:val="18"/>
                <w:szCs w:val="18"/>
              </w:rPr>
              <w:t>п</w:t>
            </w:r>
            <w:proofErr w:type="spellEnd"/>
            <w:proofErr w:type="gramEnd"/>
            <w:r w:rsidRPr="00A02B43">
              <w:rPr>
                <w:sz w:val="18"/>
                <w:szCs w:val="18"/>
              </w:rPr>
              <w:t>/</w:t>
            </w:r>
            <w:proofErr w:type="spellStart"/>
            <w:r w:rsidRPr="00A02B43">
              <w:rPr>
                <w:sz w:val="18"/>
                <w:szCs w:val="18"/>
              </w:rPr>
              <w:t>п</w:t>
            </w:r>
            <w:proofErr w:type="spellEnd"/>
          </w:p>
        </w:tc>
        <w:tc>
          <w:tcPr>
            <w:tcW w:w="3402" w:type="dxa"/>
          </w:tcPr>
          <w:p w:rsidR="00A02B43" w:rsidRPr="00A02B43" w:rsidRDefault="00A02B43" w:rsidP="0069501C">
            <w:pPr>
              <w:jc w:val="both"/>
              <w:rPr>
                <w:sz w:val="18"/>
                <w:szCs w:val="18"/>
              </w:rPr>
            </w:pPr>
            <w:r>
              <w:rPr>
                <w:sz w:val="18"/>
                <w:szCs w:val="18"/>
              </w:rPr>
              <w:t>Наименование имущества</w:t>
            </w:r>
          </w:p>
        </w:tc>
        <w:tc>
          <w:tcPr>
            <w:tcW w:w="1276" w:type="dxa"/>
          </w:tcPr>
          <w:p w:rsidR="00A02B43" w:rsidRPr="00A02B43" w:rsidRDefault="00A02B43" w:rsidP="00A02B43">
            <w:pPr>
              <w:jc w:val="both"/>
              <w:rPr>
                <w:sz w:val="18"/>
                <w:szCs w:val="18"/>
              </w:rPr>
            </w:pPr>
            <w:r>
              <w:rPr>
                <w:sz w:val="18"/>
                <w:szCs w:val="18"/>
              </w:rPr>
              <w:t xml:space="preserve">Год ввода </w:t>
            </w:r>
          </w:p>
        </w:tc>
        <w:tc>
          <w:tcPr>
            <w:tcW w:w="1276" w:type="dxa"/>
          </w:tcPr>
          <w:p w:rsidR="00A02B43" w:rsidRPr="00A02B43" w:rsidRDefault="00A02B43" w:rsidP="0069501C">
            <w:pPr>
              <w:jc w:val="both"/>
              <w:rPr>
                <w:sz w:val="18"/>
                <w:szCs w:val="18"/>
              </w:rPr>
            </w:pPr>
            <w:r>
              <w:rPr>
                <w:sz w:val="18"/>
                <w:szCs w:val="18"/>
              </w:rPr>
              <w:t>Срок годности, лет</w:t>
            </w:r>
          </w:p>
        </w:tc>
        <w:tc>
          <w:tcPr>
            <w:tcW w:w="1276" w:type="dxa"/>
          </w:tcPr>
          <w:p w:rsidR="00A02B43" w:rsidRPr="00A02B43" w:rsidRDefault="00A02B43" w:rsidP="0069501C">
            <w:pPr>
              <w:jc w:val="both"/>
              <w:rPr>
                <w:sz w:val="18"/>
                <w:szCs w:val="18"/>
              </w:rPr>
            </w:pPr>
            <w:r>
              <w:rPr>
                <w:sz w:val="18"/>
                <w:szCs w:val="18"/>
              </w:rPr>
              <w:t xml:space="preserve">Срок фактической </w:t>
            </w:r>
            <w:proofErr w:type="spellStart"/>
            <w:r>
              <w:rPr>
                <w:sz w:val="18"/>
                <w:szCs w:val="18"/>
              </w:rPr>
              <w:t>работы</w:t>
            </w:r>
            <w:proofErr w:type="gramStart"/>
            <w:r>
              <w:rPr>
                <w:sz w:val="18"/>
                <w:szCs w:val="18"/>
              </w:rPr>
              <w:t>,л</w:t>
            </w:r>
            <w:proofErr w:type="gramEnd"/>
            <w:r>
              <w:rPr>
                <w:sz w:val="18"/>
                <w:szCs w:val="18"/>
              </w:rPr>
              <w:t>ет</w:t>
            </w:r>
            <w:proofErr w:type="spellEnd"/>
          </w:p>
        </w:tc>
        <w:tc>
          <w:tcPr>
            <w:tcW w:w="1275" w:type="dxa"/>
          </w:tcPr>
          <w:p w:rsidR="00A02B43" w:rsidRPr="00A02B43" w:rsidRDefault="00A02B43" w:rsidP="0069501C">
            <w:pPr>
              <w:jc w:val="both"/>
              <w:rPr>
                <w:sz w:val="18"/>
                <w:szCs w:val="18"/>
              </w:rPr>
            </w:pPr>
            <w:r>
              <w:rPr>
                <w:sz w:val="18"/>
                <w:szCs w:val="18"/>
              </w:rPr>
              <w:t>Переработка, лет</w:t>
            </w:r>
          </w:p>
        </w:tc>
        <w:tc>
          <w:tcPr>
            <w:tcW w:w="957" w:type="dxa"/>
          </w:tcPr>
          <w:p w:rsidR="00A02B43" w:rsidRPr="00A02B43" w:rsidRDefault="00A02B43" w:rsidP="0069501C">
            <w:pPr>
              <w:jc w:val="both"/>
              <w:rPr>
                <w:sz w:val="18"/>
                <w:szCs w:val="18"/>
              </w:rPr>
            </w:pPr>
            <w:r>
              <w:rPr>
                <w:sz w:val="18"/>
                <w:szCs w:val="18"/>
              </w:rPr>
              <w:t>% износа</w:t>
            </w:r>
          </w:p>
        </w:tc>
      </w:tr>
      <w:tr w:rsidR="00A02B43" w:rsidTr="00A02B43">
        <w:tc>
          <w:tcPr>
            <w:tcW w:w="675" w:type="dxa"/>
          </w:tcPr>
          <w:p w:rsidR="00A02B43" w:rsidRDefault="006A16A8" w:rsidP="0069501C">
            <w:pPr>
              <w:jc w:val="both"/>
              <w:rPr>
                <w:sz w:val="28"/>
                <w:szCs w:val="28"/>
              </w:rPr>
            </w:pPr>
            <w:r>
              <w:rPr>
                <w:sz w:val="28"/>
                <w:szCs w:val="28"/>
              </w:rPr>
              <w:t>1</w:t>
            </w:r>
          </w:p>
        </w:tc>
        <w:tc>
          <w:tcPr>
            <w:tcW w:w="3402" w:type="dxa"/>
          </w:tcPr>
          <w:p w:rsidR="00A02B43" w:rsidRDefault="006A16A8" w:rsidP="0069501C">
            <w:pPr>
              <w:jc w:val="both"/>
              <w:rPr>
                <w:sz w:val="28"/>
                <w:szCs w:val="28"/>
              </w:rPr>
            </w:pPr>
            <w:r>
              <w:rPr>
                <w:sz w:val="28"/>
                <w:szCs w:val="28"/>
              </w:rPr>
              <w:t>Котельная Гагарина</w:t>
            </w:r>
          </w:p>
        </w:tc>
        <w:tc>
          <w:tcPr>
            <w:tcW w:w="1276" w:type="dxa"/>
          </w:tcPr>
          <w:p w:rsidR="00A02B43" w:rsidRDefault="006A16A8" w:rsidP="0069501C">
            <w:pPr>
              <w:jc w:val="both"/>
              <w:rPr>
                <w:sz w:val="28"/>
                <w:szCs w:val="28"/>
              </w:rPr>
            </w:pPr>
            <w:r>
              <w:rPr>
                <w:sz w:val="28"/>
                <w:szCs w:val="28"/>
              </w:rPr>
              <w:t>1960</w:t>
            </w:r>
          </w:p>
        </w:tc>
        <w:tc>
          <w:tcPr>
            <w:tcW w:w="1276" w:type="dxa"/>
          </w:tcPr>
          <w:p w:rsidR="00A02B43" w:rsidRDefault="00FC2C58" w:rsidP="0069501C">
            <w:pPr>
              <w:jc w:val="both"/>
              <w:rPr>
                <w:sz w:val="28"/>
                <w:szCs w:val="28"/>
              </w:rPr>
            </w:pPr>
            <w:r>
              <w:rPr>
                <w:sz w:val="28"/>
                <w:szCs w:val="28"/>
              </w:rPr>
              <w:t>104</w:t>
            </w:r>
          </w:p>
        </w:tc>
        <w:tc>
          <w:tcPr>
            <w:tcW w:w="1276" w:type="dxa"/>
          </w:tcPr>
          <w:p w:rsidR="00A02B43" w:rsidRDefault="006A16A8" w:rsidP="0069501C">
            <w:pPr>
              <w:jc w:val="both"/>
              <w:rPr>
                <w:sz w:val="28"/>
                <w:szCs w:val="28"/>
              </w:rPr>
            </w:pPr>
            <w:r>
              <w:rPr>
                <w:sz w:val="28"/>
                <w:szCs w:val="28"/>
              </w:rPr>
              <w:t>52</w:t>
            </w:r>
          </w:p>
        </w:tc>
        <w:tc>
          <w:tcPr>
            <w:tcW w:w="1275" w:type="dxa"/>
          </w:tcPr>
          <w:p w:rsidR="00A02B43" w:rsidRDefault="00FC2C58" w:rsidP="0069501C">
            <w:pPr>
              <w:jc w:val="both"/>
              <w:rPr>
                <w:sz w:val="28"/>
                <w:szCs w:val="28"/>
              </w:rPr>
            </w:pPr>
            <w:r>
              <w:rPr>
                <w:sz w:val="28"/>
                <w:szCs w:val="28"/>
              </w:rPr>
              <w:t xml:space="preserve">     -</w:t>
            </w:r>
          </w:p>
        </w:tc>
        <w:tc>
          <w:tcPr>
            <w:tcW w:w="957" w:type="dxa"/>
          </w:tcPr>
          <w:p w:rsidR="00A02B43" w:rsidRDefault="006A16A8" w:rsidP="0069501C">
            <w:pPr>
              <w:jc w:val="both"/>
              <w:rPr>
                <w:sz w:val="28"/>
                <w:szCs w:val="28"/>
              </w:rPr>
            </w:pPr>
            <w:r>
              <w:rPr>
                <w:sz w:val="28"/>
                <w:szCs w:val="28"/>
              </w:rPr>
              <w:t>50</w:t>
            </w:r>
          </w:p>
        </w:tc>
      </w:tr>
      <w:tr w:rsidR="00FC2C58" w:rsidTr="00A02B43">
        <w:tc>
          <w:tcPr>
            <w:tcW w:w="675" w:type="dxa"/>
          </w:tcPr>
          <w:p w:rsidR="00FC2C58" w:rsidRDefault="00FC2C58" w:rsidP="0069501C">
            <w:pPr>
              <w:jc w:val="both"/>
              <w:rPr>
                <w:sz w:val="28"/>
                <w:szCs w:val="28"/>
              </w:rPr>
            </w:pPr>
            <w:r>
              <w:rPr>
                <w:sz w:val="28"/>
                <w:szCs w:val="28"/>
              </w:rPr>
              <w:t>2</w:t>
            </w:r>
          </w:p>
        </w:tc>
        <w:tc>
          <w:tcPr>
            <w:tcW w:w="3402" w:type="dxa"/>
          </w:tcPr>
          <w:p w:rsidR="00FC2C58" w:rsidRDefault="00FC2C58" w:rsidP="006A16A8">
            <w:r w:rsidRPr="003A150F">
              <w:rPr>
                <w:sz w:val="28"/>
                <w:szCs w:val="28"/>
              </w:rPr>
              <w:t xml:space="preserve">Котельная </w:t>
            </w:r>
            <w:r>
              <w:rPr>
                <w:sz w:val="28"/>
                <w:szCs w:val="28"/>
              </w:rPr>
              <w:t>Машиностроительная</w:t>
            </w:r>
          </w:p>
        </w:tc>
        <w:tc>
          <w:tcPr>
            <w:tcW w:w="1276" w:type="dxa"/>
          </w:tcPr>
          <w:p w:rsidR="00FC2C58" w:rsidRDefault="00FC2C58" w:rsidP="0069501C">
            <w:pPr>
              <w:jc w:val="both"/>
              <w:rPr>
                <w:sz w:val="28"/>
                <w:szCs w:val="28"/>
              </w:rPr>
            </w:pPr>
            <w:r>
              <w:rPr>
                <w:sz w:val="28"/>
                <w:szCs w:val="28"/>
              </w:rPr>
              <w:t>1979</w:t>
            </w:r>
          </w:p>
        </w:tc>
        <w:tc>
          <w:tcPr>
            <w:tcW w:w="1276" w:type="dxa"/>
          </w:tcPr>
          <w:p w:rsidR="00FC2C58" w:rsidRDefault="00FC2C58" w:rsidP="0069501C">
            <w:pPr>
              <w:jc w:val="both"/>
              <w:rPr>
                <w:sz w:val="28"/>
                <w:szCs w:val="28"/>
              </w:rPr>
            </w:pPr>
            <w:r>
              <w:rPr>
                <w:sz w:val="28"/>
                <w:szCs w:val="28"/>
              </w:rPr>
              <w:t>73</w:t>
            </w:r>
          </w:p>
        </w:tc>
        <w:tc>
          <w:tcPr>
            <w:tcW w:w="1276" w:type="dxa"/>
          </w:tcPr>
          <w:p w:rsidR="00FC2C58" w:rsidRDefault="00FC2C58" w:rsidP="0069501C">
            <w:pPr>
              <w:jc w:val="both"/>
              <w:rPr>
                <w:sz w:val="28"/>
                <w:szCs w:val="28"/>
              </w:rPr>
            </w:pPr>
            <w:r>
              <w:rPr>
                <w:sz w:val="28"/>
                <w:szCs w:val="28"/>
              </w:rPr>
              <w:t>33</w:t>
            </w:r>
          </w:p>
        </w:tc>
        <w:tc>
          <w:tcPr>
            <w:tcW w:w="1275" w:type="dxa"/>
          </w:tcPr>
          <w:p w:rsidR="00FC2C58" w:rsidRPr="00506462" w:rsidRDefault="00FC2C58" w:rsidP="002A389B">
            <w:pPr>
              <w:rPr>
                <w:sz w:val="28"/>
                <w:szCs w:val="28"/>
              </w:rPr>
            </w:pPr>
            <w:r w:rsidRPr="00506462">
              <w:rPr>
                <w:sz w:val="28"/>
                <w:szCs w:val="28"/>
              </w:rPr>
              <w:t xml:space="preserve">    </w:t>
            </w:r>
            <w:r>
              <w:rPr>
                <w:sz w:val="28"/>
                <w:szCs w:val="28"/>
              </w:rPr>
              <w:t xml:space="preserve">  -</w:t>
            </w:r>
          </w:p>
        </w:tc>
        <w:tc>
          <w:tcPr>
            <w:tcW w:w="957" w:type="dxa"/>
          </w:tcPr>
          <w:p w:rsidR="00FC2C58" w:rsidRDefault="00FC2C58" w:rsidP="0069501C">
            <w:pPr>
              <w:jc w:val="both"/>
              <w:rPr>
                <w:sz w:val="28"/>
                <w:szCs w:val="28"/>
              </w:rPr>
            </w:pPr>
            <w:r>
              <w:rPr>
                <w:sz w:val="28"/>
                <w:szCs w:val="28"/>
              </w:rPr>
              <w:t>55</w:t>
            </w:r>
          </w:p>
        </w:tc>
      </w:tr>
      <w:tr w:rsidR="00FC2C58" w:rsidTr="00A02B43">
        <w:tc>
          <w:tcPr>
            <w:tcW w:w="675" w:type="dxa"/>
          </w:tcPr>
          <w:p w:rsidR="00FC2C58" w:rsidRDefault="00FC2C58" w:rsidP="0069501C">
            <w:pPr>
              <w:jc w:val="both"/>
              <w:rPr>
                <w:sz w:val="28"/>
                <w:szCs w:val="28"/>
              </w:rPr>
            </w:pPr>
            <w:r>
              <w:rPr>
                <w:sz w:val="28"/>
                <w:szCs w:val="28"/>
              </w:rPr>
              <w:t>3</w:t>
            </w:r>
          </w:p>
        </w:tc>
        <w:tc>
          <w:tcPr>
            <w:tcW w:w="3402" w:type="dxa"/>
          </w:tcPr>
          <w:p w:rsidR="00FC2C58" w:rsidRDefault="00FC2C58" w:rsidP="006A16A8">
            <w:r w:rsidRPr="003A150F">
              <w:rPr>
                <w:sz w:val="28"/>
                <w:szCs w:val="28"/>
              </w:rPr>
              <w:t xml:space="preserve">Котельная </w:t>
            </w:r>
            <w:r>
              <w:rPr>
                <w:sz w:val="28"/>
                <w:szCs w:val="28"/>
              </w:rPr>
              <w:t>Клубная</w:t>
            </w:r>
          </w:p>
        </w:tc>
        <w:tc>
          <w:tcPr>
            <w:tcW w:w="1276" w:type="dxa"/>
          </w:tcPr>
          <w:p w:rsidR="00FC2C58" w:rsidRDefault="00FC2C58" w:rsidP="0069501C">
            <w:pPr>
              <w:jc w:val="both"/>
              <w:rPr>
                <w:sz w:val="28"/>
                <w:szCs w:val="28"/>
              </w:rPr>
            </w:pPr>
            <w:r>
              <w:rPr>
                <w:sz w:val="28"/>
                <w:szCs w:val="28"/>
              </w:rPr>
              <w:t>1960</w:t>
            </w:r>
          </w:p>
        </w:tc>
        <w:tc>
          <w:tcPr>
            <w:tcW w:w="1276" w:type="dxa"/>
          </w:tcPr>
          <w:p w:rsidR="00FC2C58" w:rsidRDefault="00B75F9A" w:rsidP="0069501C">
            <w:pPr>
              <w:jc w:val="both"/>
              <w:rPr>
                <w:sz w:val="28"/>
                <w:szCs w:val="28"/>
              </w:rPr>
            </w:pPr>
            <w:r>
              <w:rPr>
                <w:sz w:val="28"/>
                <w:szCs w:val="28"/>
              </w:rPr>
              <w:t>94</w:t>
            </w:r>
          </w:p>
        </w:tc>
        <w:tc>
          <w:tcPr>
            <w:tcW w:w="1276" w:type="dxa"/>
          </w:tcPr>
          <w:p w:rsidR="00FC2C58" w:rsidRDefault="00FC2C58" w:rsidP="0069501C">
            <w:pPr>
              <w:jc w:val="both"/>
              <w:rPr>
                <w:sz w:val="28"/>
                <w:szCs w:val="28"/>
              </w:rPr>
            </w:pPr>
            <w:r>
              <w:rPr>
                <w:sz w:val="28"/>
                <w:szCs w:val="28"/>
              </w:rPr>
              <w:t>52</w:t>
            </w:r>
          </w:p>
        </w:tc>
        <w:tc>
          <w:tcPr>
            <w:tcW w:w="1275" w:type="dxa"/>
          </w:tcPr>
          <w:p w:rsidR="00FC2C58" w:rsidRPr="00506462" w:rsidRDefault="00FC2C58" w:rsidP="002A389B">
            <w:pPr>
              <w:rPr>
                <w:sz w:val="28"/>
                <w:szCs w:val="28"/>
              </w:rPr>
            </w:pPr>
            <w:r w:rsidRPr="00506462">
              <w:rPr>
                <w:sz w:val="28"/>
                <w:szCs w:val="28"/>
              </w:rPr>
              <w:t xml:space="preserve">    </w:t>
            </w:r>
            <w:r>
              <w:rPr>
                <w:sz w:val="28"/>
                <w:szCs w:val="28"/>
              </w:rPr>
              <w:t xml:space="preserve">  -</w:t>
            </w:r>
          </w:p>
        </w:tc>
        <w:tc>
          <w:tcPr>
            <w:tcW w:w="957" w:type="dxa"/>
          </w:tcPr>
          <w:p w:rsidR="00FC2C58" w:rsidRDefault="00FC2C58" w:rsidP="0069501C">
            <w:pPr>
              <w:jc w:val="both"/>
              <w:rPr>
                <w:sz w:val="28"/>
                <w:szCs w:val="28"/>
              </w:rPr>
            </w:pPr>
            <w:r>
              <w:rPr>
                <w:sz w:val="28"/>
                <w:szCs w:val="28"/>
              </w:rPr>
              <w:t>45</w:t>
            </w:r>
          </w:p>
        </w:tc>
      </w:tr>
      <w:tr w:rsidR="00FC2C58" w:rsidTr="00A02B43">
        <w:tc>
          <w:tcPr>
            <w:tcW w:w="675" w:type="dxa"/>
          </w:tcPr>
          <w:p w:rsidR="00FC2C58" w:rsidRDefault="00FC2C58" w:rsidP="0069501C">
            <w:pPr>
              <w:jc w:val="both"/>
              <w:rPr>
                <w:sz w:val="28"/>
                <w:szCs w:val="28"/>
              </w:rPr>
            </w:pPr>
            <w:r>
              <w:rPr>
                <w:sz w:val="28"/>
                <w:szCs w:val="28"/>
              </w:rPr>
              <w:t>4</w:t>
            </w:r>
          </w:p>
        </w:tc>
        <w:tc>
          <w:tcPr>
            <w:tcW w:w="3402" w:type="dxa"/>
          </w:tcPr>
          <w:p w:rsidR="00FC2C58" w:rsidRDefault="00FC2C58" w:rsidP="006A16A8">
            <w:r w:rsidRPr="003A150F">
              <w:rPr>
                <w:sz w:val="28"/>
                <w:szCs w:val="28"/>
              </w:rPr>
              <w:t xml:space="preserve">Котельная </w:t>
            </w:r>
            <w:r>
              <w:rPr>
                <w:sz w:val="28"/>
                <w:szCs w:val="28"/>
              </w:rPr>
              <w:t>ПМК</w:t>
            </w:r>
          </w:p>
        </w:tc>
        <w:tc>
          <w:tcPr>
            <w:tcW w:w="1276" w:type="dxa"/>
          </w:tcPr>
          <w:p w:rsidR="00FC2C58" w:rsidRDefault="00FC2C58" w:rsidP="0069501C">
            <w:pPr>
              <w:jc w:val="both"/>
              <w:rPr>
                <w:sz w:val="28"/>
                <w:szCs w:val="28"/>
              </w:rPr>
            </w:pPr>
            <w:r>
              <w:rPr>
                <w:sz w:val="28"/>
                <w:szCs w:val="28"/>
              </w:rPr>
              <w:t>1965</w:t>
            </w:r>
          </w:p>
        </w:tc>
        <w:tc>
          <w:tcPr>
            <w:tcW w:w="1276" w:type="dxa"/>
          </w:tcPr>
          <w:p w:rsidR="00FC2C58" w:rsidRDefault="00B75F9A" w:rsidP="0069501C">
            <w:pPr>
              <w:jc w:val="both"/>
              <w:rPr>
                <w:sz w:val="28"/>
                <w:szCs w:val="28"/>
              </w:rPr>
            </w:pPr>
            <w:r>
              <w:rPr>
                <w:sz w:val="28"/>
                <w:szCs w:val="28"/>
              </w:rPr>
              <w:t>85</w:t>
            </w:r>
          </w:p>
        </w:tc>
        <w:tc>
          <w:tcPr>
            <w:tcW w:w="1276" w:type="dxa"/>
          </w:tcPr>
          <w:p w:rsidR="00FC2C58" w:rsidRDefault="00FC2C58" w:rsidP="0069501C">
            <w:pPr>
              <w:jc w:val="both"/>
              <w:rPr>
                <w:sz w:val="28"/>
                <w:szCs w:val="28"/>
              </w:rPr>
            </w:pPr>
            <w:r>
              <w:rPr>
                <w:sz w:val="28"/>
                <w:szCs w:val="28"/>
              </w:rPr>
              <w:t>47</w:t>
            </w:r>
          </w:p>
        </w:tc>
        <w:tc>
          <w:tcPr>
            <w:tcW w:w="1275" w:type="dxa"/>
          </w:tcPr>
          <w:p w:rsidR="00FC2C58" w:rsidRPr="00506462" w:rsidRDefault="00FC2C58" w:rsidP="002A389B">
            <w:pPr>
              <w:rPr>
                <w:sz w:val="28"/>
                <w:szCs w:val="28"/>
              </w:rPr>
            </w:pPr>
            <w:r w:rsidRPr="00506462">
              <w:rPr>
                <w:sz w:val="28"/>
                <w:szCs w:val="28"/>
              </w:rPr>
              <w:t xml:space="preserve">    </w:t>
            </w:r>
            <w:r>
              <w:rPr>
                <w:sz w:val="28"/>
                <w:szCs w:val="28"/>
              </w:rPr>
              <w:t xml:space="preserve">  -</w:t>
            </w:r>
          </w:p>
        </w:tc>
        <w:tc>
          <w:tcPr>
            <w:tcW w:w="957" w:type="dxa"/>
          </w:tcPr>
          <w:p w:rsidR="00FC2C58" w:rsidRDefault="00FC2C58" w:rsidP="0069501C">
            <w:pPr>
              <w:jc w:val="both"/>
              <w:rPr>
                <w:sz w:val="28"/>
                <w:szCs w:val="28"/>
              </w:rPr>
            </w:pPr>
            <w:r>
              <w:rPr>
                <w:sz w:val="28"/>
                <w:szCs w:val="28"/>
              </w:rPr>
              <w:t>45</w:t>
            </w:r>
          </w:p>
        </w:tc>
      </w:tr>
      <w:tr w:rsidR="00FC2C58" w:rsidTr="00A02B43">
        <w:tc>
          <w:tcPr>
            <w:tcW w:w="675" w:type="dxa"/>
          </w:tcPr>
          <w:p w:rsidR="00FC2C58" w:rsidRDefault="00FC2C58" w:rsidP="0069501C">
            <w:pPr>
              <w:jc w:val="both"/>
              <w:rPr>
                <w:sz w:val="28"/>
                <w:szCs w:val="28"/>
              </w:rPr>
            </w:pPr>
            <w:r>
              <w:rPr>
                <w:sz w:val="28"/>
                <w:szCs w:val="28"/>
              </w:rPr>
              <w:t>5</w:t>
            </w:r>
          </w:p>
        </w:tc>
        <w:tc>
          <w:tcPr>
            <w:tcW w:w="3402" w:type="dxa"/>
          </w:tcPr>
          <w:p w:rsidR="00FC2C58" w:rsidRDefault="00FC2C58" w:rsidP="006A16A8">
            <w:r w:rsidRPr="003A150F">
              <w:rPr>
                <w:sz w:val="28"/>
                <w:szCs w:val="28"/>
              </w:rPr>
              <w:t xml:space="preserve">Котельная </w:t>
            </w:r>
            <w:r>
              <w:rPr>
                <w:sz w:val="28"/>
                <w:szCs w:val="28"/>
              </w:rPr>
              <w:t>УП</w:t>
            </w:r>
          </w:p>
        </w:tc>
        <w:tc>
          <w:tcPr>
            <w:tcW w:w="1276" w:type="dxa"/>
          </w:tcPr>
          <w:p w:rsidR="00FC2C58" w:rsidRDefault="00FC2C58" w:rsidP="0069501C">
            <w:pPr>
              <w:jc w:val="both"/>
              <w:rPr>
                <w:sz w:val="28"/>
                <w:szCs w:val="28"/>
              </w:rPr>
            </w:pPr>
            <w:r>
              <w:rPr>
                <w:sz w:val="28"/>
                <w:szCs w:val="28"/>
              </w:rPr>
              <w:t>1963</w:t>
            </w:r>
          </w:p>
        </w:tc>
        <w:tc>
          <w:tcPr>
            <w:tcW w:w="1276" w:type="dxa"/>
          </w:tcPr>
          <w:p w:rsidR="00FC2C58" w:rsidRDefault="00FC2C58" w:rsidP="0069501C">
            <w:pPr>
              <w:jc w:val="both"/>
              <w:rPr>
                <w:sz w:val="28"/>
                <w:szCs w:val="28"/>
              </w:rPr>
            </w:pPr>
            <w:r>
              <w:rPr>
                <w:sz w:val="28"/>
                <w:szCs w:val="28"/>
              </w:rPr>
              <w:t>8</w:t>
            </w:r>
            <w:r w:rsidR="00B75F9A">
              <w:rPr>
                <w:sz w:val="28"/>
                <w:szCs w:val="28"/>
              </w:rPr>
              <w:t>9</w:t>
            </w:r>
          </w:p>
        </w:tc>
        <w:tc>
          <w:tcPr>
            <w:tcW w:w="1276" w:type="dxa"/>
          </w:tcPr>
          <w:p w:rsidR="00FC2C58" w:rsidRDefault="00FC2C58" w:rsidP="0069501C">
            <w:pPr>
              <w:jc w:val="both"/>
              <w:rPr>
                <w:sz w:val="28"/>
                <w:szCs w:val="28"/>
              </w:rPr>
            </w:pPr>
            <w:r>
              <w:rPr>
                <w:sz w:val="28"/>
                <w:szCs w:val="28"/>
              </w:rPr>
              <w:t>49</w:t>
            </w:r>
          </w:p>
        </w:tc>
        <w:tc>
          <w:tcPr>
            <w:tcW w:w="1275" w:type="dxa"/>
          </w:tcPr>
          <w:p w:rsidR="00FC2C58" w:rsidRPr="00506462" w:rsidRDefault="00FC2C58" w:rsidP="002A389B">
            <w:pPr>
              <w:rPr>
                <w:sz w:val="28"/>
                <w:szCs w:val="28"/>
              </w:rPr>
            </w:pPr>
            <w:r w:rsidRPr="00506462">
              <w:rPr>
                <w:sz w:val="28"/>
                <w:szCs w:val="28"/>
              </w:rPr>
              <w:t xml:space="preserve">    </w:t>
            </w:r>
            <w:r>
              <w:rPr>
                <w:sz w:val="28"/>
                <w:szCs w:val="28"/>
              </w:rPr>
              <w:t xml:space="preserve">  -</w:t>
            </w:r>
          </w:p>
        </w:tc>
        <w:tc>
          <w:tcPr>
            <w:tcW w:w="957" w:type="dxa"/>
          </w:tcPr>
          <w:p w:rsidR="00FC2C58" w:rsidRDefault="00FC2C58" w:rsidP="0069501C">
            <w:pPr>
              <w:jc w:val="both"/>
              <w:rPr>
                <w:sz w:val="28"/>
                <w:szCs w:val="28"/>
              </w:rPr>
            </w:pPr>
            <w:r>
              <w:rPr>
                <w:sz w:val="28"/>
                <w:szCs w:val="28"/>
              </w:rPr>
              <w:t>45</w:t>
            </w:r>
          </w:p>
        </w:tc>
      </w:tr>
      <w:tr w:rsidR="00FC2C58" w:rsidTr="00A02B43">
        <w:tc>
          <w:tcPr>
            <w:tcW w:w="675" w:type="dxa"/>
          </w:tcPr>
          <w:p w:rsidR="00FC2C58" w:rsidRDefault="00FC2C58" w:rsidP="0069501C">
            <w:pPr>
              <w:jc w:val="both"/>
              <w:rPr>
                <w:sz w:val="28"/>
                <w:szCs w:val="28"/>
              </w:rPr>
            </w:pPr>
            <w:r>
              <w:rPr>
                <w:sz w:val="28"/>
                <w:szCs w:val="28"/>
              </w:rPr>
              <w:t>6</w:t>
            </w:r>
          </w:p>
        </w:tc>
        <w:tc>
          <w:tcPr>
            <w:tcW w:w="3402" w:type="dxa"/>
          </w:tcPr>
          <w:p w:rsidR="00FC2C58" w:rsidRDefault="00FC2C58" w:rsidP="006A16A8">
            <w:r w:rsidRPr="003A150F">
              <w:rPr>
                <w:sz w:val="28"/>
                <w:szCs w:val="28"/>
              </w:rPr>
              <w:t xml:space="preserve">Котельная </w:t>
            </w:r>
            <w:r>
              <w:rPr>
                <w:sz w:val="28"/>
                <w:szCs w:val="28"/>
              </w:rPr>
              <w:t>Солнышко</w:t>
            </w:r>
          </w:p>
        </w:tc>
        <w:tc>
          <w:tcPr>
            <w:tcW w:w="1276" w:type="dxa"/>
          </w:tcPr>
          <w:p w:rsidR="00FC2C58" w:rsidRDefault="00FC2C58" w:rsidP="0069501C">
            <w:pPr>
              <w:jc w:val="both"/>
              <w:rPr>
                <w:sz w:val="28"/>
                <w:szCs w:val="28"/>
              </w:rPr>
            </w:pPr>
            <w:r>
              <w:rPr>
                <w:sz w:val="28"/>
                <w:szCs w:val="28"/>
              </w:rPr>
              <w:t>1964</w:t>
            </w:r>
          </w:p>
        </w:tc>
        <w:tc>
          <w:tcPr>
            <w:tcW w:w="1276" w:type="dxa"/>
          </w:tcPr>
          <w:p w:rsidR="00FC2C58" w:rsidRDefault="00FC2C58" w:rsidP="0069501C">
            <w:pPr>
              <w:jc w:val="both"/>
              <w:rPr>
                <w:sz w:val="28"/>
                <w:szCs w:val="28"/>
              </w:rPr>
            </w:pPr>
            <w:r>
              <w:rPr>
                <w:sz w:val="28"/>
                <w:szCs w:val="28"/>
              </w:rPr>
              <w:t>89</w:t>
            </w:r>
          </w:p>
        </w:tc>
        <w:tc>
          <w:tcPr>
            <w:tcW w:w="1276" w:type="dxa"/>
          </w:tcPr>
          <w:p w:rsidR="00FC2C58" w:rsidRDefault="00FC2C58" w:rsidP="0069501C">
            <w:pPr>
              <w:jc w:val="both"/>
              <w:rPr>
                <w:sz w:val="28"/>
                <w:szCs w:val="28"/>
              </w:rPr>
            </w:pPr>
            <w:r>
              <w:rPr>
                <w:sz w:val="28"/>
                <w:szCs w:val="28"/>
              </w:rPr>
              <w:t>49</w:t>
            </w:r>
          </w:p>
        </w:tc>
        <w:tc>
          <w:tcPr>
            <w:tcW w:w="1275" w:type="dxa"/>
          </w:tcPr>
          <w:p w:rsidR="00FC2C58" w:rsidRPr="00506462" w:rsidRDefault="00FC2C58" w:rsidP="002A389B">
            <w:pPr>
              <w:rPr>
                <w:sz w:val="28"/>
                <w:szCs w:val="28"/>
              </w:rPr>
            </w:pPr>
            <w:r w:rsidRPr="00506462">
              <w:rPr>
                <w:sz w:val="28"/>
                <w:szCs w:val="28"/>
              </w:rPr>
              <w:t xml:space="preserve">    </w:t>
            </w:r>
            <w:r>
              <w:rPr>
                <w:sz w:val="28"/>
                <w:szCs w:val="28"/>
              </w:rPr>
              <w:t xml:space="preserve">  -</w:t>
            </w:r>
          </w:p>
        </w:tc>
        <w:tc>
          <w:tcPr>
            <w:tcW w:w="957" w:type="dxa"/>
          </w:tcPr>
          <w:p w:rsidR="00FC2C58" w:rsidRDefault="00FC2C58" w:rsidP="0069501C">
            <w:pPr>
              <w:jc w:val="both"/>
              <w:rPr>
                <w:sz w:val="28"/>
                <w:szCs w:val="28"/>
              </w:rPr>
            </w:pPr>
            <w:r>
              <w:rPr>
                <w:sz w:val="28"/>
                <w:szCs w:val="28"/>
              </w:rPr>
              <w:t>45</w:t>
            </w:r>
          </w:p>
        </w:tc>
      </w:tr>
      <w:tr w:rsidR="00FC2C58" w:rsidTr="00A02B43">
        <w:tc>
          <w:tcPr>
            <w:tcW w:w="675" w:type="dxa"/>
          </w:tcPr>
          <w:p w:rsidR="00FC2C58" w:rsidRDefault="00FC2C58" w:rsidP="0069501C">
            <w:pPr>
              <w:jc w:val="both"/>
              <w:rPr>
                <w:sz w:val="28"/>
                <w:szCs w:val="28"/>
              </w:rPr>
            </w:pPr>
            <w:r>
              <w:rPr>
                <w:sz w:val="28"/>
                <w:szCs w:val="28"/>
              </w:rPr>
              <w:t>7</w:t>
            </w:r>
          </w:p>
        </w:tc>
        <w:tc>
          <w:tcPr>
            <w:tcW w:w="3402" w:type="dxa"/>
          </w:tcPr>
          <w:p w:rsidR="00FC2C58" w:rsidRPr="003A150F" w:rsidRDefault="00FC2C58" w:rsidP="006A16A8">
            <w:pPr>
              <w:rPr>
                <w:sz w:val="28"/>
                <w:szCs w:val="28"/>
              </w:rPr>
            </w:pPr>
            <w:r w:rsidRPr="003A150F">
              <w:rPr>
                <w:sz w:val="28"/>
                <w:szCs w:val="28"/>
              </w:rPr>
              <w:t xml:space="preserve">Котельная </w:t>
            </w:r>
            <w:r>
              <w:rPr>
                <w:sz w:val="28"/>
                <w:szCs w:val="28"/>
              </w:rPr>
              <w:t>Центральная</w:t>
            </w:r>
          </w:p>
        </w:tc>
        <w:tc>
          <w:tcPr>
            <w:tcW w:w="1276" w:type="dxa"/>
          </w:tcPr>
          <w:p w:rsidR="00FC2C58" w:rsidRDefault="00FC2C58" w:rsidP="0069501C">
            <w:pPr>
              <w:jc w:val="both"/>
              <w:rPr>
                <w:sz w:val="28"/>
                <w:szCs w:val="28"/>
              </w:rPr>
            </w:pPr>
            <w:r>
              <w:rPr>
                <w:sz w:val="28"/>
                <w:szCs w:val="28"/>
              </w:rPr>
              <w:t>1989</w:t>
            </w:r>
          </w:p>
        </w:tc>
        <w:tc>
          <w:tcPr>
            <w:tcW w:w="1276" w:type="dxa"/>
          </w:tcPr>
          <w:p w:rsidR="00FC2C58" w:rsidRDefault="00B75F9A" w:rsidP="0069501C">
            <w:pPr>
              <w:jc w:val="both"/>
              <w:rPr>
                <w:sz w:val="28"/>
                <w:szCs w:val="28"/>
              </w:rPr>
            </w:pPr>
            <w:r>
              <w:rPr>
                <w:sz w:val="28"/>
                <w:szCs w:val="28"/>
              </w:rPr>
              <w:t>41</w:t>
            </w:r>
          </w:p>
        </w:tc>
        <w:tc>
          <w:tcPr>
            <w:tcW w:w="1276" w:type="dxa"/>
          </w:tcPr>
          <w:p w:rsidR="00FC2C58" w:rsidRDefault="00FC2C58" w:rsidP="0069501C">
            <w:pPr>
              <w:jc w:val="both"/>
              <w:rPr>
                <w:sz w:val="28"/>
                <w:szCs w:val="28"/>
              </w:rPr>
            </w:pPr>
            <w:r>
              <w:rPr>
                <w:sz w:val="28"/>
                <w:szCs w:val="28"/>
              </w:rPr>
              <w:t>23</w:t>
            </w:r>
          </w:p>
        </w:tc>
        <w:tc>
          <w:tcPr>
            <w:tcW w:w="1275" w:type="dxa"/>
          </w:tcPr>
          <w:p w:rsidR="00FC2C58" w:rsidRPr="00506462" w:rsidRDefault="00FC2C58" w:rsidP="002A389B">
            <w:pPr>
              <w:rPr>
                <w:sz w:val="28"/>
                <w:szCs w:val="28"/>
              </w:rPr>
            </w:pPr>
            <w:r w:rsidRPr="00506462">
              <w:rPr>
                <w:sz w:val="28"/>
                <w:szCs w:val="28"/>
              </w:rPr>
              <w:t xml:space="preserve">    </w:t>
            </w:r>
            <w:r>
              <w:rPr>
                <w:sz w:val="28"/>
                <w:szCs w:val="28"/>
              </w:rPr>
              <w:t xml:space="preserve">  -</w:t>
            </w:r>
          </w:p>
        </w:tc>
        <w:tc>
          <w:tcPr>
            <w:tcW w:w="957" w:type="dxa"/>
          </w:tcPr>
          <w:p w:rsidR="00FC2C58" w:rsidRDefault="00FC2C58" w:rsidP="0069501C">
            <w:pPr>
              <w:jc w:val="both"/>
              <w:rPr>
                <w:sz w:val="28"/>
                <w:szCs w:val="28"/>
              </w:rPr>
            </w:pPr>
            <w:r>
              <w:rPr>
                <w:sz w:val="28"/>
                <w:szCs w:val="28"/>
              </w:rPr>
              <w:t>55</w:t>
            </w:r>
          </w:p>
        </w:tc>
      </w:tr>
    </w:tbl>
    <w:p w:rsidR="0069501C" w:rsidRDefault="0069501C" w:rsidP="0069501C">
      <w:pPr>
        <w:ind w:firstLine="700"/>
        <w:jc w:val="both"/>
        <w:rPr>
          <w:sz w:val="28"/>
          <w:szCs w:val="28"/>
        </w:rPr>
      </w:pPr>
    </w:p>
    <w:p w:rsidR="00A02B43" w:rsidRDefault="00A02B43" w:rsidP="0069501C">
      <w:pPr>
        <w:ind w:firstLine="700"/>
        <w:jc w:val="both"/>
        <w:rPr>
          <w:sz w:val="28"/>
          <w:szCs w:val="28"/>
        </w:rPr>
      </w:pPr>
    </w:p>
    <w:p w:rsidR="00A02B43" w:rsidRDefault="00A02B43" w:rsidP="0069501C">
      <w:pPr>
        <w:ind w:firstLine="700"/>
        <w:jc w:val="both"/>
        <w:rPr>
          <w:sz w:val="28"/>
          <w:szCs w:val="28"/>
        </w:rPr>
      </w:pPr>
    </w:p>
    <w:p w:rsidR="00A02B43" w:rsidRDefault="00A02B43" w:rsidP="0069501C">
      <w:pPr>
        <w:ind w:firstLine="700"/>
        <w:jc w:val="both"/>
        <w:rPr>
          <w:sz w:val="28"/>
          <w:szCs w:val="28"/>
        </w:rPr>
      </w:pPr>
    </w:p>
    <w:p w:rsidR="00A02B43" w:rsidRDefault="00A02B43" w:rsidP="0069501C">
      <w:pPr>
        <w:ind w:firstLine="700"/>
        <w:jc w:val="both"/>
        <w:rPr>
          <w:sz w:val="28"/>
          <w:szCs w:val="28"/>
        </w:rPr>
      </w:pPr>
    </w:p>
    <w:p w:rsidR="0069501C" w:rsidRPr="005E1E78" w:rsidRDefault="0069501C" w:rsidP="0069501C">
      <w:pPr>
        <w:pStyle w:val="a3"/>
        <w:jc w:val="center"/>
        <w:rPr>
          <w:b/>
          <w:szCs w:val="28"/>
        </w:rPr>
      </w:pPr>
      <w:r w:rsidRPr="005E1E78">
        <w:rPr>
          <w:b/>
          <w:szCs w:val="28"/>
          <w:lang w:val="en-US"/>
        </w:rPr>
        <w:t>II</w:t>
      </w:r>
      <w:r w:rsidRPr="005E1E78">
        <w:rPr>
          <w:b/>
          <w:szCs w:val="28"/>
        </w:rPr>
        <w:t>. Основные цели, задачи и этапы Программы</w:t>
      </w:r>
    </w:p>
    <w:p w:rsidR="0069501C" w:rsidRPr="005E1E78" w:rsidRDefault="0069501C" w:rsidP="0069501C">
      <w:pPr>
        <w:pStyle w:val="a3"/>
        <w:jc w:val="center"/>
        <w:rPr>
          <w:b/>
          <w:szCs w:val="28"/>
        </w:rPr>
      </w:pPr>
    </w:p>
    <w:p w:rsidR="0069501C" w:rsidRPr="005E1E78" w:rsidRDefault="0069501C" w:rsidP="0069501C">
      <w:pPr>
        <w:jc w:val="center"/>
        <w:rPr>
          <w:sz w:val="28"/>
          <w:szCs w:val="28"/>
        </w:rPr>
      </w:pPr>
      <w:r w:rsidRPr="005E1E78">
        <w:rPr>
          <w:sz w:val="28"/>
          <w:szCs w:val="28"/>
        </w:rPr>
        <w:lastRenderedPageBreak/>
        <w:t>Цели, задачи и целевые показатели реализации Программы</w:t>
      </w:r>
    </w:p>
    <w:p w:rsidR="0069501C" w:rsidRPr="005E1E78" w:rsidRDefault="0069501C" w:rsidP="0069501C">
      <w:pPr>
        <w:ind w:firstLine="720"/>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2474"/>
        <w:gridCol w:w="1353"/>
        <w:gridCol w:w="1701"/>
        <w:gridCol w:w="1560"/>
      </w:tblGrid>
      <w:tr w:rsidR="0069501C" w:rsidRPr="005E1E78" w:rsidTr="00B013DE">
        <w:trPr>
          <w:trHeight w:val="455"/>
        </w:trPr>
        <w:tc>
          <w:tcPr>
            <w:tcW w:w="2943" w:type="dxa"/>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Цели и задачи Программы</w:t>
            </w:r>
          </w:p>
        </w:tc>
        <w:tc>
          <w:tcPr>
            <w:tcW w:w="2474" w:type="dxa"/>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Наименование показателя</w:t>
            </w:r>
          </w:p>
        </w:tc>
        <w:tc>
          <w:tcPr>
            <w:tcW w:w="1353" w:type="dxa"/>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Единица измерения</w:t>
            </w:r>
          </w:p>
        </w:tc>
        <w:tc>
          <w:tcPr>
            <w:tcW w:w="1701" w:type="dxa"/>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Всего по итогам реализации Программы</w:t>
            </w:r>
          </w:p>
        </w:tc>
        <w:tc>
          <w:tcPr>
            <w:tcW w:w="1560" w:type="dxa"/>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Вес (относительная значимость)</w:t>
            </w:r>
          </w:p>
        </w:tc>
      </w:tr>
      <w:tr w:rsidR="0069501C" w:rsidRPr="005E1E78" w:rsidTr="00B013DE">
        <w:trPr>
          <w:trHeight w:val="581"/>
        </w:trPr>
        <w:tc>
          <w:tcPr>
            <w:tcW w:w="2943" w:type="dxa"/>
            <w:vMerge w:val="restart"/>
            <w:shd w:val="clear" w:color="auto" w:fill="auto"/>
          </w:tcPr>
          <w:p w:rsidR="0069501C" w:rsidRPr="0077038E" w:rsidRDefault="0069501C" w:rsidP="00B013DE">
            <w:pPr>
              <w:pStyle w:val="ConsPlusNormal"/>
              <w:widowControl/>
              <w:ind w:firstLine="0"/>
              <w:jc w:val="both"/>
              <w:rPr>
                <w:rFonts w:ascii="Times New Roman" w:hAnsi="Times New Roman" w:cs="Times New Roman"/>
                <w:sz w:val="24"/>
                <w:szCs w:val="24"/>
              </w:rPr>
            </w:pPr>
            <w:r w:rsidRPr="0077038E">
              <w:rPr>
                <w:rFonts w:ascii="Times New Roman" w:hAnsi="Times New Roman" w:cs="Times New Roman"/>
                <w:sz w:val="24"/>
                <w:szCs w:val="24"/>
              </w:rPr>
              <w:t>Цель.</w:t>
            </w:r>
          </w:p>
          <w:p w:rsidR="00072C39" w:rsidRPr="00072C39" w:rsidRDefault="0069501C" w:rsidP="00072C39">
            <w:pPr>
              <w:pStyle w:val="ConsPlusNormal"/>
              <w:ind w:firstLine="355"/>
              <w:jc w:val="both"/>
              <w:rPr>
                <w:rFonts w:ascii="Times New Roman" w:hAnsi="Times New Roman" w:cs="Times New Roman"/>
                <w:sz w:val="24"/>
                <w:szCs w:val="24"/>
              </w:rPr>
            </w:pPr>
            <w:r w:rsidRPr="0077038E">
              <w:rPr>
                <w:rFonts w:ascii="Times New Roman" w:hAnsi="Times New Roman" w:cs="Times New Roman"/>
                <w:sz w:val="24"/>
                <w:szCs w:val="24"/>
              </w:rPr>
              <w:t xml:space="preserve">Обеспечение устойчивой </w:t>
            </w:r>
            <w:proofErr w:type="gramStart"/>
            <w:r w:rsidRPr="0077038E">
              <w:rPr>
                <w:rFonts w:ascii="Times New Roman" w:hAnsi="Times New Roman" w:cs="Times New Roman"/>
                <w:sz w:val="24"/>
                <w:szCs w:val="24"/>
              </w:rPr>
              <w:t>надежности работы объектов коммунального комплекса муниципального образования</w:t>
            </w:r>
            <w:proofErr w:type="gramEnd"/>
            <w:r w:rsidRPr="0077038E">
              <w:rPr>
                <w:rFonts w:ascii="Times New Roman" w:hAnsi="Times New Roman" w:cs="Times New Roman"/>
                <w:sz w:val="24"/>
                <w:szCs w:val="24"/>
              </w:rPr>
              <w:t xml:space="preserve"> </w:t>
            </w:r>
            <w:r w:rsidR="00072C39" w:rsidRPr="00072C39">
              <w:rPr>
                <w:rFonts w:ascii="Times New Roman" w:hAnsi="Times New Roman" w:cs="Times New Roman"/>
                <w:sz w:val="24"/>
                <w:szCs w:val="24"/>
              </w:rPr>
              <w:t>г.п. «</w:t>
            </w:r>
            <w:proofErr w:type="spellStart"/>
            <w:r w:rsidR="00072C39" w:rsidRPr="00072C39">
              <w:rPr>
                <w:rFonts w:ascii="Times New Roman" w:hAnsi="Times New Roman" w:cs="Times New Roman"/>
                <w:sz w:val="24"/>
                <w:szCs w:val="24"/>
              </w:rPr>
              <w:t>Оловяннинеское</w:t>
            </w:r>
            <w:proofErr w:type="spellEnd"/>
            <w:r w:rsidR="00072C39" w:rsidRPr="00072C39">
              <w:rPr>
                <w:rFonts w:ascii="Times New Roman" w:hAnsi="Times New Roman" w:cs="Times New Roman"/>
                <w:sz w:val="24"/>
                <w:szCs w:val="24"/>
              </w:rPr>
              <w:t>».</w:t>
            </w:r>
          </w:p>
          <w:p w:rsidR="0069501C" w:rsidRPr="0077038E" w:rsidRDefault="0069501C" w:rsidP="00B013DE">
            <w:pPr>
              <w:pStyle w:val="ConsPlusNormal"/>
              <w:widowControl/>
              <w:ind w:firstLine="0"/>
              <w:rPr>
                <w:rFonts w:ascii="Times New Roman" w:hAnsi="Times New Roman" w:cs="Times New Roman"/>
                <w:sz w:val="24"/>
                <w:szCs w:val="24"/>
              </w:rPr>
            </w:pPr>
            <w:r w:rsidRPr="0077038E">
              <w:rPr>
                <w:rFonts w:ascii="Times New Roman" w:hAnsi="Times New Roman" w:cs="Times New Roman"/>
                <w:sz w:val="24"/>
                <w:szCs w:val="24"/>
              </w:rPr>
              <w:t>в период отрицательных температур наружного воздуха</w:t>
            </w:r>
          </w:p>
        </w:tc>
        <w:tc>
          <w:tcPr>
            <w:tcW w:w="2474" w:type="dxa"/>
          </w:tcPr>
          <w:p w:rsidR="0069501C" w:rsidRPr="00072C39" w:rsidRDefault="0069501C" w:rsidP="00B013DE">
            <w:pPr>
              <w:pStyle w:val="ConsPlusNormal"/>
              <w:ind w:firstLine="0"/>
              <w:rPr>
                <w:rFonts w:ascii="Times New Roman" w:hAnsi="Times New Roman" w:cs="Times New Roman"/>
                <w:sz w:val="24"/>
                <w:szCs w:val="24"/>
              </w:rPr>
            </w:pPr>
            <w:r w:rsidRPr="0077038E">
              <w:rPr>
                <w:rFonts w:ascii="Times New Roman" w:hAnsi="Times New Roman" w:cs="Times New Roman"/>
                <w:sz w:val="24"/>
                <w:szCs w:val="24"/>
              </w:rPr>
              <w:t xml:space="preserve">Сумма финансовых средств бюджета муниципального </w:t>
            </w:r>
            <w:proofErr w:type="spellStart"/>
            <w:proofErr w:type="gramStart"/>
            <w:r w:rsidR="00072C39" w:rsidRPr="00072C39">
              <w:rPr>
                <w:rFonts w:ascii="Times New Roman" w:hAnsi="Times New Roman" w:cs="Times New Roman"/>
                <w:sz w:val="24"/>
                <w:szCs w:val="24"/>
              </w:rPr>
              <w:t>муниципального</w:t>
            </w:r>
            <w:proofErr w:type="spellEnd"/>
            <w:proofErr w:type="gramEnd"/>
            <w:r w:rsidR="00072C39" w:rsidRPr="00072C39">
              <w:rPr>
                <w:rFonts w:ascii="Times New Roman" w:hAnsi="Times New Roman" w:cs="Times New Roman"/>
                <w:sz w:val="24"/>
                <w:szCs w:val="24"/>
              </w:rPr>
              <w:t xml:space="preserve"> района «</w:t>
            </w:r>
            <w:proofErr w:type="spellStart"/>
            <w:r w:rsidR="00072C39" w:rsidRPr="00072C39">
              <w:rPr>
                <w:rFonts w:ascii="Times New Roman" w:hAnsi="Times New Roman" w:cs="Times New Roman"/>
                <w:sz w:val="24"/>
                <w:szCs w:val="24"/>
              </w:rPr>
              <w:t>Оловяннинский</w:t>
            </w:r>
            <w:proofErr w:type="spellEnd"/>
            <w:r w:rsidR="00072C39" w:rsidRPr="00072C39">
              <w:rPr>
                <w:rFonts w:ascii="Times New Roman" w:hAnsi="Times New Roman" w:cs="Times New Roman"/>
                <w:sz w:val="24"/>
                <w:szCs w:val="24"/>
              </w:rPr>
              <w:t xml:space="preserve"> район»,</w:t>
            </w:r>
          </w:p>
        </w:tc>
        <w:tc>
          <w:tcPr>
            <w:tcW w:w="1353" w:type="dxa"/>
            <w:vAlign w:val="center"/>
          </w:tcPr>
          <w:p w:rsidR="0069501C" w:rsidRPr="0077038E" w:rsidRDefault="0069501C" w:rsidP="00B013DE">
            <w:pPr>
              <w:pStyle w:val="ConsPlusNormal"/>
              <w:ind w:firstLine="0"/>
              <w:jc w:val="center"/>
              <w:rPr>
                <w:rFonts w:ascii="Times New Roman" w:hAnsi="Times New Roman" w:cs="Times New Roman"/>
                <w:sz w:val="24"/>
                <w:szCs w:val="24"/>
              </w:rPr>
            </w:pPr>
            <w:r w:rsidRPr="0077038E">
              <w:rPr>
                <w:rFonts w:ascii="Times New Roman" w:hAnsi="Times New Roman" w:cs="Times New Roman"/>
                <w:sz w:val="24"/>
                <w:szCs w:val="24"/>
              </w:rPr>
              <w:t>тыс. руб.</w:t>
            </w:r>
          </w:p>
        </w:tc>
        <w:tc>
          <w:tcPr>
            <w:tcW w:w="1701" w:type="dxa"/>
            <w:vAlign w:val="center"/>
          </w:tcPr>
          <w:p w:rsidR="0069501C" w:rsidRPr="0077038E" w:rsidRDefault="00807E16" w:rsidP="00EC6BD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14571,0</w:t>
            </w:r>
          </w:p>
        </w:tc>
        <w:tc>
          <w:tcPr>
            <w:tcW w:w="1560" w:type="dxa"/>
            <w:vAlign w:val="center"/>
          </w:tcPr>
          <w:p w:rsidR="0069501C" w:rsidRPr="0077038E" w:rsidRDefault="0003028D" w:rsidP="00B013DE">
            <w:pPr>
              <w:pStyle w:val="ConsPlusNormal"/>
              <w:ind w:hanging="57"/>
              <w:jc w:val="center"/>
              <w:rPr>
                <w:rFonts w:ascii="Times New Roman" w:hAnsi="Times New Roman" w:cs="Times New Roman"/>
                <w:sz w:val="24"/>
                <w:szCs w:val="24"/>
              </w:rPr>
            </w:pPr>
            <w:r>
              <w:rPr>
                <w:rFonts w:ascii="Times New Roman" w:hAnsi="Times New Roman" w:cs="Times New Roman"/>
                <w:sz w:val="24"/>
                <w:szCs w:val="24"/>
              </w:rPr>
              <w:t>0,5</w:t>
            </w:r>
          </w:p>
        </w:tc>
      </w:tr>
      <w:tr w:rsidR="0069501C" w:rsidRPr="005E1E78" w:rsidTr="00B013DE">
        <w:trPr>
          <w:trHeight w:val="710"/>
        </w:trPr>
        <w:tc>
          <w:tcPr>
            <w:tcW w:w="2943" w:type="dxa"/>
            <w:vMerge/>
            <w:shd w:val="clear" w:color="auto" w:fill="auto"/>
          </w:tcPr>
          <w:p w:rsidR="0069501C" w:rsidRPr="0077038E" w:rsidRDefault="0069501C" w:rsidP="00B013DE">
            <w:pPr>
              <w:pStyle w:val="ConsPlusNormal"/>
              <w:widowControl/>
              <w:ind w:firstLine="0"/>
              <w:jc w:val="both"/>
              <w:rPr>
                <w:rFonts w:ascii="Times New Roman" w:hAnsi="Times New Roman" w:cs="Times New Roman"/>
                <w:sz w:val="24"/>
                <w:szCs w:val="24"/>
              </w:rPr>
            </w:pPr>
          </w:p>
        </w:tc>
        <w:tc>
          <w:tcPr>
            <w:tcW w:w="2474" w:type="dxa"/>
          </w:tcPr>
          <w:p w:rsidR="0069501C" w:rsidRPr="0077038E" w:rsidRDefault="0069501C" w:rsidP="00B013DE">
            <w:pPr>
              <w:pStyle w:val="ConsPlusNormal"/>
              <w:ind w:firstLine="0"/>
              <w:rPr>
                <w:rFonts w:ascii="Times New Roman" w:hAnsi="Times New Roman" w:cs="Times New Roman"/>
                <w:sz w:val="24"/>
                <w:szCs w:val="24"/>
              </w:rPr>
            </w:pPr>
            <w:r w:rsidRPr="0077038E">
              <w:rPr>
                <w:rFonts w:ascii="Times New Roman" w:hAnsi="Times New Roman" w:cs="Times New Roman"/>
                <w:sz w:val="24"/>
                <w:szCs w:val="24"/>
              </w:rPr>
              <w:t>Доля отпущенных коммунальных ресурсов надлежащего качества</w:t>
            </w:r>
          </w:p>
        </w:tc>
        <w:tc>
          <w:tcPr>
            <w:tcW w:w="1353" w:type="dxa"/>
            <w:vAlign w:val="center"/>
          </w:tcPr>
          <w:p w:rsidR="0069501C" w:rsidRPr="0077038E" w:rsidRDefault="0069501C" w:rsidP="00B013DE">
            <w:pPr>
              <w:pStyle w:val="ConsPlusNormal"/>
              <w:ind w:firstLine="0"/>
              <w:jc w:val="center"/>
              <w:rPr>
                <w:rFonts w:ascii="Times New Roman" w:hAnsi="Times New Roman" w:cs="Times New Roman"/>
                <w:sz w:val="24"/>
                <w:szCs w:val="24"/>
              </w:rPr>
            </w:pPr>
            <w:r w:rsidRPr="0077038E">
              <w:rPr>
                <w:rFonts w:ascii="Times New Roman" w:hAnsi="Times New Roman" w:cs="Times New Roman"/>
                <w:sz w:val="24"/>
                <w:szCs w:val="24"/>
              </w:rPr>
              <w:t>%</w:t>
            </w:r>
          </w:p>
        </w:tc>
        <w:tc>
          <w:tcPr>
            <w:tcW w:w="1701" w:type="dxa"/>
            <w:vAlign w:val="center"/>
          </w:tcPr>
          <w:p w:rsidR="0069501C" w:rsidRPr="0077038E" w:rsidRDefault="0003028D" w:rsidP="00B013D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1560" w:type="dxa"/>
            <w:vAlign w:val="center"/>
          </w:tcPr>
          <w:p w:rsidR="0069501C" w:rsidRPr="0077038E" w:rsidRDefault="0003028D" w:rsidP="00B013DE">
            <w:pPr>
              <w:pStyle w:val="ConsPlusNormal"/>
              <w:ind w:hanging="57"/>
              <w:jc w:val="center"/>
              <w:rPr>
                <w:rFonts w:ascii="Times New Roman" w:hAnsi="Times New Roman" w:cs="Times New Roman"/>
                <w:sz w:val="24"/>
                <w:szCs w:val="24"/>
              </w:rPr>
            </w:pPr>
            <w:r>
              <w:rPr>
                <w:rFonts w:ascii="Times New Roman" w:hAnsi="Times New Roman" w:cs="Times New Roman"/>
                <w:sz w:val="24"/>
                <w:szCs w:val="24"/>
              </w:rPr>
              <w:t>0,5</w:t>
            </w:r>
          </w:p>
        </w:tc>
      </w:tr>
      <w:tr w:rsidR="0069501C" w:rsidRPr="005E1E78" w:rsidTr="00B013DE">
        <w:trPr>
          <w:trHeight w:val="830"/>
        </w:trPr>
        <w:tc>
          <w:tcPr>
            <w:tcW w:w="2943" w:type="dxa"/>
            <w:vMerge w:val="restart"/>
            <w:shd w:val="clear" w:color="auto" w:fill="auto"/>
          </w:tcPr>
          <w:p w:rsidR="0069501C" w:rsidRPr="0077038E" w:rsidRDefault="0069501C" w:rsidP="00B013DE">
            <w:pPr>
              <w:pStyle w:val="ConsPlusNormal"/>
              <w:widowControl/>
              <w:ind w:firstLine="0"/>
              <w:jc w:val="both"/>
              <w:rPr>
                <w:rFonts w:ascii="Times New Roman" w:hAnsi="Times New Roman" w:cs="Times New Roman"/>
                <w:sz w:val="24"/>
                <w:szCs w:val="24"/>
              </w:rPr>
            </w:pPr>
            <w:r w:rsidRPr="0077038E">
              <w:rPr>
                <w:rFonts w:ascii="Times New Roman" w:hAnsi="Times New Roman" w:cs="Times New Roman"/>
                <w:sz w:val="24"/>
                <w:szCs w:val="24"/>
              </w:rPr>
              <w:t xml:space="preserve">Задача 1. </w:t>
            </w:r>
          </w:p>
          <w:p w:rsidR="00072C39" w:rsidRPr="00072C39" w:rsidRDefault="0069501C" w:rsidP="00072C39">
            <w:pPr>
              <w:pStyle w:val="ConsPlusNormal"/>
              <w:ind w:firstLine="355"/>
              <w:jc w:val="both"/>
              <w:rPr>
                <w:rFonts w:ascii="Times New Roman" w:hAnsi="Times New Roman" w:cs="Times New Roman"/>
                <w:sz w:val="24"/>
                <w:szCs w:val="24"/>
              </w:rPr>
            </w:pPr>
            <w:r w:rsidRPr="007745B1">
              <w:rPr>
                <w:rFonts w:ascii="Times New Roman" w:hAnsi="Times New Roman" w:cs="Times New Roman"/>
                <w:sz w:val="24"/>
                <w:szCs w:val="24"/>
              </w:rPr>
              <w:t xml:space="preserve">Улучшение технического состояния объектов коммунального хозяйства </w:t>
            </w:r>
            <w:proofErr w:type="gramStart"/>
            <w:r w:rsidR="00072C39" w:rsidRPr="007745B1">
              <w:rPr>
                <w:rFonts w:ascii="Times New Roman" w:hAnsi="Times New Roman" w:cs="Times New Roman"/>
                <w:sz w:val="24"/>
                <w:szCs w:val="24"/>
              </w:rPr>
              <w:t>г</w:t>
            </w:r>
            <w:proofErr w:type="gramEnd"/>
            <w:r w:rsidR="00072C39" w:rsidRPr="007745B1">
              <w:rPr>
                <w:rFonts w:ascii="Times New Roman" w:hAnsi="Times New Roman" w:cs="Times New Roman"/>
                <w:sz w:val="24"/>
                <w:szCs w:val="24"/>
              </w:rPr>
              <w:t>.п.</w:t>
            </w:r>
            <w:r w:rsidR="00072C39" w:rsidRPr="00072C39">
              <w:rPr>
                <w:rFonts w:ascii="Times New Roman" w:hAnsi="Times New Roman" w:cs="Times New Roman"/>
                <w:sz w:val="24"/>
                <w:szCs w:val="24"/>
              </w:rPr>
              <w:t xml:space="preserve"> «</w:t>
            </w:r>
            <w:proofErr w:type="spellStart"/>
            <w:r w:rsidR="00072C39" w:rsidRPr="00072C39">
              <w:rPr>
                <w:rFonts w:ascii="Times New Roman" w:hAnsi="Times New Roman" w:cs="Times New Roman"/>
                <w:sz w:val="24"/>
                <w:szCs w:val="24"/>
              </w:rPr>
              <w:t>Оловяннинеское</w:t>
            </w:r>
            <w:proofErr w:type="spellEnd"/>
            <w:r w:rsidR="00072C39" w:rsidRPr="00072C39">
              <w:rPr>
                <w:rFonts w:ascii="Times New Roman" w:hAnsi="Times New Roman" w:cs="Times New Roman"/>
                <w:sz w:val="24"/>
                <w:szCs w:val="24"/>
              </w:rPr>
              <w:t>».</w:t>
            </w:r>
          </w:p>
          <w:p w:rsidR="0069501C" w:rsidRPr="0077038E" w:rsidRDefault="0069501C" w:rsidP="00B013DE">
            <w:pPr>
              <w:ind w:left="29"/>
              <w:jc w:val="both"/>
              <w:rPr>
                <w:b/>
              </w:rPr>
            </w:pPr>
          </w:p>
        </w:tc>
        <w:tc>
          <w:tcPr>
            <w:tcW w:w="2474" w:type="dxa"/>
          </w:tcPr>
          <w:p w:rsidR="0069501C" w:rsidRPr="0077038E" w:rsidRDefault="0069501C" w:rsidP="00072C39">
            <w:pPr>
              <w:pStyle w:val="ConsPlusNormal"/>
              <w:widowControl/>
              <w:ind w:firstLine="0"/>
              <w:rPr>
                <w:rFonts w:ascii="Times New Roman" w:hAnsi="Times New Roman" w:cs="Times New Roman"/>
                <w:sz w:val="24"/>
                <w:szCs w:val="24"/>
              </w:rPr>
            </w:pPr>
            <w:r w:rsidRPr="0077038E">
              <w:rPr>
                <w:rFonts w:ascii="Times New Roman" w:hAnsi="Times New Roman" w:cs="Times New Roman"/>
                <w:sz w:val="24"/>
                <w:szCs w:val="24"/>
              </w:rPr>
              <w:t xml:space="preserve">Физический износ объектов коммунальной инфраструктуры </w:t>
            </w:r>
            <w:r w:rsidR="00072C39">
              <w:rPr>
                <w:rFonts w:ascii="Times New Roman" w:hAnsi="Times New Roman" w:cs="Times New Roman"/>
                <w:sz w:val="24"/>
                <w:szCs w:val="24"/>
              </w:rPr>
              <w:t>поселка</w:t>
            </w:r>
          </w:p>
        </w:tc>
        <w:tc>
          <w:tcPr>
            <w:tcW w:w="1353" w:type="dxa"/>
            <w:vAlign w:val="center"/>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w:t>
            </w:r>
          </w:p>
        </w:tc>
        <w:tc>
          <w:tcPr>
            <w:tcW w:w="1701" w:type="dxa"/>
            <w:vAlign w:val="center"/>
          </w:tcPr>
          <w:p w:rsidR="0069501C" w:rsidRPr="0077038E" w:rsidRDefault="0003028D" w:rsidP="003B41F3">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45-5</w:t>
            </w:r>
            <w:r w:rsidR="003B41F3">
              <w:rPr>
                <w:rFonts w:ascii="Times New Roman" w:hAnsi="Times New Roman" w:cs="Times New Roman"/>
                <w:sz w:val="24"/>
                <w:szCs w:val="24"/>
              </w:rPr>
              <w:t>5</w:t>
            </w:r>
          </w:p>
        </w:tc>
        <w:tc>
          <w:tcPr>
            <w:tcW w:w="1560" w:type="dxa"/>
            <w:vAlign w:val="center"/>
          </w:tcPr>
          <w:p w:rsidR="0069501C" w:rsidRPr="0077038E" w:rsidRDefault="0003028D" w:rsidP="00B013DE">
            <w:pPr>
              <w:pStyle w:val="ConsPlusNormal"/>
              <w:widowControl/>
              <w:ind w:hanging="57"/>
              <w:jc w:val="center"/>
              <w:rPr>
                <w:rFonts w:ascii="Times New Roman" w:hAnsi="Times New Roman" w:cs="Times New Roman"/>
                <w:sz w:val="24"/>
                <w:szCs w:val="24"/>
              </w:rPr>
            </w:pPr>
            <w:r>
              <w:rPr>
                <w:rFonts w:ascii="Times New Roman" w:hAnsi="Times New Roman" w:cs="Times New Roman"/>
                <w:sz w:val="24"/>
                <w:szCs w:val="24"/>
              </w:rPr>
              <w:t>0,3</w:t>
            </w:r>
          </w:p>
        </w:tc>
      </w:tr>
      <w:tr w:rsidR="0069501C" w:rsidRPr="005E1E78" w:rsidTr="00B013DE">
        <w:trPr>
          <w:trHeight w:val="100"/>
        </w:trPr>
        <w:tc>
          <w:tcPr>
            <w:tcW w:w="2943" w:type="dxa"/>
            <w:vMerge/>
            <w:shd w:val="clear" w:color="auto" w:fill="auto"/>
          </w:tcPr>
          <w:p w:rsidR="0069501C" w:rsidRPr="0077038E" w:rsidRDefault="0069501C" w:rsidP="00B013DE">
            <w:pPr>
              <w:pStyle w:val="ConsPlusNormal"/>
              <w:widowControl/>
              <w:ind w:firstLine="0"/>
              <w:jc w:val="both"/>
              <w:rPr>
                <w:rFonts w:ascii="Times New Roman" w:hAnsi="Times New Roman" w:cs="Times New Roman"/>
                <w:sz w:val="24"/>
                <w:szCs w:val="24"/>
              </w:rPr>
            </w:pPr>
          </w:p>
        </w:tc>
        <w:tc>
          <w:tcPr>
            <w:tcW w:w="2474" w:type="dxa"/>
          </w:tcPr>
          <w:p w:rsidR="0069501C" w:rsidRPr="0077038E" w:rsidRDefault="0069501C" w:rsidP="00B013DE">
            <w:pPr>
              <w:pStyle w:val="ConsPlusNormal"/>
              <w:ind w:firstLine="0"/>
              <w:rPr>
                <w:rFonts w:ascii="Times New Roman" w:hAnsi="Times New Roman" w:cs="Times New Roman"/>
                <w:sz w:val="24"/>
                <w:szCs w:val="24"/>
              </w:rPr>
            </w:pPr>
            <w:r w:rsidRPr="0077038E">
              <w:rPr>
                <w:rFonts w:ascii="Times New Roman" w:hAnsi="Times New Roman" w:cs="Times New Roman"/>
                <w:sz w:val="24"/>
                <w:szCs w:val="24"/>
              </w:rPr>
              <w:t>Доля потерь при передаче энергетических ресурсов от источника до конечного потребителя</w:t>
            </w:r>
          </w:p>
        </w:tc>
        <w:tc>
          <w:tcPr>
            <w:tcW w:w="1353" w:type="dxa"/>
            <w:vAlign w:val="center"/>
          </w:tcPr>
          <w:p w:rsidR="0069501C" w:rsidRPr="0077038E" w:rsidRDefault="0069501C" w:rsidP="00B013DE">
            <w:pPr>
              <w:pStyle w:val="ConsPlusNormal"/>
              <w:ind w:firstLine="0"/>
              <w:jc w:val="center"/>
              <w:rPr>
                <w:rFonts w:ascii="Times New Roman" w:hAnsi="Times New Roman" w:cs="Times New Roman"/>
                <w:sz w:val="24"/>
                <w:szCs w:val="24"/>
              </w:rPr>
            </w:pPr>
            <w:r w:rsidRPr="0077038E">
              <w:rPr>
                <w:rFonts w:ascii="Times New Roman" w:hAnsi="Times New Roman" w:cs="Times New Roman"/>
                <w:sz w:val="24"/>
                <w:szCs w:val="24"/>
              </w:rPr>
              <w:t>%</w:t>
            </w:r>
          </w:p>
        </w:tc>
        <w:tc>
          <w:tcPr>
            <w:tcW w:w="1701" w:type="dxa"/>
            <w:vAlign w:val="center"/>
          </w:tcPr>
          <w:p w:rsidR="0069501C" w:rsidRPr="0077038E" w:rsidRDefault="0003028D" w:rsidP="00B013D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560" w:type="dxa"/>
            <w:vAlign w:val="center"/>
          </w:tcPr>
          <w:p w:rsidR="0069501C" w:rsidRPr="0077038E" w:rsidRDefault="0003028D" w:rsidP="00B013DE">
            <w:pPr>
              <w:pStyle w:val="ConsPlusNormal"/>
              <w:ind w:hanging="57"/>
              <w:jc w:val="center"/>
              <w:rPr>
                <w:rFonts w:ascii="Times New Roman" w:hAnsi="Times New Roman" w:cs="Times New Roman"/>
                <w:sz w:val="24"/>
                <w:szCs w:val="24"/>
              </w:rPr>
            </w:pPr>
            <w:r>
              <w:rPr>
                <w:rFonts w:ascii="Times New Roman" w:hAnsi="Times New Roman" w:cs="Times New Roman"/>
                <w:sz w:val="24"/>
                <w:szCs w:val="24"/>
              </w:rPr>
              <w:t>0,1</w:t>
            </w:r>
          </w:p>
        </w:tc>
      </w:tr>
      <w:tr w:rsidR="0069501C" w:rsidRPr="005E1E78" w:rsidTr="00B013DE">
        <w:trPr>
          <w:trHeight w:val="705"/>
        </w:trPr>
        <w:tc>
          <w:tcPr>
            <w:tcW w:w="2943" w:type="dxa"/>
            <w:vMerge w:val="restart"/>
            <w:shd w:val="clear" w:color="auto" w:fill="auto"/>
          </w:tcPr>
          <w:p w:rsidR="0069501C" w:rsidRPr="0077038E" w:rsidRDefault="0069501C" w:rsidP="00B013DE">
            <w:pPr>
              <w:pStyle w:val="ConsPlusNormal"/>
              <w:widowControl/>
              <w:ind w:firstLine="0"/>
              <w:jc w:val="both"/>
              <w:rPr>
                <w:rFonts w:ascii="Times New Roman" w:hAnsi="Times New Roman" w:cs="Times New Roman"/>
                <w:sz w:val="24"/>
                <w:szCs w:val="24"/>
              </w:rPr>
            </w:pPr>
            <w:r w:rsidRPr="0077038E">
              <w:rPr>
                <w:rFonts w:ascii="Times New Roman" w:hAnsi="Times New Roman" w:cs="Times New Roman"/>
                <w:sz w:val="24"/>
                <w:szCs w:val="24"/>
              </w:rPr>
              <w:t>Задача 2.</w:t>
            </w:r>
          </w:p>
          <w:p w:rsidR="0069501C" w:rsidRPr="0077038E" w:rsidRDefault="0069501C" w:rsidP="00B013DE">
            <w:pPr>
              <w:pStyle w:val="ConsPlusNormal"/>
              <w:widowControl/>
              <w:ind w:firstLine="0"/>
              <w:jc w:val="both"/>
              <w:rPr>
                <w:rFonts w:ascii="Times New Roman" w:hAnsi="Times New Roman" w:cs="Times New Roman"/>
                <w:sz w:val="24"/>
                <w:szCs w:val="24"/>
              </w:rPr>
            </w:pPr>
            <w:r w:rsidRPr="0077038E">
              <w:rPr>
                <w:rFonts w:ascii="Times New Roman" w:hAnsi="Times New Roman" w:cs="Times New Roman"/>
                <w:sz w:val="24"/>
                <w:szCs w:val="24"/>
              </w:rPr>
              <w:t>Снижение количества технологических нарушений на объектах жизнеобеспечения</w:t>
            </w:r>
          </w:p>
        </w:tc>
        <w:tc>
          <w:tcPr>
            <w:tcW w:w="2474" w:type="dxa"/>
          </w:tcPr>
          <w:p w:rsidR="0069501C" w:rsidRPr="0077038E" w:rsidRDefault="0069501C" w:rsidP="00072C39">
            <w:pPr>
              <w:pStyle w:val="ConsPlusNormal"/>
              <w:widowControl/>
              <w:ind w:firstLine="0"/>
              <w:rPr>
                <w:rFonts w:ascii="Times New Roman" w:hAnsi="Times New Roman" w:cs="Times New Roman"/>
                <w:sz w:val="24"/>
                <w:szCs w:val="24"/>
              </w:rPr>
            </w:pPr>
            <w:r w:rsidRPr="0077038E">
              <w:rPr>
                <w:rFonts w:ascii="Times New Roman" w:hAnsi="Times New Roman" w:cs="Times New Roman"/>
                <w:sz w:val="24"/>
                <w:szCs w:val="24"/>
              </w:rPr>
              <w:t xml:space="preserve">Количество инцидентов на объектах жизнеобеспечения </w:t>
            </w:r>
            <w:r w:rsidR="00072C39">
              <w:rPr>
                <w:rFonts w:ascii="Times New Roman" w:hAnsi="Times New Roman" w:cs="Times New Roman"/>
                <w:sz w:val="24"/>
                <w:szCs w:val="24"/>
              </w:rPr>
              <w:t>поселка</w:t>
            </w:r>
          </w:p>
        </w:tc>
        <w:tc>
          <w:tcPr>
            <w:tcW w:w="1353" w:type="dxa"/>
            <w:vAlign w:val="center"/>
          </w:tcPr>
          <w:p w:rsidR="0069501C" w:rsidRPr="0077038E" w:rsidRDefault="0069501C"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ед.</w:t>
            </w:r>
          </w:p>
        </w:tc>
        <w:tc>
          <w:tcPr>
            <w:tcW w:w="1701" w:type="dxa"/>
            <w:vAlign w:val="center"/>
          </w:tcPr>
          <w:p w:rsidR="0069501C" w:rsidRPr="0077038E" w:rsidRDefault="0003028D"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Align w:val="center"/>
          </w:tcPr>
          <w:p w:rsidR="0069501C" w:rsidRPr="0077038E" w:rsidRDefault="0003028D" w:rsidP="00B013DE">
            <w:pPr>
              <w:pStyle w:val="ConsPlusNormal"/>
              <w:widowControl/>
              <w:ind w:hanging="57"/>
              <w:jc w:val="center"/>
              <w:rPr>
                <w:rFonts w:ascii="Times New Roman" w:hAnsi="Times New Roman" w:cs="Times New Roman"/>
                <w:sz w:val="24"/>
                <w:szCs w:val="24"/>
              </w:rPr>
            </w:pPr>
            <w:r>
              <w:rPr>
                <w:rFonts w:ascii="Times New Roman" w:hAnsi="Times New Roman" w:cs="Times New Roman"/>
                <w:sz w:val="24"/>
                <w:szCs w:val="24"/>
              </w:rPr>
              <w:t>0,1</w:t>
            </w:r>
          </w:p>
        </w:tc>
      </w:tr>
      <w:tr w:rsidR="0069501C" w:rsidRPr="005E1E78" w:rsidTr="00B013DE">
        <w:trPr>
          <w:trHeight w:val="195"/>
        </w:trPr>
        <w:tc>
          <w:tcPr>
            <w:tcW w:w="2943" w:type="dxa"/>
            <w:vMerge/>
            <w:shd w:val="clear" w:color="auto" w:fill="auto"/>
          </w:tcPr>
          <w:p w:rsidR="0069501C" w:rsidRPr="0077038E" w:rsidRDefault="0069501C" w:rsidP="00B013DE">
            <w:pPr>
              <w:pStyle w:val="ConsPlusNormal"/>
              <w:widowControl/>
              <w:ind w:firstLine="0"/>
              <w:jc w:val="both"/>
              <w:rPr>
                <w:rFonts w:ascii="Times New Roman" w:hAnsi="Times New Roman" w:cs="Times New Roman"/>
                <w:sz w:val="24"/>
                <w:szCs w:val="24"/>
              </w:rPr>
            </w:pPr>
          </w:p>
        </w:tc>
        <w:tc>
          <w:tcPr>
            <w:tcW w:w="2474" w:type="dxa"/>
          </w:tcPr>
          <w:p w:rsidR="0069501C" w:rsidRPr="0077038E" w:rsidRDefault="0069501C" w:rsidP="00072C39">
            <w:pPr>
              <w:pStyle w:val="ConsPlusNormal"/>
              <w:ind w:firstLine="0"/>
              <w:rPr>
                <w:rFonts w:ascii="Times New Roman" w:hAnsi="Times New Roman" w:cs="Times New Roman"/>
                <w:sz w:val="24"/>
                <w:szCs w:val="24"/>
              </w:rPr>
            </w:pPr>
            <w:r w:rsidRPr="0077038E">
              <w:rPr>
                <w:rFonts w:ascii="Times New Roman" w:hAnsi="Times New Roman" w:cs="Times New Roman"/>
                <w:sz w:val="24"/>
                <w:szCs w:val="24"/>
              </w:rPr>
              <w:t xml:space="preserve">Количество аварий на объектах жизнеобеспечения </w:t>
            </w:r>
            <w:r w:rsidR="00072C39">
              <w:rPr>
                <w:rFonts w:ascii="Times New Roman" w:hAnsi="Times New Roman" w:cs="Times New Roman"/>
                <w:sz w:val="24"/>
                <w:szCs w:val="24"/>
              </w:rPr>
              <w:t>поселка</w:t>
            </w:r>
          </w:p>
        </w:tc>
        <w:tc>
          <w:tcPr>
            <w:tcW w:w="1353" w:type="dxa"/>
            <w:vAlign w:val="center"/>
          </w:tcPr>
          <w:p w:rsidR="0069501C" w:rsidRPr="0077038E" w:rsidRDefault="0069501C" w:rsidP="00B013DE">
            <w:pPr>
              <w:pStyle w:val="ConsPlusNormal"/>
              <w:ind w:firstLine="0"/>
              <w:jc w:val="center"/>
              <w:rPr>
                <w:rFonts w:ascii="Times New Roman" w:hAnsi="Times New Roman" w:cs="Times New Roman"/>
                <w:sz w:val="24"/>
                <w:szCs w:val="24"/>
              </w:rPr>
            </w:pPr>
            <w:r w:rsidRPr="0077038E">
              <w:rPr>
                <w:rFonts w:ascii="Times New Roman" w:hAnsi="Times New Roman" w:cs="Times New Roman"/>
                <w:sz w:val="24"/>
                <w:szCs w:val="24"/>
              </w:rPr>
              <w:t>ед.</w:t>
            </w:r>
          </w:p>
        </w:tc>
        <w:tc>
          <w:tcPr>
            <w:tcW w:w="1701" w:type="dxa"/>
            <w:vAlign w:val="center"/>
          </w:tcPr>
          <w:p w:rsidR="0069501C" w:rsidRPr="0077038E" w:rsidRDefault="0003028D" w:rsidP="00B013DE">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Align w:val="center"/>
          </w:tcPr>
          <w:p w:rsidR="0069501C" w:rsidRPr="0077038E" w:rsidRDefault="0003028D" w:rsidP="00B013DE">
            <w:pPr>
              <w:pStyle w:val="ConsPlusNormal"/>
              <w:ind w:hanging="57"/>
              <w:jc w:val="center"/>
              <w:rPr>
                <w:rFonts w:ascii="Times New Roman" w:hAnsi="Times New Roman" w:cs="Times New Roman"/>
                <w:sz w:val="24"/>
                <w:szCs w:val="24"/>
              </w:rPr>
            </w:pPr>
            <w:r>
              <w:rPr>
                <w:rFonts w:ascii="Times New Roman" w:hAnsi="Times New Roman" w:cs="Times New Roman"/>
                <w:sz w:val="24"/>
                <w:szCs w:val="24"/>
              </w:rPr>
              <w:t>0,1</w:t>
            </w:r>
          </w:p>
        </w:tc>
      </w:tr>
    </w:tbl>
    <w:p w:rsidR="0069501C" w:rsidRPr="005E1E78" w:rsidRDefault="0069501C" w:rsidP="0069501C">
      <w:pPr>
        <w:ind w:firstLine="720"/>
        <w:jc w:val="both"/>
        <w:rPr>
          <w:sz w:val="28"/>
          <w:szCs w:val="28"/>
        </w:rPr>
      </w:pPr>
    </w:p>
    <w:p w:rsidR="0069501C" w:rsidRPr="005E1E78" w:rsidRDefault="0069501C" w:rsidP="0069501C">
      <w:pPr>
        <w:ind w:firstLine="720"/>
        <w:jc w:val="both"/>
        <w:rPr>
          <w:sz w:val="28"/>
          <w:szCs w:val="28"/>
        </w:rPr>
      </w:pPr>
      <w:r w:rsidRPr="005E1E78">
        <w:rPr>
          <w:sz w:val="28"/>
          <w:szCs w:val="28"/>
        </w:rPr>
        <w:t xml:space="preserve">Программа носит долгосрочный характер и реализуется в </w:t>
      </w:r>
      <w:r w:rsidR="00072C39">
        <w:rPr>
          <w:sz w:val="28"/>
          <w:szCs w:val="28"/>
        </w:rPr>
        <w:t>четыре</w:t>
      </w:r>
      <w:r w:rsidRPr="005E1E78">
        <w:rPr>
          <w:sz w:val="28"/>
          <w:szCs w:val="28"/>
        </w:rPr>
        <w:t xml:space="preserve"> равнозначных этапа.</w:t>
      </w:r>
    </w:p>
    <w:p w:rsidR="0069501C" w:rsidRPr="005E1E78" w:rsidRDefault="0069501C" w:rsidP="0069501C">
      <w:pPr>
        <w:ind w:firstLine="708"/>
        <w:jc w:val="both"/>
        <w:rPr>
          <w:sz w:val="28"/>
          <w:szCs w:val="28"/>
        </w:rPr>
      </w:pPr>
      <w:r w:rsidRPr="005E1E78">
        <w:rPr>
          <w:sz w:val="28"/>
          <w:szCs w:val="28"/>
        </w:rPr>
        <w:t>На данных этапах осуществляется подготовка конкурсной документации, заключение муниципальных контрактов, направление финансовых сре</w:t>
      </w:r>
      <w:proofErr w:type="gramStart"/>
      <w:r w:rsidRPr="005E1E78">
        <w:rPr>
          <w:sz w:val="28"/>
          <w:szCs w:val="28"/>
        </w:rPr>
        <w:t>дств в с</w:t>
      </w:r>
      <w:proofErr w:type="gramEnd"/>
      <w:r w:rsidRPr="005E1E78">
        <w:rPr>
          <w:sz w:val="28"/>
          <w:szCs w:val="28"/>
        </w:rPr>
        <w:t>оответствии с заключенными муниципальными контрактами в объеме, соответствующем итогам проведения конкурса, проводятся работы по капитальному ремонту объектов жизнеобеспечения в соответствии с Программой.</w:t>
      </w:r>
    </w:p>
    <w:p w:rsidR="0069501C" w:rsidRPr="005E1E78" w:rsidRDefault="0069501C" w:rsidP="0069501C">
      <w:pPr>
        <w:jc w:val="both"/>
        <w:rPr>
          <w:b/>
          <w:sz w:val="28"/>
          <w:szCs w:val="28"/>
        </w:rPr>
      </w:pPr>
      <w:r w:rsidRPr="005E1E78">
        <w:rPr>
          <w:sz w:val="28"/>
          <w:szCs w:val="28"/>
        </w:rPr>
        <w:tab/>
      </w:r>
    </w:p>
    <w:p w:rsidR="0069501C" w:rsidRPr="005E1E78" w:rsidRDefault="0069501C" w:rsidP="0069501C">
      <w:pPr>
        <w:jc w:val="center"/>
        <w:rPr>
          <w:b/>
          <w:sz w:val="28"/>
          <w:szCs w:val="28"/>
        </w:rPr>
      </w:pPr>
      <w:r w:rsidRPr="005E1E78">
        <w:rPr>
          <w:b/>
          <w:sz w:val="28"/>
          <w:szCs w:val="28"/>
          <w:lang w:val="en-US"/>
        </w:rPr>
        <w:t>III</w:t>
      </w:r>
      <w:r w:rsidRPr="005E1E78">
        <w:rPr>
          <w:b/>
          <w:sz w:val="28"/>
          <w:szCs w:val="28"/>
        </w:rPr>
        <w:t xml:space="preserve">. Перечень программных мероприятий </w:t>
      </w:r>
    </w:p>
    <w:p w:rsidR="0069501C" w:rsidRPr="005E1E78" w:rsidRDefault="0069501C" w:rsidP="0069501C">
      <w:pPr>
        <w:pStyle w:val="a6"/>
        <w:ind w:firstLine="0"/>
        <w:rPr>
          <w:sz w:val="28"/>
          <w:szCs w:val="28"/>
        </w:rPr>
      </w:pPr>
    </w:p>
    <w:p w:rsidR="0069501C" w:rsidRPr="005E1E78" w:rsidRDefault="0069501C" w:rsidP="0069501C">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lastRenderedPageBreak/>
        <w:t xml:space="preserve">Администрация </w:t>
      </w:r>
      <w:proofErr w:type="gramStart"/>
      <w:r w:rsidR="002D631D">
        <w:rPr>
          <w:rFonts w:ascii="Times New Roman" w:hAnsi="Times New Roman" w:cs="Times New Roman"/>
          <w:sz w:val="28"/>
          <w:szCs w:val="28"/>
        </w:rPr>
        <w:t>г</w:t>
      </w:r>
      <w:proofErr w:type="gramEnd"/>
      <w:r w:rsidR="002D631D">
        <w:rPr>
          <w:rFonts w:ascii="Times New Roman" w:hAnsi="Times New Roman" w:cs="Times New Roman"/>
          <w:sz w:val="28"/>
          <w:szCs w:val="28"/>
        </w:rPr>
        <w:t>.п.</w:t>
      </w:r>
      <w:r w:rsidR="002D631D" w:rsidRPr="002D631D">
        <w:rPr>
          <w:rFonts w:ascii="Times New Roman" w:hAnsi="Times New Roman" w:cs="Times New Roman"/>
          <w:sz w:val="28"/>
          <w:szCs w:val="28"/>
        </w:rPr>
        <w:t xml:space="preserve"> </w:t>
      </w:r>
      <w:r w:rsidR="002D631D">
        <w:rPr>
          <w:rFonts w:ascii="Times New Roman" w:hAnsi="Times New Roman" w:cs="Times New Roman"/>
          <w:sz w:val="28"/>
          <w:szCs w:val="28"/>
        </w:rPr>
        <w:t>«</w:t>
      </w:r>
      <w:proofErr w:type="spellStart"/>
      <w:r w:rsidR="002D631D">
        <w:rPr>
          <w:rFonts w:ascii="Times New Roman" w:hAnsi="Times New Roman" w:cs="Times New Roman"/>
          <w:sz w:val="28"/>
          <w:szCs w:val="28"/>
        </w:rPr>
        <w:t>Оловяннинское</w:t>
      </w:r>
      <w:proofErr w:type="spellEnd"/>
      <w:r w:rsidR="002D631D" w:rsidRPr="002D631D">
        <w:rPr>
          <w:rFonts w:ascii="Times New Roman" w:hAnsi="Times New Roman" w:cs="Times New Roman"/>
          <w:sz w:val="28"/>
          <w:szCs w:val="28"/>
        </w:rPr>
        <w:t>»</w:t>
      </w:r>
      <w:proofErr w:type="gramStart"/>
      <w:r w:rsidR="002D631D" w:rsidRPr="002D631D">
        <w:rPr>
          <w:rFonts w:ascii="Times New Roman" w:hAnsi="Times New Roman" w:cs="Times New Roman"/>
          <w:sz w:val="28"/>
          <w:szCs w:val="28"/>
        </w:rPr>
        <w:t>,</w:t>
      </w:r>
      <w:r w:rsidRPr="005E1E78">
        <w:rPr>
          <w:rFonts w:ascii="Times New Roman" w:hAnsi="Times New Roman" w:cs="Times New Roman"/>
          <w:sz w:val="28"/>
          <w:szCs w:val="28"/>
        </w:rPr>
        <w:t>в</w:t>
      </w:r>
      <w:proofErr w:type="gramEnd"/>
      <w:r w:rsidRPr="005E1E78">
        <w:rPr>
          <w:rFonts w:ascii="Times New Roman" w:hAnsi="Times New Roman" w:cs="Times New Roman"/>
          <w:sz w:val="28"/>
          <w:szCs w:val="28"/>
        </w:rPr>
        <w:t xml:space="preserve"> лице уполномоченного органа по реализации Программы, исходя из возможностей решения поставленной в Программе цели, планирует осуществление мероприятий по капитальному ремонту объектов коммунальной инфраструктуры в соответствии с  приложением  к Программе.</w:t>
      </w:r>
    </w:p>
    <w:p w:rsidR="0069501C" w:rsidRPr="005E1E78" w:rsidRDefault="0069501C" w:rsidP="0069501C">
      <w:pPr>
        <w:pStyle w:val="ConsPlusNormal"/>
        <w:widowControl/>
        <w:numPr>
          <w:ilvl w:val="0"/>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Уполномоченный орган по реализации Программы:</w:t>
      </w:r>
    </w:p>
    <w:p w:rsidR="0069501C" w:rsidRPr="005E1E78" w:rsidRDefault="0069501C" w:rsidP="0069501C">
      <w:pPr>
        <w:pStyle w:val="ConsPlusNormal"/>
        <w:widowControl/>
        <w:numPr>
          <w:ilvl w:val="1"/>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Направляет пакет документов Программы в </w:t>
      </w:r>
      <w:r w:rsidR="002D631D">
        <w:rPr>
          <w:rFonts w:ascii="Times New Roman" w:hAnsi="Times New Roman" w:cs="Times New Roman"/>
          <w:sz w:val="28"/>
          <w:szCs w:val="28"/>
        </w:rPr>
        <w:t>министерство территориального развития Забайкальского края</w:t>
      </w:r>
      <w:r w:rsidRPr="005E1E78">
        <w:rPr>
          <w:rFonts w:ascii="Times New Roman" w:hAnsi="Times New Roman" w:cs="Times New Roman"/>
          <w:sz w:val="28"/>
          <w:szCs w:val="28"/>
        </w:rPr>
        <w:t xml:space="preserve"> и Администрацию муниципального </w:t>
      </w:r>
      <w:r w:rsidR="002D631D">
        <w:rPr>
          <w:rFonts w:ascii="Times New Roman" w:hAnsi="Times New Roman" w:cs="Times New Roman"/>
          <w:sz w:val="28"/>
          <w:szCs w:val="28"/>
        </w:rPr>
        <w:t>района «</w:t>
      </w:r>
      <w:proofErr w:type="spellStart"/>
      <w:r w:rsidR="002D631D">
        <w:rPr>
          <w:rFonts w:ascii="Times New Roman" w:hAnsi="Times New Roman" w:cs="Times New Roman"/>
          <w:sz w:val="28"/>
          <w:szCs w:val="28"/>
        </w:rPr>
        <w:t>Оловяннинский</w:t>
      </w:r>
      <w:proofErr w:type="spellEnd"/>
      <w:r w:rsidRPr="005E1E78">
        <w:rPr>
          <w:rFonts w:ascii="Times New Roman" w:hAnsi="Times New Roman" w:cs="Times New Roman"/>
          <w:sz w:val="28"/>
          <w:szCs w:val="28"/>
        </w:rPr>
        <w:t xml:space="preserve"> район</w:t>
      </w:r>
      <w:r w:rsidR="002D631D">
        <w:rPr>
          <w:rFonts w:ascii="Times New Roman" w:hAnsi="Times New Roman" w:cs="Times New Roman"/>
          <w:sz w:val="28"/>
          <w:szCs w:val="28"/>
        </w:rPr>
        <w:t>»</w:t>
      </w:r>
      <w:r w:rsidRPr="005E1E78">
        <w:rPr>
          <w:rFonts w:ascii="Times New Roman" w:hAnsi="Times New Roman" w:cs="Times New Roman"/>
          <w:sz w:val="28"/>
          <w:szCs w:val="28"/>
        </w:rPr>
        <w:t xml:space="preserve"> для реализации механизма </w:t>
      </w:r>
      <w:proofErr w:type="spellStart"/>
      <w:r w:rsidRPr="005E1E78">
        <w:rPr>
          <w:rFonts w:ascii="Times New Roman" w:hAnsi="Times New Roman" w:cs="Times New Roman"/>
          <w:sz w:val="28"/>
          <w:szCs w:val="28"/>
        </w:rPr>
        <w:t>софинансирования</w:t>
      </w:r>
      <w:proofErr w:type="spellEnd"/>
      <w:r w:rsidRPr="005E1E78">
        <w:rPr>
          <w:rFonts w:ascii="Times New Roman" w:hAnsi="Times New Roman" w:cs="Times New Roman"/>
          <w:sz w:val="28"/>
          <w:szCs w:val="28"/>
        </w:rPr>
        <w:t xml:space="preserve"> (субсидирования).</w:t>
      </w:r>
    </w:p>
    <w:p w:rsidR="0069501C" w:rsidRPr="005E1E78" w:rsidRDefault="0069501C" w:rsidP="0069501C">
      <w:pPr>
        <w:pStyle w:val="ConsPlusNormal"/>
        <w:widowControl/>
        <w:numPr>
          <w:ilvl w:val="1"/>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Осуществляет конкурсный отбор подрядных организаций, производящих капитальный ремонт объектов коммунального хозяйства, включенных в настоящую Программу, обеспечение финансирования.</w:t>
      </w:r>
    </w:p>
    <w:p w:rsidR="0069501C" w:rsidRPr="005E1E78" w:rsidRDefault="0069501C" w:rsidP="0069501C">
      <w:pPr>
        <w:pStyle w:val="ConsPlusNormal"/>
        <w:widowControl/>
        <w:numPr>
          <w:ilvl w:val="1"/>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Осуществляет выбор, согласование и утверждение уполномоченных лиц (организация, эксперт) на осуществление функций технического надзора, подписание актов выполнения работ и участие в приемке объектов коммунального хозяйства </w:t>
      </w:r>
      <w:r w:rsidR="002D631D">
        <w:rPr>
          <w:rFonts w:ascii="Times New Roman" w:hAnsi="Times New Roman" w:cs="Times New Roman"/>
          <w:sz w:val="28"/>
          <w:szCs w:val="28"/>
        </w:rPr>
        <w:t>п.г.т. Оловянная</w:t>
      </w:r>
      <w:r w:rsidRPr="005E1E78">
        <w:rPr>
          <w:rFonts w:ascii="Times New Roman" w:hAnsi="Times New Roman" w:cs="Times New Roman"/>
          <w:sz w:val="28"/>
          <w:szCs w:val="28"/>
        </w:rPr>
        <w:t xml:space="preserve"> в эксплуатацию после капитального ремонта.</w:t>
      </w:r>
    </w:p>
    <w:p w:rsidR="0069501C" w:rsidRPr="005E1E78" w:rsidRDefault="0069501C" w:rsidP="0069501C">
      <w:pPr>
        <w:pStyle w:val="ConsPlusNormal"/>
        <w:widowControl/>
        <w:numPr>
          <w:ilvl w:val="1"/>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Выполняет </w:t>
      </w:r>
      <w:proofErr w:type="gramStart"/>
      <w:r w:rsidRPr="005E1E78">
        <w:rPr>
          <w:rFonts w:ascii="Times New Roman" w:hAnsi="Times New Roman" w:cs="Times New Roman"/>
          <w:sz w:val="28"/>
          <w:szCs w:val="28"/>
        </w:rPr>
        <w:t>контроль за</w:t>
      </w:r>
      <w:proofErr w:type="gramEnd"/>
      <w:r w:rsidRPr="005E1E78">
        <w:rPr>
          <w:rFonts w:ascii="Times New Roman" w:hAnsi="Times New Roman" w:cs="Times New Roman"/>
          <w:sz w:val="28"/>
          <w:szCs w:val="28"/>
        </w:rPr>
        <w:t xml:space="preserve"> целевым использованием бюджетных средств.</w:t>
      </w:r>
    </w:p>
    <w:p w:rsidR="0069501C" w:rsidRPr="005E1E78" w:rsidRDefault="0069501C" w:rsidP="0069501C">
      <w:pPr>
        <w:pStyle w:val="ConsPlusNormal"/>
        <w:widowControl/>
        <w:numPr>
          <w:ilvl w:val="1"/>
          <w:numId w:val="8"/>
        </w:numPr>
        <w:tabs>
          <w:tab w:val="left"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Осуществляет мониторинг реализации программных мероприятий. </w:t>
      </w:r>
    </w:p>
    <w:p w:rsidR="0069501C" w:rsidRPr="005E1E78" w:rsidRDefault="0069501C" w:rsidP="0069501C">
      <w:pPr>
        <w:pStyle w:val="ConsPlusNormal"/>
        <w:widowControl/>
        <w:ind w:firstLine="0"/>
        <w:jc w:val="both"/>
        <w:rPr>
          <w:rFonts w:ascii="Times New Roman" w:hAnsi="Times New Roman" w:cs="Times New Roman"/>
          <w:sz w:val="28"/>
          <w:szCs w:val="28"/>
        </w:rPr>
      </w:pPr>
    </w:p>
    <w:p w:rsidR="0069501C" w:rsidRPr="005E1E78" w:rsidRDefault="0069501C" w:rsidP="0069501C">
      <w:pPr>
        <w:numPr>
          <w:ilvl w:val="1"/>
          <w:numId w:val="3"/>
        </w:numPr>
        <w:tabs>
          <w:tab w:val="clear" w:pos="1800"/>
          <w:tab w:val="num" w:pos="1560"/>
        </w:tabs>
        <w:jc w:val="center"/>
        <w:rPr>
          <w:b/>
          <w:bCs/>
          <w:iCs/>
          <w:sz w:val="28"/>
          <w:szCs w:val="28"/>
        </w:rPr>
      </w:pPr>
      <w:r w:rsidRPr="005E1E78">
        <w:rPr>
          <w:b/>
          <w:bCs/>
          <w:iCs/>
          <w:sz w:val="28"/>
          <w:szCs w:val="28"/>
        </w:rPr>
        <w:t>Механизм реализации Программы</w:t>
      </w:r>
    </w:p>
    <w:p w:rsidR="0069501C" w:rsidRPr="005E1E78" w:rsidRDefault="0069501C" w:rsidP="0069501C">
      <w:pPr>
        <w:ind w:left="1080"/>
        <w:jc w:val="center"/>
        <w:rPr>
          <w:b/>
          <w:bCs/>
          <w:iCs/>
          <w:sz w:val="28"/>
          <w:szCs w:val="28"/>
        </w:rPr>
      </w:pPr>
    </w:p>
    <w:p w:rsidR="0069501C" w:rsidRPr="005E1E78" w:rsidRDefault="0069501C" w:rsidP="0069501C">
      <w:pPr>
        <w:pStyle w:val="ConsPlusNormal"/>
        <w:widowControl/>
        <w:ind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Механизм реализации Программы предполагает совместные действия структурных подразделений </w:t>
      </w:r>
      <w:proofErr w:type="gramStart"/>
      <w:r w:rsidR="009C6613">
        <w:rPr>
          <w:rFonts w:ascii="Times New Roman" w:hAnsi="Times New Roman" w:cs="Times New Roman"/>
          <w:sz w:val="28"/>
          <w:szCs w:val="28"/>
        </w:rPr>
        <w:t>г</w:t>
      </w:r>
      <w:proofErr w:type="gramEnd"/>
      <w:r w:rsidR="009C6613">
        <w:rPr>
          <w:rFonts w:ascii="Times New Roman" w:hAnsi="Times New Roman" w:cs="Times New Roman"/>
          <w:sz w:val="28"/>
          <w:szCs w:val="28"/>
        </w:rPr>
        <w:t>.п. «</w:t>
      </w:r>
      <w:proofErr w:type="spellStart"/>
      <w:r w:rsidR="009C6613">
        <w:rPr>
          <w:rFonts w:ascii="Times New Roman" w:hAnsi="Times New Roman" w:cs="Times New Roman"/>
          <w:sz w:val="28"/>
          <w:szCs w:val="28"/>
        </w:rPr>
        <w:t>Оловяннинское</w:t>
      </w:r>
      <w:proofErr w:type="spellEnd"/>
      <w:r w:rsidR="009C6613">
        <w:rPr>
          <w:rFonts w:ascii="Times New Roman" w:hAnsi="Times New Roman" w:cs="Times New Roman"/>
          <w:sz w:val="28"/>
          <w:szCs w:val="28"/>
        </w:rPr>
        <w:t>»</w:t>
      </w:r>
      <w:r w:rsidRPr="005E1E78">
        <w:rPr>
          <w:rFonts w:ascii="Times New Roman" w:hAnsi="Times New Roman" w:cs="Times New Roman"/>
          <w:sz w:val="28"/>
          <w:szCs w:val="28"/>
        </w:rPr>
        <w:t xml:space="preserve">, предприятий и организаций, обслуживающих и эксплуатирующих объекты коммунального хозяйства </w:t>
      </w:r>
      <w:r w:rsidR="002E43FE">
        <w:rPr>
          <w:rFonts w:ascii="Times New Roman" w:hAnsi="Times New Roman" w:cs="Times New Roman"/>
          <w:sz w:val="28"/>
          <w:szCs w:val="28"/>
        </w:rPr>
        <w:t>поселка</w:t>
      </w:r>
      <w:r w:rsidRPr="005E1E78">
        <w:rPr>
          <w:rFonts w:ascii="Times New Roman" w:hAnsi="Times New Roman" w:cs="Times New Roman"/>
          <w:sz w:val="28"/>
          <w:szCs w:val="28"/>
        </w:rPr>
        <w:t xml:space="preserve">.    </w:t>
      </w:r>
    </w:p>
    <w:p w:rsidR="0069501C" w:rsidRPr="005E1E78" w:rsidRDefault="0069501C" w:rsidP="0069501C">
      <w:pPr>
        <w:pStyle w:val="ConsPlusNormal"/>
        <w:widowControl/>
        <w:ind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Программа имеет адресный характер реализации. Программные мероприятия направлены в отношении объектов коммунального хозяйства </w:t>
      </w:r>
      <w:r w:rsidR="002E43FE">
        <w:rPr>
          <w:rFonts w:ascii="Times New Roman" w:hAnsi="Times New Roman" w:cs="Times New Roman"/>
          <w:sz w:val="28"/>
          <w:szCs w:val="28"/>
        </w:rPr>
        <w:t xml:space="preserve">п.г.т. </w:t>
      </w:r>
      <w:proofErr w:type="gramStart"/>
      <w:r w:rsidR="002E43FE">
        <w:rPr>
          <w:rFonts w:ascii="Times New Roman" w:hAnsi="Times New Roman" w:cs="Times New Roman"/>
          <w:sz w:val="28"/>
          <w:szCs w:val="28"/>
        </w:rPr>
        <w:t>Оловянная</w:t>
      </w:r>
      <w:proofErr w:type="gramEnd"/>
      <w:r w:rsidRPr="005E1E78">
        <w:rPr>
          <w:rFonts w:ascii="Times New Roman" w:hAnsi="Times New Roman" w:cs="Times New Roman"/>
          <w:sz w:val="28"/>
          <w:szCs w:val="28"/>
        </w:rPr>
        <w:t>, указанных в приложении к Программе.</w:t>
      </w:r>
    </w:p>
    <w:p w:rsidR="0069501C" w:rsidRPr="00D3691E" w:rsidRDefault="0069501C" w:rsidP="0069501C">
      <w:pPr>
        <w:pStyle w:val="ConsPlusNormal"/>
        <w:widowControl/>
        <w:ind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Объемы финансирования Программы носят прогнозный характер и подлежат ежегодной корректировке с учетом возможностей </w:t>
      </w:r>
      <w:r w:rsidRPr="00D3691E">
        <w:rPr>
          <w:rFonts w:ascii="Times New Roman" w:hAnsi="Times New Roman" w:cs="Times New Roman"/>
          <w:sz w:val="28"/>
          <w:szCs w:val="28"/>
        </w:rPr>
        <w:t xml:space="preserve">бюджета </w:t>
      </w:r>
      <w:r w:rsidR="000301DA" w:rsidRPr="00D3691E">
        <w:rPr>
          <w:rFonts w:ascii="Times New Roman" w:hAnsi="Times New Roman" w:cs="Times New Roman"/>
          <w:sz w:val="28"/>
          <w:szCs w:val="28"/>
        </w:rPr>
        <w:t>городского поселения «</w:t>
      </w:r>
      <w:proofErr w:type="spellStart"/>
      <w:r w:rsidR="000301DA" w:rsidRPr="00D3691E">
        <w:rPr>
          <w:rFonts w:ascii="Times New Roman" w:hAnsi="Times New Roman" w:cs="Times New Roman"/>
          <w:sz w:val="28"/>
          <w:szCs w:val="28"/>
        </w:rPr>
        <w:t>Оловяннинское</w:t>
      </w:r>
      <w:proofErr w:type="spellEnd"/>
      <w:r w:rsidR="000301DA" w:rsidRPr="00D3691E">
        <w:rPr>
          <w:rFonts w:ascii="Times New Roman" w:hAnsi="Times New Roman" w:cs="Times New Roman"/>
          <w:sz w:val="28"/>
          <w:szCs w:val="28"/>
        </w:rPr>
        <w:t>»</w:t>
      </w:r>
      <w:r w:rsidR="00D3691E" w:rsidRPr="00D3691E">
        <w:rPr>
          <w:rFonts w:ascii="Times New Roman" w:hAnsi="Times New Roman" w:cs="Times New Roman"/>
          <w:sz w:val="28"/>
          <w:szCs w:val="28"/>
        </w:rPr>
        <w:t xml:space="preserve"> и средств Коммунального Хозяйства</w:t>
      </w:r>
      <w:r w:rsidR="002E43FE" w:rsidRPr="00D3691E">
        <w:rPr>
          <w:rFonts w:ascii="Times New Roman" w:hAnsi="Times New Roman" w:cs="Times New Roman"/>
          <w:sz w:val="28"/>
          <w:szCs w:val="28"/>
        </w:rPr>
        <w:t xml:space="preserve">  </w:t>
      </w:r>
      <w:r w:rsidRPr="00D3691E">
        <w:rPr>
          <w:rFonts w:ascii="Times New Roman" w:hAnsi="Times New Roman" w:cs="Times New Roman"/>
          <w:sz w:val="28"/>
          <w:szCs w:val="28"/>
        </w:rPr>
        <w:t xml:space="preserve">на соответствующий финансовый год и плановый период. Соответственно ожидаемые конечные результаты реализации Программы являются ориентировочными и носят прогнозный характер.     </w:t>
      </w:r>
    </w:p>
    <w:p w:rsidR="0069501C" w:rsidRPr="005E1E78" w:rsidRDefault="0069501C" w:rsidP="0069501C">
      <w:pPr>
        <w:pStyle w:val="ConsPlusNormal"/>
        <w:widowControl/>
        <w:ind w:firstLine="709"/>
        <w:jc w:val="both"/>
        <w:rPr>
          <w:rFonts w:ascii="Times New Roman" w:hAnsi="Times New Roman" w:cs="Times New Roman"/>
          <w:sz w:val="28"/>
          <w:szCs w:val="28"/>
        </w:rPr>
      </w:pPr>
      <w:r w:rsidRPr="00D3691E">
        <w:rPr>
          <w:rFonts w:ascii="Times New Roman" w:hAnsi="Times New Roman" w:cs="Times New Roman"/>
          <w:sz w:val="28"/>
          <w:szCs w:val="28"/>
        </w:rPr>
        <w:t xml:space="preserve">Корректировка мероприятий, объемов финансирования, ожидаемых конечных результатов Программы осуществляется путем внесения изменений в настоящую Программу и иные правовые акты органов местного самоуправления </w:t>
      </w:r>
      <w:r w:rsidR="000301DA" w:rsidRPr="00D3691E">
        <w:rPr>
          <w:rFonts w:ascii="Times New Roman" w:hAnsi="Times New Roman" w:cs="Times New Roman"/>
          <w:sz w:val="28"/>
          <w:szCs w:val="28"/>
        </w:rPr>
        <w:t>городского поселения «</w:t>
      </w:r>
      <w:proofErr w:type="spellStart"/>
      <w:r w:rsidR="000301DA" w:rsidRPr="00D3691E">
        <w:rPr>
          <w:rFonts w:ascii="Times New Roman" w:hAnsi="Times New Roman" w:cs="Times New Roman"/>
          <w:sz w:val="28"/>
          <w:szCs w:val="28"/>
        </w:rPr>
        <w:t>Оловяннинское</w:t>
      </w:r>
      <w:proofErr w:type="spellEnd"/>
      <w:r w:rsidR="000301DA" w:rsidRPr="00D3691E">
        <w:rPr>
          <w:rFonts w:ascii="Times New Roman" w:hAnsi="Times New Roman" w:cs="Times New Roman"/>
          <w:sz w:val="28"/>
          <w:szCs w:val="28"/>
        </w:rPr>
        <w:t xml:space="preserve">» </w:t>
      </w:r>
      <w:r w:rsidRPr="00D3691E">
        <w:rPr>
          <w:rFonts w:ascii="Times New Roman" w:hAnsi="Times New Roman" w:cs="Times New Roman"/>
          <w:sz w:val="28"/>
          <w:szCs w:val="28"/>
        </w:rPr>
        <w:t>изданные для реализации мероприятий</w:t>
      </w:r>
      <w:r w:rsidRPr="005E1E78">
        <w:rPr>
          <w:rFonts w:ascii="Times New Roman" w:hAnsi="Times New Roman" w:cs="Times New Roman"/>
          <w:sz w:val="28"/>
          <w:szCs w:val="28"/>
        </w:rPr>
        <w:t xml:space="preserve"> Программы, или непосредственно влияющие на ход ее реализации. </w:t>
      </w:r>
    </w:p>
    <w:p w:rsidR="0069501C" w:rsidRDefault="0069501C" w:rsidP="002E43FE">
      <w:pPr>
        <w:pStyle w:val="ConsPlusNormal"/>
        <w:widowControl/>
        <w:ind w:firstLine="709"/>
        <w:jc w:val="both"/>
        <w:outlineLvl w:val="0"/>
        <w:rPr>
          <w:rFonts w:ascii="Times New Roman" w:hAnsi="Times New Roman" w:cs="Times New Roman"/>
          <w:sz w:val="28"/>
          <w:szCs w:val="28"/>
        </w:rPr>
      </w:pPr>
      <w:proofErr w:type="spellStart"/>
      <w:r w:rsidRPr="005E1E78">
        <w:rPr>
          <w:rFonts w:ascii="Times New Roman" w:hAnsi="Times New Roman" w:cs="Times New Roman"/>
          <w:sz w:val="28"/>
          <w:szCs w:val="28"/>
        </w:rPr>
        <w:t>Софинансирование</w:t>
      </w:r>
      <w:proofErr w:type="spellEnd"/>
      <w:r w:rsidRPr="005E1E78">
        <w:rPr>
          <w:rFonts w:ascii="Times New Roman" w:hAnsi="Times New Roman" w:cs="Times New Roman"/>
          <w:sz w:val="28"/>
          <w:szCs w:val="28"/>
        </w:rPr>
        <w:t xml:space="preserve"> расходов на проведение капитального ремонта объектов коммунального хозяйства </w:t>
      </w:r>
      <w:proofErr w:type="gramStart"/>
      <w:r w:rsidR="002E43FE">
        <w:rPr>
          <w:rFonts w:ascii="Times New Roman" w:hAnsi="Times New Roman" w:cs="Times New Roman"/>
          <w:sz w:val="28"/>
          <w:szCs w:val="28"/>
        </w:rPr>
        <w:t>г</w:t>
      </w:r>
      <w:proofErr w:type="gramEnd"/>
      <w:r w:rsidR="002E43FE">
        <w:rPr>
          <w:rFonts w:ascii="Times New Roman" w:hAnsi="Times New Roman" w:cs="Times New Roman"/>
          <w:sz w:val="28"/>
          <w:szCs w:val="28"/>
        </w:rPr>
        <w:t>.п. «</w:t>
      </w:r>
      <w:proofErr w:type="spellStart"/>
      <w:r w:rsidR="002E43FE">
        <w:rPr>
          <w:rFonts w:ascii="Times New Roman" w:hAnsi="Times New Roman" w:cs="Times New Roman"/>
          <w:sz w:val="28"/>
          <w:szCs w:val="28"/>
        </w:rPr>
        <w:t>Оловяннинское</w:t>
      </w:r>
      <w:proofErr w:type="spellEnd"/>
      <w:r w:rsidR="002E43FE">
        <w:rPr>
          <w:rFonts w:ascii="Times New Roman" w:hAnsi="Times New Roman" w:cs="Times New Roman"/>
          <w:sz w:val="28"/>
          <w:szCs w:val="28"/>
        </w:rPr>
        <w:t xml:space="preserve">» </w:t>
      </w:r>
      <w:r w:rsidRPr="005E1E78">
        <w:rPr>
          <w:rFonts w:ascii="Times New Roman" w:hAnsi="Times New Roman" w:cs="Times New Roman"/>
          <w:sz w:val="28"/>
          <w:szCs w:val="28"/>
        </w:rPr>
        <w:t xml:space="preserve">осуществляется </w:t>
      </w:r>
      <w:bookmarkStart w:id="0" w:name="OLE_LINK2"/>
      <w:r w:rsidR="002E43FE">
        <w:rPr>
          <w:rFonts w:ascii="Times New Roman" w:hAnsi="Times New Roman" w:cs="Times New Roman"/>
          <w:sz w:val="28"/>
          <w:szCs w:val="28"/>
        </w:rPr>
        <w:t xml:space="preserve">непосредственно государственными </w:t>
      </w:r>
      <w:proofErr w:type="spellStart"/>
      <w:r w:rsidR="002E43FE">
        <w:rPr>
          <w:rFonts w:ascii="Times New Roman" w:hAnsi="Times New Roman" w:cs="Times New Roman"/>
          <w:sz w:val="28"/>
          <w:szCs w:val="28"/>
        </w:rPr>
        <w:t>заказщиками</w:t>
      </w:r>
      <w:proofErr w:type="spellEnd"/>
      <w:r w:rsidR="002E43FE">
        <w:rPr>
          <w:rFonts w:ascii="Times New Roman" w:hAnsi="Times New Roman" w:cs="Times New Roman"/>
          <w:sz w:val="28"/>
          <w:szCs w:val="28"/>
        </w:rPr>
        <w:t xml:space="preserve"> Программы из средств, предусмотренных на реализацию программных мероприятий по подготовке к </w:t>
      </w:r>
      <w:proofErr w:type="spellStart"/>
      <w:proofErr w:type="gramStart"/>
      <w:r w:rsidR="002E43FE">
        <w:rPr>
          <w:rFonts w:ascii="Times New Roman" w:hAnsi="Times New Roman" w:cs="Times New Roman"/>
          <w:sz w:val="28"/>
          <w:szCs w:val="28"/>
        </w:rPr>
        <w:t>осеннее-зимнему</w:t>
      </w:r>
      <w:proofErr w:type="spellEnd"/>
      <w:proofErr w:type="gramEnd"/>
      <w:r w:rsidR="002E43FE">
        <w:rPr>
          <w:rFonts w:ascii="Times New Roman" w:hAnsi="Times New Roman" w:cs="Times New Roman"/>
          <w:sz w:val="28"/>
          <w:szCs w:val="28"/>
        </w:rPr>
        <w:t xml:space="preserve"> периоду 2012-2015гг.</w:t>
      </w:r>
    </w:p>
    <w:p w:rsidR="00D3691E" w:rsidRDefault="00D3691E" w:rsidP="002E43FE">
      <w:pPr>
        <w:pStyle w:val="ConsPlusNormal"/>
        <w:widowControl/>
        <w:ind w:firstLine="709"/>
        <w:jc w:val="both"/>
        <w:outlineLvl w:val="0"/>
        <w:rPr>
          <w:rFonts w:ascii="Times New Roman" w:hAnsi="Times New Roman" w:cs="Times New Roman"/>
          <w:sz w:val="28"/>
          <w:szCs w:val="28"/>
        </w:rPr>
      </w:pPr>
    </w:p>
    <w:p w:rsidR="00D3691E" w:rsidRDefault="00D3691E" w:rsidP="002E43FE">
      <w:pPr>
        <w:pStyle w:val="ConsPlusNormal"/>
        <w:widowControl/>
        <w:ind w:firstLine="709"/>
        <w:jc w:val="both"/>
        <w:outlineLvl w:val="0"/>
        <w:rPr>
          <w:rFonts w:ascii="Times New Roman" w:hAnsi="Times New Roman" w:cs="Times New Roman"/>
          <w:sz w:val="28"/>
          <w:szCs w:val="28"/>
        </w:rPr>
      </w:pPr>
    </w:p>
    <w:p w:rsidR="00D3691E" w:rsidRPr="005E1E78" w:rsidRDefault="00D3691E" w:rsidP="002E43FE">
      <w:pPr>
        <w:pStyle w:val="ConsPlusNormal"/>
        <w:widowControl/>
        <w:ind w:firstLine="709"/>
        <w:jc w:val="both"/>
        <w:outlineLvl w:val="0"/>
        <w:rPr>
          <w:rFonts w:ascii="Times New Roman" w:hAnsi="Times New Roman" w:cs="Times New Roman"/>
          <w:b/>
          <w:sz w:val="28"/>
          <w:szCs w:val="28"/>
        </w:rPr>
      </w:pPr>
    </w:p>
    <w:p w:rsidR="0069501C" w:rsidRPr="005E1E78" w:rsidRDefault="0069501C" w:rsidP="0069501C">
      <w:pPr>
        <w:pStyle w:val="a5"/>
        <w:adjustRightInd w:val="0"/>
        <w:jc w:val="center"/>
        <w:rPr>
          <w:rFonts w:ascii="Times New Roman" w:hAnsi="Times New Roman" w:cs="Times New Roman"/>
          <w:b/>
          <w:sz w:val="28"/>
          <w:szCs w:val="28"/>
        </w:rPr>
      </w:pPr>
      <w:r w:rsidRPr="005E1E78">
        <w:rPr>
          <w:rFonts w:ascii="Times New Roman" w:hAnsi="Times New Roman" w:cs="Times New Roman"/>
          <w:b/>
          <w:sz w:val="28"/>
          <w:szCs w:val="28"/>
          <w:lang w:val="en-US"/>
        </w:rPr>
        <w:t>V</w:t>
      </w:r>
      <w:r w:rsidRPr="005E1E78">
        <w:rPr>
          <w:rFonts w:ascii="Times New Roman" w:hAnsi="Times New Roman" w:cs="Times New Roman"/>
          <w:b/>
          <w:sz w:val="28"/>
          <w:szCs w:val="28"/>
        </w:rPr>
        <w:t xml:space="preserve">. </w:t>
      </w:r>
      <w:bookmarkEnd w:id="0"/>
      <w:r w:rsidRPr="005E1E78">
        <w:rPr>
          <w:rFonts w:ascii="Times New Roman" w:hAnsi="Times New Roman" w:cs="Times New Roman"/>
          <w:b/>
          <w:sz w:val="28"/>
          <w:szCs w:val="28"/>
        </w:rPr>
        <w:t xml:space="preserve">Ресурсное обеспечение Программы </w:t>
      </w:r>
    </w:p>
    <w:p w:rsidR="0069501C" w:rsidRDefault="0069501C" w:rsidP="0069501C">
      <w:pPr>
        <w:jc w:val="both"/>
        <w:rPr>
          <w:sz w:val="28"/>
          <w:szCs w:val="28"/>
        </w:rPr>
      </w:pPr>
    </w:p>
    <w:p w:rsidR="00D3691E" w:rsidRDefault="00D3691E" w:rsidP="0069501C">
      <w:pPr>
        <w:jc w:val="both"/>
        <w:rPr>
          <w:sz w:val="28"/>
          <w:szCs w:val="28"/>
        </w:rPr>
      </w:pPr>
    </w:p>
    <w:p w:rsidR="00D3691E" w:rsidRPr="005E1E78" w:rsidRDefault="00D3691E" w:rsidP="0069501C">
      <w:pPr>
        <w:jc w:val="both"/>
        <w:rPr>
          <w:sz w:val="28"/>
          <w:szCs w:val="28"/>
        </w:rPr>
      </w:pPr>
    </w:p>
    <w:p w:rsidR="0069501C" w:rsidRPr="005E1E78" w:rsidRDefault="0069501C" w:rsidP="0069501C">
      <w:pPr>
        <w:autoSpaceDE w:val="0"/>
        <w:autoSpaceDN w:val="0"/>
        <w:adjustRightInd w:val="0"/>
        <w:ind w:firstLine="709"/>
        <w:jc w:val="both"/>
        <w:outlineLvl w:val="1"/>
        <w:rPr>
          <w:sz w:val="28"/>
          <w:szCs w:val="28"/>
        </w:rPr>
      </w:pPr>
      <w:r w:rsidRPr="005E1E78">
        <w:rPr>
          <w:sz w:val="28"/>
          <w:szCs w:val="28"/>
        </w:rPr>
        <w:t xml:space="preserve">Предельный (прогнозный) объем финансирования Программы за счет средств </w:t>
      </w:r>
      <w:r w:rsidR="00D94F0E">
        <w:rPr>
          <w:sz w:val="28"/>
          <w:szCs w:val="28"/>
        </w:rPr>
        <w:t>городского поселения «</w:t>
      </w:r>
      <w:proofErr w:type="spellStart"/>
      <w:r w:rsidR="00D94F0E">
        <w:rPr>
          <w:sz w:val="28"/>
          <w:szCs w:val="28"/>
        </w:rPr>
        <w:t>Оловяннинское</w:t>
      </w:r>
      <w:proofErr w:type="spellEnd"/>
      <w:r w:rsidR="00D94F0E">
        <w:rPr>
          <w:sz w:val="28"/>
          <w:szCs w:val="28"/>
        </w:rPr>
        <w:t>»</w:t>
      </w:r>
      <w:r w:rsidR="00D3691E">
        <w:rPr>
          <w:sz w:val="28"/>
          <w:szCs w:val="28"/>
        </w:rPr>
        <w:t xml:space="preserve"> и средств Коммунального хозяйства</w:t>
      </w:r>
      <w:r w:rsidRPr="005E1E78">
        <w:rPr>
          <w:sz w:val="28"/>
          <w:szCs w:val="28"/>
        </w:rPr>
        <w:t xml:space="preserve">, составляет </w:t>
      </w:r>
      <w:r w:rsidR="00807E16">
        <w:rPr>
          <w:sz w:val="28"/>
          <w:szCs w:val="28"/>
        </w:rPr>
        <w:t>14571,0</w:t>
      </w:r>
      <w:r w:rsidRPr="005E1E78">
        <w:rPr>
          <w:sz w:val="28"/>
          <w:szCs w:val="28"/>
        </w:rPr>
        <w:t xml:space="preserve">  тыс. руб.: </w:t>
      </w:r>
    </w:p>
    <w:p w:rsidR="0069501C" w:rsidRPr="005E1E78" w:rsidRDefault="0069501C" w:rsidP="0069501C">
      <w:pPr>
        <w:ind w:firstLine="709"/>
        <w:rPr>
          <w:sz w:val="28"/>
          <w:szCs w:val="28"/>
        </w:rPr>
      </w:pPr>
      <w:r w:rsidRPr="005E1E78">
        <w:rPr>
          <w:sz w:val="28"/>
          <w:szCs w:val="28"/>
        </w:rPr>
        <w:t xml:space="preserve">2012 год – </w:t>
      </w:r>
      <w:r w:rsidR="00807E16">
        <w:rPr>
          <w:sz w:val="28"/>
          <w:szCs w:val="28"/>
        </w:rPr>
        <w:t>3523,7</w:t>
      </w:r>
      <w:r w:rsidRPr="005E1E78">
        <w:rPr>
          <w:sz w:val="28"/>
          <w:szCs w:val="28"/>
        </w:rPr>
        <w:t xml:space="preserve"> тыс. руб., в том числе средства:</w:t>
      </w:r>
    </w:p>
    <w:p w:rsidR="00934157" w:rsidRDefault="0069501C" w:rsidP="0069501C">
      <w:pPr>
        <w:ind w:firstLine="709"/>
        <w:jc w:val="both"/>
        <w:rPr>
          <w:sz w:val="28"/>
          <w:szCs w:val="28"/>
        </w:rPr>
      </w:pPr>
      <w:r w:rsidRPr="005E1E78">
        <w:rPr>
          <w:sz w:val="28"/>
          <w:szCs w:val="28"/>
        </w:rPr>
        <w:t xml:space="preserve">бюджета муниципального </w:t>
      </w:r>
      <w:r w:rsidR="000672B6">
        <w:rPr>
          <w:sz w:val="28"/>
          <w:szCs w:val="28"/>
        </w:rPr>
        <w:t>образования Забайкальского края</w:t>
      </w:r>
    </w:p>
    <w:p w:rsidR="0069501C" w:rsidRPr="005E1E78" w:rsidRDefault="0069501C" w:rsidP="0069501C">
      <w:pPr>
        <w:ind w:firstLine="709"/>
        <w:jc w:val="both"/>
        <w:rPr>
          <w:sz w:val="28"/>
          <w:szCs w:val="28"/>
        </w:rPr>
      </w:pPr>
      <w:r w:rsidRPr="005E1E78">
        <w:rPr>
          <w:sz w:val="28"/>
          <w:szCs w:val="28"/>
        </w:rPr>
        <w:t xml:space="preserve">–  </w:t>
      </w:r>
      <w:r w:rsidR="00807E16">
        <w:rPr>
          <w:sz w:val="28"/>
          <w:szCs w:val="28"/>
        </w:rPr>
        <w:t xml:space="preserve">880,9 </w:t>
      </w:r>
      <w:r w:rsidR="00934157">
        <w:rPr>
          <w:sz w:val="28"/>
          <w:szCs w:val="28"/>
        </w:rPr>
        <w:t>тыс. руб.</w:t>
      </w:r>
    </w:p>
    <w:p w:rsidR="0069501C" w:rsidRPr="005E1E78" w:rsidRDefault="0069501C" w:rsidP="0069501C">
      <w:pPr>
        <w:ind w:firstLine="709"/>
        <w:rPr>
          <w:sz w:val="28"/>
          <w:szCs w:val="28"/>
        </w:rPr>
      </w:pPr>
      <w:r w:rsidRPr="005E1E78">
        <w:rPr>
          <w:sz w:val="28"/>
          <w:szCs w:val="28"/>
        </w:rPr>
        <w:t xml:space="preserve">2013 год – </w:t>
      </w:r>
      <w:r w:rsidR="00807E16">
        <w:rPr>
          <w:sz w:val="28"/>
          <w:szCs w:val="28"/>
        </w:rPr>
        <w:t>4631,5</w:t>
      </w:r>
      <w:r w:rsidRPr="005E1E78">
        <w:rPr>
          <w:sz w:val="28"/>
          <w:szCs w:val="28"/>
        </w:rPr>
        <w:t xml:space="preserve"> тыс. руб., в том числе средства:</w:t>
      </w:r>
    </w:p>
    <w:p w:rsidR="00B47063" w:rsidRDefault="00934157" w:rsidP="0069501C">
      <w:pPr>
        <w:ind w:firstLine="709"/>
        <w:rPr>
          <w:sz w:val="28"/>
          <w:szCs w:val="28"/>
        </w:rPr>
      </w:pPr>
      <w:r w:rsidRPr="005E1E78">
        <w:rPr>
          <w:sz w:val="28"/>
          <w:szCs w:val="28"/>
        </w:rPr>
        <w:t xml:space="preserve">бюджета муниципального </w:t>
      </w:r>
      <w:r w:rsidR="000672B6">
        <w:rPr>
          <w:sz w:val="28"/>
          <w:szCs w:val="28"/>
        </w:rPr>
        <w:t xml:space="preserve">образования Забайкальского края </w:t>
      </w:r>
    </w:p>
    <w:p w:rsidR="0069501C" w:rsidRPr="005E1E78" w:rsidRDefault="00B47063" w:rsidP="0069501C">
      <w:pPr>
        <w:ind w:firstLine="709"/>
        <w:rPr>
          <w:sz w:val="28"/>
          <w:szCs w:val="28"/>
        </w:rPr>
      </w:pPr>
      <w:r>
        <w:rPr>
          <w:sz w:val="28"/>
          <w:szCs w:val="28"/>
        </w:rPr>
        <w:t xml:space="preserve">- </w:t>
      </w:r>
      <w:r w:rsidR="00807E16">
        <w:rPr>
          <w:sz w:val="28"/>
          <w:szCs w:val="28"/>
        </w:rPr>
        <w:t>1157,9</w:t>
      </w:r>
      <w:r>
        <w:rPr>
          <w:sz w:val="28"/>
          <w:szCs w:val="28"/>
        </w:rPr>
        <w:t xml:space="preserve"> </w:t>
      </w:r>
      <w:r w:rsidR="00934157">
        <w:rPr>
          <w:sz w:val="28"/>
          <w:szCs w:val="28"/>
        </w:rPr>
        <w:t>тыс</w:t>
      </w:r>
      <w:proofErr w:type="gramStart"/>
      <w:r w:rsidR="00934157">
        <w:rPr>
          <w:sz w:val="28"/>
          <w:szCs w:val="28"/>
        </w:rPr>
        <w:t>.р</w:t>
      </w:r>
      <w:proofErr w:type="gramEnd"/>
      <w:r w:rsidR="00934157">
        <w:rPr>
          <w:sz w:val="28"/>
          <w:szCs w:val="28"/>
        </w:rPr>
        <w:t>уб</w:t>
      </w:r>
      <w:r w:rsidR="0069501C" w:rsidRPr="005E1E78">
        <w:rPr>
          <w:sz w:val="28"/>
          <w:szCs w:val="28"/>
        </w:rPr>
        <w:t>.</w:t>
      </w:r>
    </w:p>
    <w:p w:rsidR="0069501C" w:rsidRPr="005E1E78" w:rsidRDefault="0069501C" w:rsidP="0069501C">
      <w:pPr>
        <w:ind w:firstLine="709"/>
        <w:rPr>
          <w:sz w:val="28"/>
          <w:szCs w:val="28"/>
        </w:rPr>
      </w:pPr>
      <w:r w:rsidRPr="005E1E78">
        <w:rPr>
          <w:sz w:val="28"/>
          <w:szCs w:val="28"/>
        </w:rPr>
        <w:t xml:space="preserve">2014 год – </w:t>
      </w:r>
      <w:r w:rsidR="00807E16">
        <w:rPr>
          <w:sz w:val="28"/>
          <w:szCs w:val="28"/>
        </w:rPr>
        <w:t>3946,9</w:t>
      </w:r>
      <w:r w:rsidR="00B47063">
        <w:rPr>
          <w:sz w:val="28"/>
          <w:szCs w:val="28"/>
        </w:rPr>
        <w:t xml:space="preserve"> </w:t>
      </w:r>
      <w:r w:rsidRPr="005E1E78">
        <w:rPr>
          <w:sz w:val="28"/>
          <w:szCs w:val="28"/>
        </w:rPr>
        <w:t>тыс. руб., в том числе средства:</w:t>
      </w:r>
    </w:p>
    <w:p w:rsidR="00934157" w:rsidRDefault="00934157" w:rsidP="00934157">
      <w:pPr>
        <w:ind w:firstLine="709"/>
        <w:rPr>
          <w:sz w:val="28"/>
          <w:szCs w:val="28"/>
        </w:rPr>
      </w:pPr>
      <w:r w:rsidRPr="005E1E78">
        <w:rPr>
          <w:sz w:val="28"/>
          <w:szCs w:val="28"/>
        </w:rPr>
        <w:t xml:space="preserve">бюджета муниципального </w:t>
      </w:r>
      <w:r w:rsidR="000672B6">
        <w:rPr>
          <w:sz w:val="28"/>
          <w:szCs w:val="28"/>
        </w:rPr>
        <w:t>образования Забайкальского края</w:t>
      </w:r>
    </w:p>
    <w:p w:rsidR="00934157" w:rsidRPr="005E1E78" w:rsidRDefault="00934157" w:rsidP="00934157">
      <w:pPr>
        <w:ind w:firstLine="709"/>
        <w:rPr>
          <w:sz w:val="28"/>
          <w:szCs w:val="28"/>
        </w:rPr>
      </w:pPr>
      <w:r>
        <w:rPr>
          <w:sz w:val="28"/>
          <w:szCs w:val="28"/>
        </w:rPr>
        <w:t xml:space="preserve">- </w:t>
      </w:r>
      <w:r w:rsidR="00807E16">
        <w:rPr>
          <w:sz w:val="28"/>
          <w:szCs w:val="28"/>
        </w:rPr>
        <w:t>986,7</w:t>
      </w:r>
      <w:r w:rsidR="00EC6BDA">
        <w:rPr>
          <w:sz w:val="28"/>
          <w:szCs w:val="28"/>
        </w:rPr>
        <w:t xml:space="preserve"> </w:t>
      </w:r>
      <w:r>
        <w:rPr>
          <w:sz w:val="28"/>
          <w:szCs w:val="28"/>
        </w:rPr>
        <w:t>руб</w:t>
      </w:r>
      <w:r w:rsidRPr="005E1E78">
        <w:rPr>
          <w:sz w:val="28"/>
          <w:szCs w:val="28"/>
        </w:rPr>
        <w:t>.</w:t>
      </w:r>
    </w:p>
    <w:p w:rsidR="00934157" w:rsidRPr="005E1E78" w:rsidRDefault="00934157" w:rsidP="00934157">
      <w:pPr>
        <w:ind w:firstLine="709"/>
        <w:rPr>
          <w:sz w:val="28"/>
          <w:szCs w:val="28"/>
        </w:rPr>
      </w:pPr>
      <w:r w:rsidRPr="005E1E78">
        <w:rPr>
          <w:sz w:val="28"/>
          <w:szCs w:val="28"/>
        </w:rPr>
        <w:t>201</w:t>
      </w:r>
      <w:r w:rsidR="00B47063">
        <w:rPr>
          <w:sz w:val="28"/>
          <w:szCs w:val="28"/>
        </w:rPr>
        <w:t>5</w:t>
      </w:r>
      <w:r w:rsidRPr="005E1E78">
        <w:rPr>
          <w:sz w:val="28"/>
          <w:szCs w:val="28"/>
        </w:rPr>
        <w:t xml:space="preserve"> год – </w:t>
      </w:r>
      <w:r w:rsidR="00807E16">
        <w:rPr>
          <w:sz w:val="28"/>
          <w:szCs w:val="28"/>
        </w:rPr>
        <w:t>2469,0</w:t>
      </w:r>
      <w:r w:rsidRPr="005E1E78">
        <w:rPr>
          <w:sz w:val="28"/>
          <w:szCs w:val="28"/>
        </w:rPr>
        <w:t xml:space="preserve"> тыс. руб., в том числе средства:</w:t>
      </w:r>
    </w:p>
    <w:p w:rsidR="00934157" w:rsidRDefault="00934157" w:rsidP="00934157">
      <w:pPr>
        <w:ind w:firstLine="709"/>
        <w:rPr>
          <w:sz w:val="28"/>
          <w:szCs w:val="28"/>
        </w:rPr>
      </w:pPr>
      <w:r w:rsidRPr="005E1E78">
        <w:rPr>
          <w:sz w:val="28"/>
          <w:szCs w:val="28"/>
        </w:rPr>
        <w:t xml:space="preserve">бюджета муниципального </w:t>
      </w:r>
      <w:r w:rsidR="000672B6">
        <w:rPr>
          <w:sz w:val="28"/>
          <w:szCs w:val="28"/>
        </w:rPr>
        <w:t>образования Забайкальского края</w:t>
      </w:r>
    </w:p>
    <w:p w:rsidR="00934157" w:rsidRPr="005E1E78" w:rsidRDefault="00934157" w:rsidP="00934157">
      <w:pPr>
        <w:ind w:firstLine="709"/>
        <w:rPr>
          <w:sz w:val="28"/>
          <w:szCs w:val="28"/>
        </w:rPr>
      </w:pPr>
      <w:r>
        <w:rPr>
          <w:sz w:val="28"/>
          <w:szCs w:val="28"/>
        </w:rPr>
        <w:t xml:space="preserve">- </w:t>
      </w:r>
      <w:r w:rsidR="00807E16">
        <w:rPr>
          <w:sz w:val="28"/>
          <w:szCs w:val="28"/>
        </w:rPr>
        <w:t>617,2</w:t>
      </w:r>
      <w:r w:rsidR="00B47063">
        <w:rPr>
          <w:sz w:val="28"/>
          <w:szCs w:val="28"/>
        </w:rPr>
        <w:t xml:space="preserve"> </w:t>
      </w:r>
      <w:r>
        <w:rPr>
          <w:sz w:val="28"/>
          <w:szCs w:val="28"/>
        </w:rPr>
        <w:t>тыс</w:t>
      </w:r>
      <w:proofErr w:type="gramStart"/>
      <w:r>
        <w:rPr>
          <w:sz w:val="28"/>
          <w:szCs w:val="28"/>
        </w:rPr>
        <w:t>.р</w:t>
      </w:r>
      <w:proofErr w:type="gramEnd"/>
      <w:r>
        <w:rPr>
          <w:sz w:val="28"/>
          <w:szCs w:val="28"/>
        </w:rPr>
        <w:t>уб</w:t>
      </w:r>
      <w:r w:rsidRPr="005E1E78">
        <w:rPr>
          <w:sz w:val="28"/>
          <w:szCs w:val="28"/>
        </w:rPr>
        <w:t>.</w:t>
      </w:r>
    </w:p>
    <w:p w:rsidR="0069501C" w:rsidRPr="005E1E78" w:rsidRDefault="0069501C" w:rsidP="0069501C">
      <w:pPr>
        <w:ind w:firstLine="709"/>
        <w:rPr>
          <w:sz w:val="28"/>
          <w:szCs w:val="28"/>
        </w:rPr>
      </w:pPr>
    </w:p>
    <w:p w:rsidR="0069501C" w:rsidRPr="005E1E78" w:rsidRDefault="0069501C" w:rsidP="0069501C">
      <w:pPr>
        <w:pStyle w:val="ConsPlusNormal"/>
        <w:widowControl/>
        <w:ind w:firstLine="709"/>
        <w:jc w:val="both"/>
        <w:rPr>
          <w:rFonts w:ascii="Times New Roman" w:hAnsi="Times New Roman" w:cs="Times New Roman"/>
          <w:sz w:val="28"/>
          <w:szCs w:val="28"/>
        </w:rPr>
      </w:pPr>
      <w:r w:rsidRPr="005E1E78">
        <w:rPr>
          <w:rFonts w:ascii="Times New Roman" w:hAnsi="Times New Roman" w:cs="Times New Roman"/>
          <w:sz w:val="28"/>
          <w:szCs w:val="28"/>
        </w:rPr>
        <w:t>Денежные средства, предусмотренные на реализацию Программы, носят целевой характер и не могут быть использованы на другие цели.</w:t>
      </w:r>
    </w:p>
    <w:p w:rsidR="0069501C" w:rsidRDefault="0069501C" w:rsidP="0069501C">
      <w:pPr>
        <w:pStyle w:val="ConsPlusNormal"/>
        <w:widowControl/>
        <w:tabs>
          <w:tab w:val="left" w:pos="1555"/>
          <w:tab w:val="center" w:pos="5102"/>
        </w:tabs>
        <w:ind w:left="1080" w:firstLine="0"/>
        <w:outlineLvl w:val="1"/>
        <w:rPr>
          <w:rFonts w:ascii="Times New Roman" w:hAnsi="Times New Roman" w:cs="Times New Roman"/>
          <w:b/>
          <w:bCs/>
          <w:sz w:val="28"/>
          <w:szCs w:val="28"/>
        </w:rPr>
      </w:pPr>
    </w:p>
    <w:p w:rsidR="00D3691E" w:rsidRDefault="00D3691E" w:rsidP="0069501C">
      <w:pPr>
        <w:pStyle w:val="ConsPlusNormal"/>
        <w:widowControl/>
        <w:tabs>
          <w:tab w:val="left" w:pos="1555"/>
          <w:tab w:val="center" w:pos="5102"/>
        </w:tabs>
        <w:ind w:left="1080" w:firstLine="0"/>
        <w:outlineLvl w:val="1"/>
        <w:rPr>
          <w:rFonts w:ascii="Times New Roman" w:hAnsi="Times New Roman" w:cs="Times New Roman"/>
          <w:b/>
          <w:bCs/>
          <w:sz w:val="28"/>
          <w:szCs w:val="28"/>
        </w:rPr>
      </w:pPr>
    </w:p>
    <w:p w:rsidR="00D3691E" w:rsidRPr="005E1E78" w:rsidRDefault="00D3691E" w:rsidP="0069501C">
      <w:pPr>
        <w:pStyle w:val="ConsPlusNormal"/>
        <w:widowControl/>
        <w:tabs>
          <w:tab w:val="left" w:pos="1555"/>
          <w:tab w:val="center" w:pos="5102"/>
        </w:tabs>
        <w:ind w:left="1080" w:firstLine="0"/>
        <w:outlineLvl w:val="1"/>
        <w:rPr>
          <w:rFonts w:ascii="Times New Roman" w:hAnsi="Times New Roman" w:cs="Times New Roman"/>
          <w:b/>
          <w:bCs/>
          <w:sz w:val="28"/>
          <w:szCs w:val="28"/>
        </w:rPr>
      </w:pPr>
    </w:p>
    <w:p w:rsidR="0069501C" w:rsidRPr="005E1E78" w:rsidRDefault="0069501C" w:rsidP="0069501C">
      <w:pPr>
        <w:pStyle w:val="ConsPlusNormal"/>
        <w:widowControl/>
        <w:numPr>
          <w:ilvl w:val="1"/>
          <w:numId w:val="4"/>
        </w:numPr>
        <w:tabs>
          <w:tab w:val="left" w:pos="1555"/>
          <w:tab w:val="center" w:pos="5102"/>
        </w:tabs>
        <w:jc w:val="center"/>
        <w:outlineLvl w:val="1"/>
        <w:rPr>
          <w:rFonts w:ascii="Times New Roman" w:hAnsi="Times New Roman" w:cs="Times New Roman"/>
          <w:b/>
          <w:bCs/>
          <w:sz w:val="28"/>
          <w:szCs w:val="28"/>
        </w:rPr>
      </w:pPr>
      <w:r w:rsidRPr="005E1E78">
        <w:rPr>
          <w:rFonts w:ascii="Times New Roman" w:hAnsi="Times New Roman" w:cs="Times New Roman"/>
          <w:b/>
          <w:bCs/>
          <w:sz w:val="28"/>
          <w:szCs w:val="28"/>
        </w:rPr>
        <w:t>Оценка эффективности социально-экономических последствий</w:t>
      </w:r>
    </w:p>
    <w:p w:rsidR="0069501C" w:rsidRPr="005E1E78" w:rsidRDefault="0069501C" w:rsidP="0069501C">
      <w:pPr>
        <w:pStyle w:val="ConsPlusNormal"/>
        <w:widowControl/>
        <w:tabs>
          <w:tab w:val="left" w:pos="1555"/>
          <w:tab w:val="center" w:pos="5102"/>
        </w:tabs>
        <w:ind w:left="1080" w:firstLine="0"/>
        <w:jc w:val="center"/>
        <w:outlineLvl w:val="1"/>
        <w:rPr>
          <w:rFonts w:ascii="Times New Roman" w:hAnsi="Times New Roman" w:cs="Times New Roman"/>
          <w:b/>
          <w:bCs/>
          <w:sz w:val="28"/>
          <w:szCs w:val="28"/>
        </w:rPr>
      </w:pPr>
      <w:r w:rsidRPr="005E1E78">
        <w:rPr>
          <w:rFonts w:ascii="Times New Roman" w:hAnsi="Times New Roman" w:cs="Times New Roman"/>
          <w:b/>
          <w:bCs/>
          <w:sz w:val="28"/>
          <w:szCs w:val="28"/>
        </w:rPr>
        <w:t>от реализации Программы</w:t>
      </w:r>
    </w:p>
    <w:p w:rsidR="0069501C" w:rsidRDefault="0069501C" w:rsidP="0069501C">
      <w:pPr>
        <w:jc w:val="both"/>
        <w:rPr>
          <w:sz w:val="28"/>
          <w:szCs w:val="28"/>
        </w:rPr>
      </w:pPr>
    </w:p>
    <w:p w:rsidR="00D3691E" w:rsidRDefault="00D3691E" w:rsidP="0069501C">
      <w:pPr>
        <w:jc w:val="both"/>
        <w:rPr>
          <w:sz w:val="28"/>
          <w:szCs w:val="28"/>
        </w:rPr>
      </w:pPr>
    </w:p>
    <w:p w:rsidR="00D3691E" w:rsidRPr="005E1E78" w:rsidRDefault="00D3691E" w:rsidP="0069501C">
      <w:pPr>
        <w:jc w:val="both"/>
        <w:rPr>
          <w:sz w:val="28"/>
          <w:szCs w:val="28"/>
        </w:rPr>
      </w:pPr>
    </w:p>
    <w:p w:rsidR="0069501C" w:rsidRPr="005E1E78" w:rsidRDefault="0069501C" w:rsidP="0069501C">
      <w:pPr>
        <w:pStyle w:val="ConsPlusNormal"/>
        <w:widowControl/>
        <w:rPr>
          <w:rFonts w:ascii="Times New Roman" w:hAnsi="Times New Roman" w:cs="Times New Roman"/>
          <w:sz w:val="28"/>
          <w:szCs w:val="28"/>
        </w:rPr>
      </w:pPr>
      <w:r w:rsidRPr="005E1E78">
        <w:rPr>
          <w:rFonts w:ascii="Times New Roman" w:hAnsi="Times New Roman" w:cs="Times New Roman"/>
          <w:sz w:val="28"/>
          <w:szCs w:val="28"/>
        </w:rPr>
        <w:t>Реализация Программы позволит:</w:t>
      </w:r>
    </w:p>
    <w:p w:rsidR="0069501C" w:rsidRPr="005E1E78" w:rsidRDefault="0069501C" w:rsidP="0069501C">
      <w:pPr>
        <w:pStyle w:val="ConsPlusNormal"/>
        <w:widowControl/>
        <w:numPr>
          <w:ilvl w:val="0"/>
          <w:numId w:val="7"/>
        </w:numPr>
        <w:tabs>
          <w:tab w:val="clear" w:pos="928"/>
          <w:tab w:val="num"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Снизить физический износ объектов коммунальной инфраструктуры города;</w:t>
      </w:r>
    </w:p>
    <w:p w:rsidR="0069501C" w:rsidRPr="005E1E78" w:rsidRDefault="0069501C" w:rsidP="0069501C">
      <w:pPr>
        <w:pStyle w:val="ConsPlusNormal"/>
        <w:widowControl/>
        <w:numPr>
          <w:ilvl w:val="0"/>
          <w:numId w:val="7"/>
        </w:numPr>
        <w:tabs>
          <w:tab w:val="clear" w:pos="928"/>
          <w:tab w:val="num"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 xml:space="preserve">Уменьшить потери при передаче энергетических ресурсов от источника до конечного потребителя </w:t>
      </w:r>
    </w:p>
    <w:p w:rsidR="0069501C" w:rsidRPr="005E1E78" w:rsidRDefault="0069501C" w:rsidP="0069501C">
      <w:pPr>
        <w:pStyle w:val="ConsPlusNormal"/>
        <w:widowControl/>
        <w:numPr>
          <w:ilvl w:val="0"/>
          <w:numId w:val="7"/>
        </w:numPr>
        <w:tabs>
          <w:tab w:val="clear" w:pos="928"/>
          <w:tab w:val="num"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Снизить количество инцидентов на объектах жизнеобеспечения города</w:t>
      </w:r>
    </w:p>
    <w:p w:rsidR="0069501C" w:rsidRPr="005E1E78" w:rsidRDefault="0069501C" w:rsidP="0069501C">
      <w:pPr>
        <w:pStyle w:val="ConsPlusNormal"/>
        <w:widowControl/>
        <w:numPr>
          <w:ilvl w:val="0"/>
          <w:numId w:val="7"/>
        </w:numPr>
        <w:tabs>
          <w:tab w:val="clear" w:pos="928"/>
          <w:tab w:val="num"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Исключить аварии на объектах жизнеобеспечения города</w:t>
      </w:r>
    </w:p>
    <w:p w:rsidR="0069501C" w:rsidRPr="005E1E78" w:rsidRDefault="0069501C" w:rsidP="0069501C">
      <w:pPr>
        <w:pStyle w:val="ConsPlusNormal"/>
        <w:widowControl/>
        <w:numPr>
          <w:ilvl w:val="0"/>
          <w:numId w:val="7"/>
        </w:numPr>
        <w:tabs>
          <w:tab w:val="clear" w:pos="928"/>
          <w:tab w:val="num" w:pos="1134"/>
        </w:tabs>
        <w:ind w:left="0" w:firstLine="709"/>
        <w:jc w:val="both"/>
        <w:rPr>
          <w:rFonts w:ascii="Times New Roman" w:hAnsi="Times New Roman" w:cs="Times New Roman"/>
          <w:sz w:val="28"/>
          <w:szCs w:val="28"/>
        </w:rPr>
      </w:pPr>
      <w:r w:rsidRPr="005E1E78">
        <w:rPr>
          <w:rFonts w:ascii="Times New Roman" w:hAnsi="Times New Roman" w:cs="Times New Roman"/>
          <w:sz w:val="28"/>
          <w:szCs w:val="28"/>
        </w:rPr>
        <w:t>Увеличить удельный вес объектов жизнеобеспечения, управление которыми осуществляется централизованными компьютерными системами</w:t>
      </w:r>
    </w:p>
    <w:p w:rsidR="0069501C" w:rsidRPr="005E1E78" w:rsidRDefault="0069501C" w:rsidP="0069501C">
      <w:pPr>
        <w:pStyle w:val="ConsPlusNormal"/>
        <w:widowControl/>
        <w:ind w:firstLine="0"/>
        <w:jc w:val="center"/>
        <w:rPr>
          <w:rFonts w:ascii="Times New Roman" w:hAnsi="Times New Roman" w:cs="Times New Roman"/>
          <w:sz w:val="28"/>
          <w:szCs w:val="28"/>
        </w:rPr>
      </w:pPr>
    </w:p>
    <w:p w:rsidR="0069501C" w:rsidRPr="005E1E78" w:rsidRDefault="0069501C" w:rsidP="0069501C">
      <w:pPr>
        <w:pStyle w:val="ConsPlusNormal"/>
        <w:widowControl/>
        <w:ind w:firstLine="0"/>
        <w:jc w:val="center"/>
        <w:rPr>
          <w:rFonts w:ascii="Times New Roman" w:hAnsi="Times New Roman" w:cs="Times New Roman"/>
          <w:sz w:val="28"/>
          <w:szCs w:val="28"/>
        </w:rPr>
      </w:pPr>
      <w:r w:rsidRPr="005E1E78">
        <w:rPr>
          <w:rFonts w:ascii="Times New Roman" w:hAnsi="Times New Roman" w:cs="Times New Roman"/>
          <w:sz w:val="28"/>
          <w:szCs w:val="28"/>
        </w:rPr>
        <w:t>Показатели результативности Программы</w:t>
      </w:r>
    </w:p>
    <w:p w:rsidR="0069501C" w:rsidRPr="005E1E78" w:rsidRDefault="0069501C" w:rsidP="0069501C">
      <w:pPr>
        <w:pStyle w:val="ConsPlusNormal"/>
        <w:widowControl/>
        <w:ind w:firstLine="0"/>
        <w:jc w:val="center"/>
        <w:rPr>
          <w:rFonts w:ascii="Times New Roman" w:hAnsi="Times New Roman" w:cs="Times New Roman"/>
          <w:sz w:val="28"/>
          <w:szCs w:val="28"/>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55"/>
        <w:gridCol w:w="1106"/>
        <w:gridCol w:w="1824"/>
        <w:gridCol w:w="826"/>
        <w:gridCol w:w="960"/>
        <w:gridCol w:w="960"/>
        <w:gridCol w:w="958"/>
        <w:gridCol w:w="1418"/>
      </w:tblGrid>
      <w:tr w:rsidR="006365CD" w:rsidRPr="005E1E78" w:rsidTr="006365CD">
        <w:tc>
          <w:tcPr>
            <w:tcW w:w="2155" w:type="dxa"/>
            <w:vMerge w:val="restart"/>
            <w:vAlign w:val="center"/>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lastRenderedPageBreak/>
              <w:t>Показатели</w:t>
            </w:r>
          </w:p>
        </w:tc>
        <w:tc>
          <w:tcPr>
            <w:tcW w:w="1106" w:type="dxa"/>
            <w:vMerge w:val="restart"/>
            <w:vAlign w:val="center"/>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Единица измерения</w:t>
            </w:r>
          </w:p>
        </w:tc>
        <w:tc>
          <w:tcPr>
            <w:tcW w:w="1824" w:type="dxa"/>
            <w:vMerge w:val="restart"/>
            <w:vAlign w:val="center"/>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Факт значение показателей</w:t>
            </w:r>
          </w:p>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в 2011 г.</w:t>
            </w:r>
          </w:p>
        </w:tc>
        <w:tc>
          <w:tcPr>
            <w:tcW w:w="3704" w:type="dxa"/>
            <w:gridSpan w:val="4"/>
            <w:vAlign w:val="center"/>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Планируемое значение показателей Программы</w:t>
            </w:r>
          </w:p>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по годам</w:t>
            </w:r>
          </w:p>
        </w:tc>
        <w:tc>
          <w:tcPr>
            <w:tcW w:w="1418" w:type="dxa"/>
            <w:vMerge w:val="restart"/>
            <w:vAlign w:val="center"/>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Всего по итогам реализации Программы</w:t>
            </w:r>
          </w:p>
        </w:tc>
      </w:tr>
      <w:tr w:rsidR="006365CD" w:rsidRPr="005E1E78" w:rsidTr="006365CD">
        <w:tc>
          <w:tcPr>
            <w:tcW w:w="2155" w:type="dxa"/>
            <w:vMerge/>
          </w:tcPr>
          <w:p w:rsidR="006365CD" w:rsidRPr="0077038E" w:rsidRDefault="006365CD" w:rsidP="00B013DE">
            <w:pPr>
              <w:pStyle w:val="ConsPlusNormal"/>
              <w:widowControl/>
              <w:ind w:firstLine="0"/>
              <w:jc w:val="both"/>
              <w:rPr>
                <w:rFonts w:ascii="Times New Roman" w:hAnsi="Times New Roman" w:cs="Times New Roman"/>
                <w:sz w:val="24"/>
                <w:szCs w:val="24"/>
              </w:rPr>
            </w:pPr>
          </w:p>
        </w:tc>
        <w:tc>
          <w:tcPr>
            <w:tcW w:w="1106" w:type="dxa"/>
            <w:vMerge/>
          </w:tcPr>
          <w:p w:rsidR="006365CD" w:rsidRPr="0077038E" w:rsidRDefault="006365CD" w:rsidP="00B013DE">
            <w:pPr>
              <w:pStyle w:val="ConsPlusNormal"/>
              <w:widowControl/>
              <w:ind w:firstLine="0"/>
              <w:jc w:val="both"/>
              <w:rPr>
                <w:rFonts w:ascii="Times New Roman" w:hAnsi="Times New Roman" w:cs="Times New Roman"/>
                <w:sz w:val="24"/>
                <w:szCs w:val="24"/>
              </w:rPr>
            </w:pPr>
          </w:p>
        </w:tc>
        <w:tc>
          <w:tcPr>
            <w:tcW w:w="1824" w:type="dxa"/>
            <w:vMerge/>
          </w:tcPr>
          <w:p w:rsidR="006365CD" w:rsidRPr="0077038E" w:rsidRDefault="006365CD" w:rsidP="00B013DE">
            <w:pPr>
              <w:pStyle w:val="ConsPlusNormal"/>
              <w:widowControl/>
              <w:ind w:firstLine="0"/>
              <w:jc w:val="center"/>
              <w:rPr>
                <w:rFonts w:ascii="Times New Roman" w:hAnsi="Times New Roman" w:cs="Times New Roman"/>
                <w:sz w:val="24"/>
                <w:szCs w:val="24"/>
              </w:rPr>
            </w:pPr>
          </w:p>
        </w:tc>
        <w:tc>
          <w:tcPr>
            <w:tcW w:w="826" w:type="dxa"/>
          </w:tcPr>
          <w:p w:rsidR="006365CD" w:rsidRPr="0077038E" w:rsidRDefault="006365CD" w:rsidP="00B013DE">
            <w:pPr>
              <w:pStyle w:val="ConsPlusNormal"/>
              <w:widowControl/>
              <w:ind w:firstLine="0"/>
              <w:jc w:val="center"/>
              <w:rPr>
                <w:rFonts w:ascii="Times New Roman" w:hAnsi="Times New Roman" w:cs="Times New Roman"/>
                <w:b/>
                <w:sz w:val="24"/>
                <w:szCs w:val="24"/>
              </w:rPr>
            </w:pPr>
            <w:r w:rsidRPr="0077038E">
              <w:rPr>
                <w:rFonts w:ascii="Times New Roman" w:hAnsi="Times New Roman" w:cs="Times New Roman"/>
                <w:sz w:val="24"/>
                <w:szCs w:val="24"/>
              </w:rPr>
              <w:t>2012</w:t>
            </w:r>
          </w:p>
        </w:tc>
        <w:tc>
          <w:tcPr>
            <w:tcW w:w="960" w:type="dxa"/>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 xml:space="preserve">2013 </w:t>
            </w:r>
          </w:p>
        </w:tc>
        <w:tc>
          <w:tcPr>
            <w:tcW w:w="960" w:type="dxa"/>
          </w:tcPr>
          <w:p w:rsidR="006365CD" w:rsidRPr="0077038E" w:rsidRDefault="006365CD"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2014</w:t>
            </w:r>
          </w:p>
        </w:tc>
        <w:tc>
          <w:tcPr>
            <w:tcW w:w="958" w:type="dxa"/>
          </w:tcPr>
          <w:p w:rsidR="006365CD" w:rsidRPr="0077038E" w:rsidRDefault="006365CD" w:rsidP="00B013DE">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2015</w:t>
            </w:r>
          </w:p>
        </w:tc>
        <w:tc>
          <w:tcPr>
            <w:tcW w:w="1418" w:type="dxa"/>
            <w:vMerge/>
          </w:tcPr>
          <w:p w:rsidR="006365CD" w:rsidRPr="0077038E" w:rsidRDefault="006365CD" w:rsidP="00B013DE">
            <w:pPr>
              <w:pStyle w:val="ConsPlusNormal"/>
              <w:widowControl/>
              <w:ind w:firstLine="0"/>
              <w:jc w:val="both"/>
              <w:rPr>
                <w:rFonts w:ascii="Times New Roman" w:hAnsi="Times New Roman" w:cs="Times New Roman"/>
                <w:sz w:val="24"/>
                <w:szCs w:val="24"/>
              </w:rPr>
            </w:pPr>
          </w:p>
        </w:tc>
      </w:tr>
      <w:tr w:rsidR="006365CD" w:rsidRPr="005E1E78" w:rsidTr="003B41F3">
        <w:trPr>
          <w:trHeight w:val="1397"/>
        </w:trPr>
        <w:tc>
          <w:tcPr>
            <w:tcW w:w="2155" w:type="dxa"/>
          </w:tcPr>
          <w:p w:rsidR="006365CD" w:rsidRPr="0077038E" w:rsidRDefault="006365CD" w:rsidP="000F31C1">
            <w:pPr>
              <w:pStyle w:val="ConsPlusNormal"/>
              <w:widowControl/>
              <w:ind w:firstLine="0"/>
              <w:rPr>
                <w:rFonts w:ascii="Times New Roman" w:hAnsi="Times New Roman" w:cs="Times New Roman"/>
                <w:sz w:val="24"/>
                <w:szCs w:val="24"/>
              </w:rPr>
            </w:pPr>
            <w:r w:rsidRPr="0077038E">
              <w:rPr>
                <w:rFonts w:ascii="Times New Roman" w:hAnsi="Times New Roman" w:cs="Times New Roman"/>
                <w:sz w:val="24"/>
                <w:szCs w:val="24"/>
              </w:rPr>
              <w:t xml:space="preserve">Физический износ объектов коммунальной инфраструктуры </w:t>
            </w:r>
            <w:r w:rsidR="000F31C1">
              <w:rPr>
                <w:rFonts w:ascii="Times New Roman" w:hAnsi="Times New Roman" w:cs="Times New Roman"/>
                <w:sz w:val="24"/>
                <w:szCs w:val="24"/>
              </w:rPr>
              <w:t>поселка</w:t>
            </w:r>
          </w:p>
        </w:tc>
        <w:tc>
          <w:tcPr>
            <w:tcW w:w="1106" w:type="dxa"/>
            <w:vAlign w:val="center"/>
          </w:tcPr>
          <w:p w:rsidR="006365CD" w:rsidRPr="0077038E" w:rsidRDefault="006365CD" w:rsidP="007745B1">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w:t>
            </w:r>
          </w:p>
        </w:tc>
        <w:tc>
          <w:tcPr>
            <w:tcW w:w="1824" w:type="dxa"/>
            <w:vAlign w:val="center"/>
          </w:tcPr>
          <w:p w:rsidR="006365CD" w:rsidRPr="0077038E" w:rsidRDefault="007745B1" w:rsidP="007745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w:t>
            </w:r>
          </w:p>
        </w:tc>
        <w:tc>
          <w:tcPr>
            <w:tcW w:w="826" w:type="dxa"/>
            <w:vAlign w:val="center"/>
          </w:tcPr>
          <w:p w:rsidR="006365CD" w:rsidRPr="0077038E" w:rsidRDefault="007745B1" w:rsidP="007745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960" w:type="dxa"/>
            <w:vAlign w:val="center"/>
          </w:tcPr>
          <w:p w:rsidR="006365CD" w:rsidRPr="0077038E" w:rsidRDefault="007D7F36" w:rsidP="007745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960" w:type="dxa"/>
            <w:vAlign w:val="center"/>
          </w:tcPr>
          <w:p w:rsidR="006365CD" w:rsidRPr="0077038E" w:rsidRDefault="007D7F36" w:rsidP="007745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958" w:type="dxa"/>
          </w:tcPr>
          <w:p w:rsidR="007D7F36" w:rsidRDefault="007D7F36" w:rsidP="007745B1">
            <w:pPr>
              <w:pStyle w:val="ConsPlusNormal"/>
              <w:widowControl/>
              <w:ind w:firstLine="0"/>
              <w:jc w:val="center"/>
              <w:rPr>
                <w:rFonts w:ascii="Times New Roman" w:hAnsi="Times New Roman" w:cs="Times New Roman"/>
                <w:sz w:val="24"/>
                <w:szCs w:val="24"/>
              </w:rPr>
            </w:pPr>
          </w:p>
          <w:p w:rsidR="003B41F3" w:rsidRDefault="003B41F3" w:rsidP="007745B1">
            <w:pPr>
              <w:pStyle w:val="ConsPlusNormal"/>
              <w:widowControl/>
              <w:ind w:firstLine="0"/>
              <w:jc w:val="center"/>
              <w:rPr>
                <w:rFonts w:ascii="Times New Roman" w:hAnsi="Times New Roman" w:cs="Times New Roman"/>
                <w:sz w:val="24"/>
                <w:szCs w:val="24"/>
              </w:rPr>
            </w:pPr>
          </w:p>
          <w:p w:rsidR="003B41F3" w:rsidRDefault="003B41F3" w:rsidP="007745B1">
            <w:pPr>
              <w:pStyle w:val="ConsPlusNormal"/>
              <w:widowControl/>
              <w:ind w:firstLine="0"/>
              <w:jc w:val="center"/>
              <w:rPr>
                <w:rFonts w:ascii="Times New Roman" w:hAnsi="Times New Roman" w:cs="Times New Roman"/>
                <w:sz w:val="24"/>
                <w:szCs w:val="24"/>
              </w:rPr>
            </w:pPr>
          </w:p>
          <w:p w:rsidR="006365CD" w:rsidRDefault="00A605C4" w:rsidP="003B41F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w:t>
            </w:r>
          </w:p>
          <w:p w:rsidR="007745B1" w:rsidRDefault="007745B1" w:rsidP="007745B1">
            <w:pPr>
              <w:pStyle w:val="ConsPlusNormal"/>
              <w:widowControl/>
              <w:ind w:firstLine="0"/>
              <w:jc w:val="center"/>
              <w:rPr>
                <w:rFonts w:ascii="Times New Roman" w:hAnsi="Times New Roman" w:cs="Times New Roman"/>
                <w:sz w:val="24"/>
                <w:szCs w:val="24"/>
              </w:rPr>
            </w:pPr>
          </w:p>
          <w:p w:rsidR="003B41F3" w:rsidRDefault="003B41F3" w:rsidP="007745B1">
            <w:pPr>
              <w:pStyle w:val="ConsPlusNormal"/>
              <w:widowControl/>
              <w:ind w:firstLine="0"/>
              <w:jc w:val="center"/>
              <w:rPr>
                <w:rFonts w:ascii="Times New Roman" w:hAnsi="Times New Roman" w:cs="Times New Roman"/>
                <w:sz w:val="24"/>
                <w:szCs w:val="24"/>
              </w:rPr>
            </w:pPr>
          </w:p>
          <w:p w:rsidR="007745B1" w:rsidRPr="0077038E" w:rsidRDefault="007745B1" w:rsidP="007745B1">
            <w:pPr>
              <w:pStyle w:val="ConsPlusNormal"/>
              <w:widowControl/>
              <w:ind w:firstLine="0"/>
              <w:jc w:val="center"/>
              <w:rPr>
                <w:rFonts w:ascii="Times New Roman" w:hAnsi="Times New Roman" w:cs="Times New Roman"/>
                <w:sz w:val="24"/>
                <w:szCs w:val="24"/>
              </w:rPr>
            </w:pPr>
          </w:p>
        </w:tc>
        <w:tc>
          <w:tcPr>
            <w:tcW w:w="1418" w:type="dxa"/>
            <w:vAlign w:val="center"/>
          </w:tcPr>
          <w:p w:rsidR="006365CD" w:rsidRPr="0077038E" w:rsidRDefault="003B41F3" w:rsidP="007745B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r>
      <w:tr w:rsidR="006365CD" w:rsidRPr="005E1E78" w:rsidTr="006365CD">
        <w:tc>
          <w:tcPr>
            <w:tcW w:w="2155" w:type="dxa"/>
          </w:tcPr>
          <w:p w:rsidR="006365CD" w:rsidRPr="0077038E" w:rsidRDefault="006365CD" w:rsidP="00B013DE">
            <w:pPr>
              <w:pStyle w:val="ConsPlusNormal"/>
              <w:ind w:firstLine="0"/>
              <w:rPr>
                <w:rFonts w:ascii="Times New Roman" w:hAnsi="Times New Roman" w:cs="Times New Roman"/>
                <w:sz w:val="24"/>
                <w:szCs w:val="24"/>
              </w:rPr>
            </w:pPr>
            <w:r w:rsidRPr="0077038E">
              <w:rPr>
                <w:rFonts w:ascii="Times New Roman" w:hAnsi="Times New Roman" w:cs="Times New Roman"/>
                <w:sz w:val="24"/>
                <w:szCs w:val="24"/>
              </w:rPr>
              <w:t>Доля потерь, при передаче энергетических ресурсов от источника до конечного потребителя</w:t>
            </w:r>
          </w:p>
        </w:tc>
        <w:tc>
          <w:tcPr>
            <w:tcW w:w="1106" w:type="dxa"/>
            <w:vAlign w:val="center"/>
          </w:tcPr>
          <w:p w:rsidR="006365CD" w:rsidRPr="0077038E" w:rsidRDefault="006365CD" w:rsidP="00B013DE">
            <w:pPr>
              <w:pStyle w:val="ConsPlusNormal"/>
              <w:ind w:firstLine="0"/>
              <w:jc w:val="center"/>
              <w:rPr>
                <w:rFonts w:ascii="Times New Roman" w:hAnsi="Times New Roman" w:cs="Times New Roman"/>
                <w:sz w:val="24"/>
                <w:szCs w:val="24"/>
              </w:rPr>
            </w:pPr>
            <w:r w:rsidRPr="0077038E">
              <w:rPr>
                <w:rFonts w:ascii="Times New Roman" w:hAnsi="Times New Roman" w:cs="Times New Roman"/>
                <w:sz w:val="24"/>
                <w:szCs w:val="24"/>
              </w:rPr>
              <w:t>%</w:t>
            </w:r>
          </w:p>
        </w:tc>
        <w:tc>
          <w:tcPr>
            <w:tcW w:w="1824" w:type="dxa"/>
            <w:vAlign w:val="center"/>
          </w:tcPr>
          <w:p w:rsidR="006365CD" w:rsidRPr="0077038E" w:rsidRDefault="007745B1"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826" w:type="dxa"/>
            <w:vAlign w:val="center"/>
          </w:tcPr>
          <w:p w:rsidR="006365CD" w:rsidRPr="0077038E" w:rsidRDefault="007D7F36"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960" w:type="dxa"/>
            <w:vAlign w:val="center"/>
          </w:tcPr>
          <w:p w:rsidR="006365CD" w:rsidRPr="0077038E" w:rsidRDefault="007D7F36"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60" w:type="dxa"/>
            <w:vAlign w:val="center"/>
          </w:tcPr>
          <w:p w:rsidR="006365CD" w:rsidRPr="0077038E" w:rsidRDefault="007D7F36"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958" w:type="dxa"/>
          </w:tcPr>
          <w:p w:rsidR="007D7F36" w:rsidRDefault="007D7F36" w:rsidP="00B013DE">
            <w:pPr>
              <w:pStyle w:val="ConsPlusNormal"/>
              <w:widowControl/>
              <w:ind w:firstLine="0"/>
              <w:jc w:val="center"/>
              <w:rPr>
                <w:rFonts w:ascii="Times New Roman" w:hAnsi="Times New Roman" w:cs="Times New Roman"/>
                <w:sz w:val="24"/>
                <w:szCs w:val="24"/>
              </w:rPr>
            </w:pPr>
          </w:p>
          <w:p w:rsidR="007D7F36" w:rsidRDefault="007D7F36" w:rsidP="00B013DE">
            <w:pPr>
              <w:pStyle w:val="ConsPlusNormal"/>
              <w:widowControl/>
              <w:ind w:firstLine="0"/>
              <w:jc w:val="center"/>
              <w:rPr>
                <w:rFonts w:ascii="Times New Roman" w:hAnsi="Times New Roman" w:cs="Times New Roman"/>
                <w:sz w:val="24"/>
                <w:szCs w:val="24"/>
              </w:rPr>
            </w:pPr>
          </w:p>
          <w:p w:rsidR="007D7F36" w:rsidRDefault="007D7F36" w:rsidP="00B013DE">
            <w:pPr>
              <w:pStyle w:val="ConsPlusNormal"/>
              <w:widowControl/>
              <w:ind w:firstLine="0"/>
              <w:jc w:val="center"/>
              <w:rPr>
                <w:rFonts w:ascii="Times New Roman" w:hAnsi="Times New Roman" w:cs="Times New Roman"/>
                <w:sz w:val="24"/>
                <w:szCs w:val="24"/>
              </w:rPr>
            </w:pPr>
          </w:p>
          <w:p w:rsidR="006365CD" w:rsidRPr="0077038E" w:rsidRDefault="00A605C4"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vAlign w:val="center"/>
          </w:tcPr>
          <w:p w:rsidR="006365CD" w:rsidRPr="0077038E" w:rsidRDefault="003B41F3" w:rsidP="00B013DE">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7D7F36" w:rsidRPr="005E1E78" w:rsidTr="002A389B">
        <w:trPr>
          <w:trHeight w:val="404"/>
        </w:trPr>
        <w:tc>
          <w:tcPr>
            <w:tcW w:w="2155" w:type="dxa"/>
          </w:tcPr>
          <w:p w:rsidR="007D7F36" w:rsidRPr="0077038E" w:rsidRDefault="007D7F36" w:rsidP="00B013DE">
            <w:pPr>
              <w:pStyle w:val="ConsPlusNormal"/>
              <w:widowControl/>
              <w:ind w:firstLine="0"/>
              <w:jc w:val="both"/>
              <w:rPr>
                <w:rFonts w:ascii="Times New Roman" w:hAnsi="Times New Roman" w:cs="Times New Roman"/>
                <w:sz w:val="24"/>
                <w:szCs w:val="24"/>
              </w:rPr>
            </w:pPr>
            <w:r w:rsidRPr="0077038E">
              <w:rPr>
                <w:rFonts w:ascii="Times New Roman" w:hAnsi="Times New Roman" w:cs="Times New Roman"/>
                <w:sz w:val="24"/>
                <w:szCs w:val="24"/>
              </w:rPr>
              <w:t>Количество инцидентов на объектах жизнеобеспечения города</w:t>
            </w:r>
          </w:p>
        </w:tc>
        <w:tc>
          <w:tcPr>
            <w:tcW w:w="1106" w:type="dxa"/>
            <w:vAlign w:val="center"/>
          </w:tcPr>
          <w:p w:rsidR="007D7F36" w:rsidRPr="0077038E" w:rsidRDefault="007D7F36" w:rsidP="00B013DE">
            <w:pPr>
              <w:pStyle w:val="ConsPlusNormal"/>
              <w:widowControl/>
              <w:ind w:firstLine="0"/>
              <w:jc w:val="center"/>
              <w:rPr>
                <w:rFonts w:ascii="Times New Roman" w:hAnsi="Times New Roman" w:cs="Times New Roman"/>
                <w:sz w:val="24"/>
                <w:szCs w:val="24"/>
              </w:rPr>
            </w:pPr>
            <w:r w:rsidRPr="0077038E">
              <w:rPr>
                <w:rFonts w:ascii="Times New Roman" w:hAnsi="Times New Roman" w:cs="Times New Roman"/>
                <w:sz w:val="24"/>
                <w:szCs w:val="24"/>
              </w:rPr>
              <w:t>ед.</w:t>
            </w:r>
          </w:p>
        </w:tc>
        <w:tc>
          <w:tcPr>
            <w:tcW w:w="1824" w:type="dxa"/>
            <w:vAlign w:val="center"/>
          </w:tcPr>
          <w:p w:rsidR="007D7F36" w:rsidRPr="0077038E" w:rsidRDefault="00C94F14" w:rsidP="007D7F3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826" w:type="dxa"/>
          </w:tcPr>
          <w:p w:rsidR="007D7F36" w:rsidRDefault="007D7F36" w:rsidP="007D7F36">
            <w:pPr>
              <w:jc w:val="center"/>
            </w:pPr>
          </w:p>
          <w:p w:rsidR="007D7F36" w:rsidRDefault="007D7F36" w:rsidP="007D7F36">
            <w:pPr>
              <w:jc w:val="center"/>
            </w:pPr>
          </w:p>
          <w:p w:rsidR="007D7F36" w:rsidRDefault="00C94F14" w:rsidP="007D7F36">
            <w:pPr>
              <w:jc w:val="center"/>
            </w:pPr>
            <w:r>
              <w:t>1</w:t>
            </w:r>
          </w:p>
        </w:tc>
        <w:tc>
          <w:tcPr>
            <w:tcW w:w="960"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960"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958"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1418"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r>
      <w:tr w:rsidR="007D7F36" w:rsidRPr="005E1E78" w:rsidTr="002A389B">
        <w:trPr>
          <w:trHeight w:val="237"/>
        </w:trPr>
        <w:tc>
          <w:tcPr>
            <w:tcW w:w="2155" w:type="dxa"/>
          </w:tcPr>
          <w:p w:rsidR="007D7F36" w:rsidRPr="0077038E" w:rsidRDefault="007D7F36" w:rsidP="00B013DE">
            <w:pPr>
              <w:pStyle w:val="ConsPlusNormal"/>
              <w:ind w:firstLine="0"/>
              <w:rPr>
                <w:rFonts w:ascii="Times New Roman" w:hAnsi="Times New Roman" w:cs="Times New Roman"/>
                <w:sz w:val="24"/>
                <w:szCs w:val="24"/>
              </w:rPr>
            </w:pPr>
            <w:r w:rsidRPr="0077038E">
              <w:rPr>
                <w:rFonts w:ascii="Times New Roman" w:hAnsi="Times New Roman" w:cs="Times New Roman"/>
                <w:sz w:val="24"/>
                <w:szCs w:val="24"/>
              </w:rPr>
              <w:t>Количество аварий на объектах жизнеобеспечения города</w:t>
            </w:r>
          </w:p>
        </w:tc>
        <w:tc>
          <w:tcPr>
            <w:tcW w:w="1106" w:type="dxa"/>
            <w:vAlign w:val="center"/>
          </w:tcPr>
          <w:p w:rsidR="007D7F36" w:rsidRPr="0077038E" w:rsidRDefault="007D7F36" w:rsidP="00B013DE">
            <w:pPr>
              <w:pStyle w:val="ConsPlusNormal"/>
              <w:ind w:firstLine="0"/>
              <w:jc w:val="center"/>
              <w:rPr>
                <w:rFonts w:ascii="Times New Roman" w:hAnsi="Times New Roman" w:cs="Times New Roman"/>
                <w:sz w:val="24"/>
                <w:szCs w:val="24"/>
              </w:rPr>
            </w:pPr>
            <w:r w:rsidRPr="0077038E">
              <w:rPr>
                <w:rFonts w:ascii="Times New Roman" w:hAnsi="Times New Roman" w:cs="Times New Roman"/>
                <w:sz w:val="24"/>
                <w:szCs w:val="24"/>
              </w:rPr>
              <w:t>ед.</w:t>
            </w:r>
          </w:p>
        </w:tc>
        <w:tc>
          <w:tcPr>
            <w:tcW w:w="1824" w:type="dxa"/>
            <w:vAlign w:val="center"/>
          </w:tcPr>
          <w:p w:rsidR="007D7F36" w:rsidRPr="0077038E" w:rsidRDefault="007D7F36" w:rsidP="007D7F36">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826"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960"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960"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958"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c>
          <w:tcPr>
            <w:tcW w:w="1418" w:type="dxa"/>
          </w:tcPr>
          <w:p w:rsidR="007D7F36" w:rsidRDefault="007D7F36" w:rsidP="007D7F36">
            <w:pPr>
              <w:jc w:val="center"/>
            </w:pPr>
          </w:p>
          <w:p w:rsidR="007D7F36" w:rsidRDefault="007D7F36" w:rsidP="007D7F36">
            <w:pPr>
              <w:jc w:val="center"/>
            </w:pPr>
          </w:p>
          <w:p w:rsidR="007D7F36" w:rsidRDefault="007D7F36" w:rsidP="007D7F36">
            <w:pPr>
              <w:jc w:val="center"/>
            </w:pPr>
            <w:r w:rsidRPr="00110B70">
              <w:t>0</w:t>
            </w:r>
          </w:p>
        </w:tc>
      </w:tr>
    </w:tbl>
    <w:p w:rsidR="0069501C" w:rsidRDefault="0069501C" w:rsidP="0069501C">
      <w:pPr>
        <w:pStyle w:val="ConsPlusNormal"/>
        <w:widowControl/>
        <w:ind w:firstLine="0"/>
        <w:rPr>
          <w:rFonts w:ascii="Times New Roman" w:hAnsi="Times New Roman" w:cs="Times New Roman"/>
          <w:b/>
          <w:bCs/>
          <w:sz w:val="28"/>
          <w:szCs w:val="28"/>
        </w:rPr>
      </w:pPr>
    </w:p>
    <w:p w:rsidR="001D6B86" w:rsidRDefault="001D6B86" w:rsidP="0069501C">
      <w:pPr>
        <w:pStyle w:val="ConsPlusNormal"/>
        <w:widowControl/>
        <w:ind w:firstLine="0"/>
        <w:rPr>
          <w:rFonts w:ascii="Times New Roman" w:hAnsi="Times New Roman" w:cs="Times New Roman"/>
          <w:b/>
          <w:bCs/>
          <w:sz w:val="28"/>
          <w:szCs w:val="28"/>
        </w:rPr>
      </w:pPr>
    </w:p>
    <w:p w:rsidR="001D6B86" w:rsidRDefault="001D6B86" w:rsidP="0069501C">
      <w:pPr>
        <w:pStyle w:val="ConsPlusNormal"/>
        <w:widowControl/>
        <w:ind w:firstLine="0"/>
        <w:rPr>
          <w:rFonts w:ascii="Times New Roman" w:hAnsi="Times New Roman" w:cs="Times New Roman"/>
          <w:b/>
          <w:bCs/>
          <w:sz w:val="28"/>
          <w:szCs w:val="28"/>
        </w:rPr>
      </w:pPr>
    </w:p>
    <w:p w:rsidR="001D6B86" w:rsidRPr="005E1E78" w:rsidRDefault="001D6B86" w:rsidP="0069501C">
      <w:pPr>
        <w:pStyle w:val="ConsPlusNormal"/>
        <w:widowControl/>
        <w:ind w:firstLine="0"/>
        <w:rPr>
          <w:rFonts w:ascii="Times New Roman" w:hAnsi="Times New Roman" w:cs="Times New Roman"/>
          <w:b/>
          <w:bCs/>
          <w:sz w:val="28"/>
          <w:szCs w:val="28"/>
        </w:rPr>
      </w:pPr>
    </w:p>
    <w:p w:rsidR="0069501C" w:rsidRPr="005E1E78" w:rsidRDefault="0069501C" w:rsidP="0069501C">
      <w:pPr>
        <w:pStyle w:val="ConsPlusNormal"/>
        <w:widowControl/>
        <w:ind w:firstLine="0"/>
        <w:jc w:val="center"/>
        <w:rPr>
          <w:rFonts w:ascii="Times New Roman" w:hAnsi="Times New Roman" w:cs="Times New Roman"/>
          <w:b/>
          <w:bCs/>
          <w:sz w:val="28"/>
          <w:szCs w:val="28"/>
        </w:rPr>
      </w:pPr>
      <w:r w:rsidRPr="005E1E78">
        <w:rPr>
          <w:rFonts w:ascii="Times New Roman" w:hAnsi="Times New Roman" w:cs="Times New Roman"/>
          <w:b/>
          <w:bCs/>
          <w:sz w:val="28"/>
          <w:szCs w:val="28"/>
          <w:lang w:val="en-US"/>
        </w:rPr>
        <w:t>VII</w:t>
      </w:r>
      <w:r w:rsidRPr="005E1E78">
        <w:rPr>
          <w:rFonts w:ascii="Times New Roman" w:hAnsi="Times New Roman" w:cs="Times New Roman"/>
          <w:b/>
          <w:bCs/>
          <w:sz w:val="28"/>
          <w:szCs w:val="28"/>
        </w:rPr>
        <w:t>. Организация управления Программой и контроль за ходом ее реализации</w:t>
      </w:r>
    </w:p>
    <w:p w:rsidR="0069501C" w:rsidRPr="005E1E78" w:rsidRDefault="0069501C" w:rsidP="0069501C">
      <w:pPr>
        <w:pStyle w:val="ConsPlusNormal"/>
        <w:ind w:firstLine="567"/>
        <w:rPr>
          <w:rFonts w:ascii="Times New Roman" w:hAnsi="Times New Roman" w:cs="Times New Roman"/>
          <w:sz w:val="28"/>
          <w:szCs w:val="28"/>
        </w:rPr>
      </w:pPr>
    </w:p>
    <w:p w:rsidR="0069501C" w:rsidRPr="005E1E78" w:rsidRDefault="0069501C" w:rsidP="0069501C">
      <w:pPr>
        <w:pStyle w:val="ConsPlusNormal"/>
        <w:jc w:val="both"/>
        <w:rPr>
          <w:rFonts w:ascii="Times New Roman" w:hAnsi="Times New Roman" w:cs="Times New Roman"/>
          <w:sz w:val="28"/>
          <w:szCs w:val="28"/>
        </w:rPr>
      </w:pPr>
      <w:r w:rsidRPr="005E1E78">
        <w:rPr>
          <w:rFonts w:ascii="Times New Roman" w:hAnsi="Times New Roman" w:cs="Times New Roman"/>
          <w:sz w:val="28"/>
          <w:szCs w:val="28"/>
        </w:rPr>
        <w:t xml:space="preserve">Общее руководство и </w:t>
      </w:r>
      <w:proofErr w:type="gramStart"/>
      <w:r w:rsidRPr="005E1E78">
        <w:rPr>
          <w:rFonts w:ascii="Times New Roman" w:hAnsi="Times New Roman" w:cs="Times New Roman"/>
          <w:sz w:val="28"/>
          <w:szCs w:val="28"/>
        </w:rPr>
        <w:t>контроль за</w:t>
      </w:r>
      <w:proofErr w:type="gramEnd"/>
      <w:r w:rsidRPr="005E1E78">
        <w:rPr>
          <w:rFonts w:ascii="Times New Roman" w:hAnsi="Times New Roman" w:cs="Times New Roman"/>
          <w:sz w:val="28"/>
          <w:szCs w:val="28"/>
        </w:rPr>
        <w:t xml:space="preserve"> ходом реализации Программы осуществляет заместитель Главы </w:t>
      </w:r>
      <w:r w:rsidR="00934157">
        <w:rPr>
          <w:rFonts w:ascii="Times New Roman" w:hAnsi="Times New Roman" w:cs="Times New Roman"/>
          <w:sz w:val="28"/>
          <w:szCs w:val="28"/>
        </w:rPr>
        <w:t>городского поселения «</w:t>
      </w:r>
      <w:proofErr w:type="spellStart"/>
      <w:r w:rsidR="00934157">
        <w:rPr>
          <w:rFonts w:ascii="Times New Roman" w:hAnsi="Times New Roman" w:cs="Times New Roman"/>
          <w:sz w:val="28"/>
          <w:szCs w:val="28"/>
        </w:rPr>
        <w:t>Оловяннинское</w:t>
      </w:r>
      <w:proofErr w:type="spellEnd"/>
      <w:r w:rsidR="00934157">
        <w:rPr>
          <w:rFonts w:ascii="Times New Roman" w:hAnsi="Times New Roman" w:cs="Times New Roman"/>
          <w:sz w:val="28"/>
          <w:szCs w:val="28"/>
        </w:rPr>
        <w:t>»</w:t>
      </w:r>
      <w:r w:rsidRPr="005E1E78">
        <w:rPr>
          <w:rFonts w:ascii="Times New Roman" w:hAnsi="Times New Roman" w:cs="Times New Roman"/>
          <w:sz w:val="28"/>
          <w:szCs w:val="28"/>
        </w:rPr>
        <w:t>, курирующий вопросы жилищно-коммунального хозяйства.</w:t>
      </w:r>
    </w:p>
    <w:p w:rsidR="0069501C" w:rsidRPr="005E1E78" w:rsidRDefault="0069501C" w:rsidP="0069501C">
      <w:pPr>
        <w:pStyle w:val="ConsPlusNormal"/>
        <w:jc w:val="both"/>
        <w:rPr>
          <w:rFonts w:ascii="Times New Roman" w:hAnsi="Times New Roman" w:cs="Times New Roman"/>
          <w:sz w:val="28"/>
          <w:szCs w:val="28"/>
        </w:rPr>
      </w:pPr>
      <w:r w:rsidRPr="005E1E78">
        <w:rPr>
          <w:rFonts w:ascii="Times New Roman" w:hAnsi="Times New Roman" w:cs="Times New Roman"/>
          <w:sz w:val="28"/>
          <w:szCs w:val="28"/>
        </w:rPr>
        <w:t xml:space="preserve">Непосредственный контроль и мониторинг реализации мероприятий Программы осуществляет </w:t>
      </w:r>
      <w:r>
        <w:rPr>
          <w:rFonts w:ascii="Times New Roman" w:hAnsi="Times New Roman" w:cs="Times New Roman"/>
          <w:sz w:val="28"/>
          <w:szCs w:val="28"/>
        </w:rPr>
        <w:t>у</w:t>
      </w:r>
      <w:r w:rsidRPr="005E1E78">
        <w:rPr>
          <w:rFonts w:ascii="Times New Roman" w:hAnsi="Times New Roman" w:cs="Times New Roman"/>
          <w:sz w:val="28"/>
          <w:szCs w:val="28"/>
        </w:rPr>
        <w:t>полномоченный орган по реализации Программы.</w:t>
      </w:r>
    </w:p>
    <w:p w:rsidR="0069501C" w:rsidRPr="005E1E78" w:rsidRDefault="0069501C" w:rsidP="0069501C">
      <w:pPr>
        <w:pStyle w:val="ConsPlusNormal"/>
        <w:widowControl/>
        <w:jc w:val="both"/>
        <w:rPr>
          <w:rFonts w:ascii="Times New Roman" w:hAnsi="Times New Roman" w:cs="Times New Roman"/>
          <w:sz w:val="28"/>
          <w:szCs w:val="28"/>
        </w:rPr>
      </w:pPr>
      <w:r w:rsidRPr="005E1E78">
        <w:rPr>
          <w:rFonts w:ascii="Times New Roman" w:hAnsi="Times New Roman" w:cs="Times New Roman"/>
          <w:sz w:val="28"/>
          <w:szCs w:val="28"/>
        </w:rPr>
        <w:t>Независимые уполномоченные лица (организация, эксперт) осуществляют технический надзор и подписание актов выполнения работ, участвуют в приемке домов в эксплуатацию после капитального ремонта.</w:t>
      </w:r>
    </w:p>
    <w:p w:rsidR="0069501C" w:rsidRDefault="0069501C" w:rsidP="00D3691E">
      <w:pPr>
        <w:pStyle w:val="ConsPlusNormal"/>
        <w:widowControl/>
        <w:jc w:val="both"/>
      </w:pPr>
      <w:r w:rsidRPr="005E1E78">
        <w:rPr>
          <w:rFonts w:ascii="Times New Roman" w:hAnsi="Times New Roman" w:cs="Times New Roman"/>
          <w:sz w:val="28"/>
          <w:szCs w:val="28"/>
        </w:rPr>
        <w:t>Исполнители мероприятий Программы несут ответственность за их качественное и своевременное выполнение, а также рациональное использование выделенных на их реализацию средств.</w:t>
      </w:r>
    </w:p>
    <w:p w:rsidR="0069501C" w:rsidRDefault="0069501C" w:rsidP="0069501C"/>
    <w:p w:rsidR="0069501C" w:rsidRDefault="0069501C" w:rsidP="0069501C"/>
    <w:p w:rsidR="0069501C" w:rsidRDefault="0069501C" w:rsidP="0069501C"/>
    <w:p w:rsidR="0069501C" w:rsidRDefault="0069501C" w:rsidP="0069501C"/>
    <w:p w:rsidR="0069501C" w:rsidRDefault="0069501C" w:rsidP="0069501C"/>
    <w:p w:rsidR="0069501C" w:rsidRDefault="0069501C" w:rsidP="0069501C"/>
    <w:p w:rsidR="0069501C" w:rsidRDefault="0069501C" w:rsidP="0069501C"/>
    <w:p w:rsidR="0069501C" w:rsidRDefault="0069501C" w:rsidP="0069501C"/>
    <w:p w:rsidR="0069501C" w:rsidRDefault="0069501C" w:rsidP="0069501C"/>
    <w:p w:rsidR="0069501C" w:rsidRDefault="0069501C" w:rsidP="0069501C"/>
    <w:p w:rsidR="0069501C" w:rsidRDefault="0069501C" w:rsidP="0069501C">
      <w:pPr>
        <w:sectPr w:rsidR="0069501C" w:rsidSect="00B013DE">
          <w:pgSz w:w="11906" w:h="16838"/>
          <w:pgMar w:top="1134" w:right="567" w:bottom="1134" w:left="1418" w:header="709" w:footer="709" w:gutter="0"/>
          <w:cols w:space="708"/>
          <w:docGrid w:linePitch="360"/>
        </w:sectPr>
      </w:pPr>
    </w:p>
    <w:tbl>
      <w:tblPr>
        <w:tblW w:w="16948" w:type="dxa"/>
        <w:tblInd w:w="-601" w:type="dxa"/>
        <w:tblLayout w:type="fixed"/>
        <w:tblLook w:val="04A0"/>
      </w:tblPr>
      <w:tblGrid>
        <w:gridCol w:w="142"/>
        <w:gridCol w:w="285"/>
        <w:gridCol w:w="289"/>
        <w:gridCol w:w="277"/>
        <w:gridCol w:w="1007"/>
        <w:gridCol w:w="552"/>
        <w:gridCol w:w="112"/>
        <w:gridCol w:w="284"/>
        <w:gridCol w:w="29"/>
        <w:gridCol w:w="48"/>
        <w:gridCol w:w="223"/>
        <w:gridCol w:w="265"/>
        <w:gridCol w:w="315"/>
        <w:gridCol w:w="142"/>
        <w:gridCol w:w="56"/>
        <w:gridCol w:w="125"/>
        <w:gridCol w:w="44"/>
        <w:gridCol w:w="465"/>
        <w:gridCol w:w="48"/>
        <w:gridCol w:w="293"/>
        <w:gridCol w:w="103"/>
        <w:gridCol w:w="185"/>
        <w:gridCol w:w="190"/>
        <w:gridCol w:w="373"/>
        <w:gridCol w:w="122"/>
        <w:gridCol w:w="729"/>
        <w:gridCol w:w="253"/>
        <w:gridCol w:w="61"/>
        <w:gridCol w:w="60"/>
        <w:gridCol w:w="454"/>
        <w:gridCol w:w="23"/>
        <w:gridCol w:w="455"/>
        <w:gridCol w:w="496"/>
        <w:gridCol w:w="84"/>
        <w:gridCol w:w="220"/>
        <w:gridCol w:w="284"/>
        <w:gridCol w:w="346"/>
        <w:gridCol w:w="362"/>
        <w:gridCol w:w="37"/>
        <w:gridCol w:w="593"/>
        <w:gridCol w:w="325"/>
        <w:gridCol w:w="48"/>
        <w:gridCol w:w="112"/>
        <w:gridCol w:w="366"/>
        <w:gridCol w:w="152"/>
        <w:gridCol w:w="375"/>
        <w:gridCol w:w="49"/>
        <w:gridCol w:w="414"/>
        <w:gridCol w:w="44"/>
        <w:gridCol w:w="344"/>
        <w:gridCol w:w="190"/>
        <w:gridCol w:w="130"/>
        <w:gridCol w:w="388"/>
        <w:gridCol w:w="524"/>
        <w:gridCol w:w="81"/>
        <w:gridCol w:w="388"/>
        <w:gridCol w:w="332"/>
        <w:gridCol w:w="900"/>
        <w:gridCol w:w="221"/>
        <w:gridCol w:w="388"/>
        <w:gridCol w:w="572"/>
        <w:gridCol w:w="95"/>
        <w:gridCol w:w="79"/>
      </w:tblGrid>
      <w:tr w:rsidR="00E5489B" w:rsidTr="003F5699">
        <w:trPr>
          <w:gridBefore w:val="1"/>
          <w:wBefore w:w="142" w:type="dxa"/>
          <w:trHeight w:val="300"/>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19"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3542" w:type="dxa"/>
            <w:gridSpan w:val="10"/>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r>
              <w:rPr>
                <w:rFonts w:ascii="Calibri" w:hAnsi="Calibri"/>
                <w:color w:val="000000"/>
                <w:sz w:val="22"/>
                <w:szCs w:val="22"/>
              </w:rPr>
              <w:t>УТВЕРЖДЕНА</w:t>
            </w: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300"/>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19"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3542" w:type="dxa"/>
            <w:gridSpan w:val="10"/>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r>
              <w:rPr>
                <w:rFonts w:ascii="Calibri" w:hAnsi="Calibri"/>
                <w:color w:val="000000"/>
                <w:sz w:val="22"/>
                <w:szCs w:val="22"/>
              </w:rPr>
              <w:t xml:space="preserve">постановлением Администрации </w:t>
            </w: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300"/>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19"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3542" w:type="dxa"/>
            <w:gridSpan w:val="10"/>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r>
              <w:rPr>
                <w:rFonts w:ascii="Calibri" w:hAnsi="Calibri"/>
                <w:color w:val="000000"/>
                <w:sz w:val="22"/>
                <w:szCs w:val="22"/>
              </w:rPr>
              <w:t>городского поселения "</w:t>
            </w:r>
            <w:proofErr w:type="spellStart"/>
            <w:r>
              <w:rPr>
                <w:rFonts w:ascii="Calibri" w:hAnsi="Calibri"/>
                <w:color w:val="000000"/>
                <w:sz w:val="22"/>
                <w:szCs w:val="22"/>
              </w:rPr>
              <w:t>Оловяннинское</w:t>
            </w:r>
            <w:proofErr w:type="spellEnd"/>
            <w:r>
              <w:rPr>
                <w:rFonts w:ascii="Calibri" w:hAnsi="Calibri"/>
                <w:color w:val="000000"/>
                <w:sz w:val="22"/>
                <w:szCs w:val="22"/>
              </w:rPr>
              <w:t>"</w:t>
            </w: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300"/>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19"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3542" w:type="dxa"/>
            <w:gridSpan w:val="10"/>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r>
              <w:rPr>
                <w:rFonts w:ascii="Calibri" w:hAnsi="Calibri"/>
                <w:color w:val="000000"/>
                <w:sz w:val="22"/>
                <w:szCs w:val="22"/>
              </w:rPr>
              <w:t>от 18 мая 2012 года №101</w:t>
            </w: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gridAfter w:val="2"/>
          <w:wBefore w:w="142" w:type="dxa"/>
          <w:wAfter w:w="174" w:type="dxa"/>
          <w:trHeight w:val="375"/>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819"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5803" w:type="dxa"/>
            <w:gridSpan w:val="21"/>
            <w:tcBorders>
              <w:top w:val="nil"/>
              <w:left w:val="nil"/>
              <w:bottom w:val="nil"/>
              <w:right w:val="nil"/>
            </w:tcBorders>
            <w:shd w:val="clear" w:color="auto" w:fill="auto"/>
            <w:noWrap/>
            <w:vAlign w:val="bottom"/>
            <w:hideMark/>
          </w:tcPr>
          <w:p w:rsidR="00E5489B" w:rsidRPr="00EF3FD6" w:rsidRDefault="00E5489B">
            <w:pPr>
              <w:jc w:val="center"/>
              <w:rPr>
                <w:rFonts w:ascii="Calibri" w:hAnsi="Calibri"/>
                <w:b/>
                <w:color w:val="000000"/>
                <w:sz w:val="28"/>
                <w:szCs w:val="28"/>
              </w:rPr>
            </w:pPr>
            <w:r w:rsidRPr="00EF3FD6">
              <w:rPr>
                <w:rFonts w:ascii="Calibri" w:hAnsi="Calibri"/>
                <w:b/>
                <w:color w:val="000000"/>
                <w:sz w:val="28"/>
                <w:szCs w:val="28"/>
              </w:rPr>
              <w:t>ПЛАН - ГРАФИК</w:t>
            </w:r>
          </w:p>
        </w:tc>
        <w:tc>
          <w:tcPr>
            <w:tcW w:w="990"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70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93"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84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gridAfter w:val="2"/>
          <w:wBefore w:w="142" w:type="dxa"/>
          <w:wAfter w:w="174" w:type="dxa"/>
          <w:trHeight w:val="375"/>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7612" w:type="dxa"/>
            <w:gridSpan w:val="30"/>
            <w:tcBorders>
              <w:top w:val="nil"/>
              <w:left w:val="nil"/>
              <w:bottom w:val="nil"/>
              <w:right w:val="nil"/>
            </w:tcBorders>
            <w:shd w:val="clear" w:color="auto" w:fill="auto"/>
            <w:noWrap/>
            <w:vAlign w:val="bottom"/>
            <w:hideMark/>
          </w:tcPr>
          <w:p w:rsidR="00E5489B" w:rsidRPr="00EF3FD6" w:rsidRDefault="00E5489B">
            <w:pPr>
              <w:jc w:val="center"/>
              <w:rPr>
                <w:rFonts w:ascii="Calibri" w:hAnsi="Calibri"/>
                <w:b/>
                <w:color w:val="000000"/>
                <w:sz w:val="28"/>
                <w:szCs w:val="28"/>
              </w:rPr>
            </w:pPr>
            <w:r w:rsidRPr="00EF3FD6">
              <w:rPr>
                <w:rFonts w:ascii="Calibri" w:hAnsi="Calibri"/>
                <w:b/>
                <w:color w:val="000000"/>
                <w:sz w:val="28"/>
                <w:szCs w:val="28"/>
              </w:rPr>
              <w:t>по подготовке к зиме 2012-2015</w:t>
            </w:r>
          </w:p>
        </w:tc>
        <w:tc>
          <w:tcPr>
            <w:tcW w:w="70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93"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84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60"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315"/>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819"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708"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93"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84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After w:val="2"/>
          <w:wAfter w:w="174" w:type="dxa"/>
          <w:trHeight w:val="1545"/>
        </w:trPr>
        <w:tc>
          <w:tcPr>
            <w:tcW w:w="427"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5489B" w:rsidRPr="00EF3FD6" w:rsidRDefault="00E5489B">
            <w:pPr>
              <w:jc w:val="center"/>
              <w:rPr>
                <w:sz w:val="18"/>
                <w:szCs w:val="18"/>
              </w:rPr>
            </w:pPr>
            <w:r w:rsidRPr="00EF3FD6">
              <w:rPr>
                <w:sz w:val="18"/>
                <w:szCs w:val="18"/>
              </w:rPr>
              <w:t xml:space="preserve">№ </w:t>
            </w:r>
            <w:proofErr w:type="spellStart"/>
            <w:proofErr w:type="gramStart"/>
            <w:r w:rsidRPr="00EF3FD6">
              <w:rPr>
                <w:sz w:val="18"/>
                <w:szCs w:val="18"/>
              </w:rPr>
              <w:t>п</w:t>
            </w:r>
            <w:proofErr w:type="spellEnd"/>
            <w:proofErr w:type="gramEnd"/>
            <w:r w:rsidRPr="00EF3FD6">
              <w:rPr>
                <w:sz w:val="18"/>
                <w:szCs w:val="18"/>
              </w:rPr>
              <w:t>/</w:t>
            </w:r>
            <w:proofErr w:type="spellStart"/>
            <w:r w:rsidRPr="00EF3FD6">
              <w:rPr>
                <w:sz w:val="18"/>
                <w:szCs w:val="18"/>
              </w:rPr>
              <w:t>п</w:t>
            </w:r>
            <w:proofErr w:type="spellEnd"/>
          </w:p>
        </w:tc>
        <w:tc>
          <w:tcPr>
            <w:tcW w:w="2125" w:type="dxa"/>
            <w:gridSpan w:val="4"/>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5489B" w:rsidRPr="00EF3FD6" w:rsidRDefault="00E5489B">
            <w:pPr>
              <w:rPr>
                <w:b/>
                <w:bCs/>
              </w:rPr>
            </w:pPr>
            <w:r w:rsidRPr="00EF3FD6">
              <w:rPr>
                <w:b/>
                <w:bCs/>
              </w:rPr>
              <w:t>Перечень мероприятий</w:t>
            </w:r>
          </w:p>
        </w:tc>
        <w:tc>
          <w:tcPr>
            <w:tcW w:w="11421" w:type="dxa"/>
            <w:gridSpan w:val="49"/>
            <w:tcBorders>
              <w:top w:val="single" w:sz="8" w:space="0" w:color="auto"/>
              <w:left w:val="nil"/>
              <w:bottom w:val="single" w:sz="8" w:space="0" w:color="auto"/>
              <w:right w:val="single" w:sz="4" w:space="0" w:color="auto"/>
            </w:tcBorders>
            <w:shd w:val="clear" w:color="000000" w:fill="FFFFFF"/>
            <w:vAlign w:val="center"/>
            <w:hideMark/>
          </w:tcPr>
          <w:p w:rsidR="00E5489B" w:rsidRPr="00EF3FD6" w:rsidRDefault="00E5489B">
            <w:pPr>
              <w:jc w:val="center"/>
              <w:rPr>
                <w:b/>
                <w:bCs/>
                <w:color w:val="0070C0"/>
              </w:rPr>
            </w:pPr>
            <w:r w:rsidRPr="00EF3FD6">
              <w:rPr>
                <w:b/>
                <w:bCs/>
              </w:rPr>
              <w:t xml:space="preserve"> </w:t>
            </w:r>
            <w:r w:rsidRPr="00EF3FD6">
              <w:rPr>
                <w:b/>
                <w:bCs/>
                <w:color w:val="0070C0"/>
              </w:rPr>
              <w:t>Подготовка к зиме  жилищного фонда и инженерного оборудования к эксплуатации в зимних условиях 2012-2015гг.</w:t>
            </w:r>
          </w:p>
        </w:tc>
        <w:tc>
          <w:tcPr>
            <w:tcW w:w="1841" w:type="dxa"/>
            <w:gridSpan w:val="4"/>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E5489B" w:rsidRPr="00EF3FD6" w:rsidRDefault="00E5489B">
            <w:pPr>
              <w:jc w:val="center"/>
              <w:rPr>
                <w:b/>
                <w:bCs/>
              </w:rPr>
            </w:pPr>
            <w:r w:rsidRPr="00EF3FD6">
              <w:rPr>
                <w:b/>
                <w:bCs/>
              </w:rPr>
              <w:t>Координаторы и исполнители выполнения мероприятий</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330"/>
        </w:trPr>
        <w:tc>
          <w:tcPr>
            <w:tcW w:w="427" w:type="dxa"/>
            <w:gridSpan w:val="2"/>
            <w:vMerge/>
            <w:tcBorders>
              <w:top w:val="single" w:sz="8" w:space="0" w:color="auto"/>
              <w:left w:val="single" w:sz="8" w:space="0" w:color="auto"/>
              <w:bottom w:val="single" w:sz="8" w:space="0" w:color="000000"/>
              <w:right w:val="nil"/>
            </w:tcBorders>
            <w:vAlign w:val="center"/>
            <w:hideMark/>
          </w:tcPr>
          <w:p w:rsidR="00E5489B" w:rsidRPr="00EF3FD6" w:rsidRDefault="00E5489B">
            <w:pPr>
              <w:rPr>
                <w:sz w:val="18"/>
                <w:szCs w:val="18"/>
              </w:rPr>
            </w:pPr>
          </w:p>
        </w:tc>
        <w:tc>
          <w:tcPr>
            <w:tcW w:w="2125" w:type="dxa"/>
            <w:gridSpan w:val="4"/>
            <w:vMerge/>
            <w:tcBorders>
              <w:top w:val="single" w:sz="8" w:space="0" w:color="auto"/>
              <w:left w:val="single" w:sz="8" w:space="0" w:color="auto"/>
              <w:bottom w:val="single" w:sz="8" w:space="0" w:color="000000"/>
              <w:right w:val="single" w:sz="8" w:space="0" w:color="auto"/>
            </w:tcBorders>
            <w:vAlign w:val="center"/>
            <w:hideMark/>
          </w:tcPr>
          <w:p w:rsidR="00E5489B" w:rsidRPr="00EF3FD6" w:rsidRDefault="00E5489B">
            <w:pPr>
              <w:rPr>
                <w:b/>
                <w:bCs/>
              </w:rPr>
            </w:pPr>
          </w:p>
        </w:tc>
        <w:tc>
          <w:tcPr>
            <w:tcW w:w="3300" w:type="dxa"/>
            <w:gridSpan w:val="18"/>
            <w:tcBorders>
              <w:top w:val="single" w:sz="8" w:space="0" w:color="auto"/>
              <w:left w:val="nil"/>
              <w:bottom w:val="single" w:sz="8" w:space="0" w:color="auto"/>
              <w:right w:val="single" w:sz="8" w:space="0" w:color="000000"/>
            </w:tcBorders>
            <w:shd w:val="clear" w:color="000000" w:fill="FFFFFF"/>
            <w:vAlign w:val="center"/>
            <w:hideMark/>
          </w:tcPr>
          <w:p w:rsidR="00E5489B" w:rsidRPr="00EF3FD6" w:rsidRDefault="00E5489B">
            <w:pPr>
              <w:jc w:val="center"/>
              <w:rPr>
                <w:b/>
                <w:bCs/>
              </w:rPr>
            </w:pPr>
            <w:r w:rsidRPr="00EF3FD6">
              <w:rPr>
                <w:b/>
                <w:bCs/>
              </w:rPr>
              <w:t>2012</w:t>
            </w:r>
          </w:p>
        </w:tc>
        <w:tc>
          <w:tcPr>
            <w:tcW w:w="2737" w:type="dxa"/>
            <w:gridSpan w:val="10"/>
            <w:tcBorders>
              <w:top w:val="single" w:sz="8" w:space="0" w:color="auto"/>
              <w:left w:val="nil"/>
              <w:bottom w:val="single" w:sz="8" w:space="0" w:color="000000"/>
              <w:right w:val="single" w:sz="8" w:space="0" w:color="000000"/>
            </w:tcBorders>
            <w:shd w:val="clear" w:color="000000" w:fill="FFFFFF"/>
            <w:vAlign w:val="center"/>
            <w:hideMark/>
          </w:tcPr>
          <w:p w:rsidR="00E5489B" w:rsidRPr="00EF3FD6" w:rsidRDefault="00E5489B">
            <w:pPr>
              <w:jc w:val="center"/>
              <w:rPr>
                <w:b/>
                <w:bCs/>
              </w:rPr>
            </w:pPr>
            <w:r w:rsidRPr="00EF3FD6">
              <w:rPr>
                <w:b/>
                <w:bCs/>
              </w:rPr>
              <w:t>2013</w:t>
            </w:r>
          </w:p>
        </w:tc>
        <w:tc>
          <w:tcPr>
            <w:tcW w:w="2693" w:type="dxa"/>
            <w:gridSpan w:val="10"/>
            <w:tcBorders>
              <w:top w:val="single" w:sz="8" w:space="0" w:color="auto"/>
              <w:left w:val="nil"/>
              <w:bottom w:val="single" w:sz="8" w:space="0" w:color="auto"/>
              <w:right w:val="single" w:sz="8" w:space="0" w:color="000000"/>
            </w:tcBorders>
            <w:shd w:val="clear" w:color="000000" w:fill="FFFFFF"/>
            <w:vAlign w:val="center"/>
            <w:hideMark/>
          </w:tcPr>
          <w:p w:rsidR="00E5489B" w:rsidRPr="00EF3FD6" w:rsidRDefault="00E5489B">
            <w:pPr>
              <w:jc w:val="center"/>
              <w:rPr>
                <w:b/>
                <w:bCs/>
              </w:rPr>
            </w:pPr>
            <w:r w:rsidRPr="00EF3FD6">
              <w:rPr>
                <w:b/>
                <w:bCs/>
              </w:rPr>
              <w:t>2014</w:t>
            </w:r>
          </w:p>
        </w:tc>
        <w:tc>
          <w:tcPr>
            <w:tcW w:w="2691" w:type="dxa"/>
            <w:gridSpan w:val="11"/>
            <w:tcBorders>
              <w:top w:val="single" w:sz="8" w:space="0" w:color="auto"/>
              <w:left w:val="nil"/>
              <w:bottom w:val="single" w:sz="8" w:space="0" w:color="auto"/>
              <w:right w:val="single" w:sz="8" w:space="0" w:color="000000"/>
            </w:tcBorders>
            <w:shd w:val="clear" w:color="000000" w:fill="FFFFFF"/>
            <w:vAlign w:val="center"/>
            <w:hideMark/>
          </w:tcPr>
          <w:p w:rsidR="00E5489B" w:rsidRPr="00EF3FD6" w:rsidRDefault="00E5489B">
            <w:pPr>
              <w:jc w:val="center"/>
              <w:rPr>
                <w:b/>
                <w:bCs/>
              </w:rPr>
            </w:pPr>
            <w:r w:rsidRPr="00EF3FD6">
              <w:rPr>
                <w:b/>
                <w:bCs/>
              </w:rPr>
              <w:t>2015</w:t>
            </w:r>
          </w:p>
        </w:tc>
        <w:tc>
          <w:tcPr>
            <w:tcW w:w="1841" w:type="dxa"/>
            <w:gridSpan w:val="4"/>
            <w:vMerge/>
            <w:tcBorders>
              <w:top w:val="single" w:sz="8" w:space="0" w:color="auto"/>
              <w:left w:val="nil"/>
              <w:bottom w:val="single" w:sz="8" w:space="0" w:color="000000"/>
              <w:right w:val="single" w:sz="8" w:space="0" w:color="auto"/>
            </w:tcBorders>
            <w:vAlign w:val="center"/>
            <w:hideMark/>
          </w:tcPr>
          <w:p w:rsidR="00E5489B" w:rsidRPr="00EF3FD6" w:rsidRDefault="00E5489B">
            <w:pPr>
              <w:rPr>
                <w:b/>
                <w:bCs/>
              </w:rPr>
            </w:pP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5D335E" w:rsidTr="003F5699">
        <w:trPr>
          <w:gridAfter w:val="2"/>
          <w:wAfter w:w="174" w:type="dxa"/>
          <w:trHeight w:val="1725"/>
        </w:trPr>
        <w:tc>
          <w:tcPr>
            <w:tcW w:w="427" w:type="dxa"/>
            <w:gridSpan w:val="2"/>
            <w:vMerge/>
            <w:tcBorders>
              <w:top w:val="single" w:sz="8" w:space="0" w:color="auto"/>
              <w:left w:val="single" w:sz="8" w:space="0" w:color="auto"/>
              <w:bottom w:val="single" w:sz="8" w:space="0" w:color="000000"/>
              <w:right w:val="nil"/>
            </w:tcBorders>
            <w:vAlign w:val="center"/>
            <w:hideMark/>
          </w:tcPr>
          <w:p w:rsidR="00E5489B" w:rsidRPr="00EF3FD6" w:rsidRDefault="00E5489B">
            <w:pPr>
              <w:rPr>
                <w:sz w:val="18"/>
                <w:szCs w:val="18"/>
              </w:rPr>
            </w:pPr>
          </w:p>
        </w:tc>
        <w:tc>
          <w:tcPr>
            <w:tcW w:w="2125" w:type="dxa"/>
            <w:gridSpan w:val="4"/>
            <w:vMerge/>
            <w:tcBorders>
              <w:top w:val="single" w:sz="8" w:space="0" w:color="auto"/>
              <w:left w:val="single" w:sz="8" w:space="0" w:color="auto"/>
              <w:bottom w:val="single" w:sz="8" w:space="0" w:color="000000"/>
              <w:right w:val="single" w:sz="8" w:space="0" w:color="auto"/>
            </w:tcBorders>
            <w:vAlign w:val="center"/>
            <w:hideMark/>
          </w:tcPr>
          <w:p w:rsidR="00E5489B" w:rsidRPr="00EF3FD6" w:rsidRDefault="00E5489B">
            <w:pPr>
              <w:rPr>
                <w:b/>
                <w:bCs/>
              </w:rPr>
            </w:pPr>
          </w:p>
        </w:tc>
        <w:tc>
          <w:tcPr>
            <w:tcW w:w="696" w:type="dxa"/>
            <w:gridSpan w:val="5"/>
            <w:tcBorders>
              <w:top w:val="single" w:sz="8" w:space="0" w:color="auto"/>
              <w:left w:val="nil"/>
              <w:bottom w:val="single" w:sz="8" w:space="0" w:color="auto"/>
              <w:right w:val="nil"/>
            </w:tcBorders>
            <w:shd w:val="clear" w:color="000000" w:fill="FFFFFF"/>
            <w:vAlign w:val="center"/>
            <w:hideMark/>
          </w:tcPr>
          <w:p w:rsidR="00E5489B" w:rsidRPr="00EF3FD6" w:rsidRDefault="00E5489B">
            <w:pPr>
              <w:rPr>
                <w:b/>
                <w:bCs/>
              </w:rPr>
            </w:pPr>
            <w:r w:rsidRPr="00EF3FD6">
              <w:rPr>
                <w:b/>
                <w:bCs/>
              </w:rPr>
              <w:t>ед. из.</w:t>
            </w:r>
          </w:p>
        </w:tc>
        <w:tc>
          <w:tcPr>
            <w:tcW w:w="903" w:type="dxa"/>
            <w:gridSpan w:val="5"/>
            <w:tcBorders>
              <w:top w:val="single" w:sz="8" w:space="0" w:color="auto"/>
              <w:left w:val="single" w:sz="8" w:space="0" w:color="auto"/>
              <w:bottom w:val="single" w:sz="8" w:space="0" w:color="auto"/>
              <w:right w:val="single" w:sz="8" w:space="0" w:color="auto"/>
            </w:tcBorders>
            <w:shd w:val="clear" w:color="000000" w:fill="FFFFFF"/>
            <w:vAlign w:val="center"/>
            <w:hideMark/>
          </w:tcPr>
          <w:p w:rsidR="00E5489B" w:rsidRPr="00EF3FD6" w:rsidRDefault="00E5489B">
            <w:pPr>
              <w:rPr>
                <w:b/>
                <w:bCs/>
              </w:rPr>
            </w:pPr>
            <w:r w:rsidRPr="00EF3FD6">
              <w:rPr>
                <w:b/>
                <w:bCs/>
              </w:rPr>
              <w:t xml:space="preserve">всего       </w:t>
            </w:r>
          </w:p>
        </w:tc>
        <w:tc>
          <w:tcPr>
            <w:tcW w:w="850" w:type="dxa"/>
            <w:gridSpan w:val="4"/>
            <w:tcBorders>
              <w:top w:val="nil"/>
              <w:left w:val="nil"/>
              <w:bottom w:val="single" w:sz="8" w:space="0" w:color="auto"/>
              <w:right w:val="nil"/>
            </w:tcBorders>
            <w:shd w:val="clear" w:color="000000" w:fill="FFFFFF"/>
            <w:vAlign w:val="center"/>
            <w:hideMark/>
          </w:tcPr>
          <w:p w:rsidR="00E5489B" w:rsidRPr="00EF3FD6" w:rsidRDefault="00E5489B">
            <w:pPr>
              <w:rPr>
                <w:b/>
                <w:bCs/>
                <w:sz w:val="16"/>
                <w:szCs w:val="16"/>
              </w:rPr>
            </w:pPr>
            <w:r w:rsidRPr="00EF3FD6">
              <w:rPr>
                <w:b/>
                <w:bCs/>
                <w:sz w:val="16"/>
                <w:szCs w:val="16"/>
              </w:rPr>
              <w:t>краевой бюджет</w:t>
            </w:r>
          </w:p>
        </w:tc>
        <w:tc>
          <w:tcPr>
            <w:tcW w:w="851" w:type="dxa"/>
            <w:gridSpan w:val="4"/>
            <w:tcBorders>
              <w:top w:val="single" w:sz="8" w:space="0" w:color="auto"/>
              <w:left w:val="single" w:sz="8" w:space="0" w:color="auto"/>
              <w:bottom w:val="single" w:sz="4" w:space="0" w:color="auto"/>
              <w:right w:val="single" w:sz="8" w:space="0" w:color="auto"/>
            </w:tcBorders>
            <w:shd w:val="clear" w:color="000000" w:fill="FFFFFF"/>
            <w:vAlign w:val="center"/>
            <w:hideMark/>
          </w:tcPr>
          <w:p w:rsidR="00E5489B" w:rsidRPr="00EF3FD6" w:rsidRDefault="00E5489B">
            <w:pPr>
              <w:rPr>
                <w:b/>
                <w:bCs/>
                <w:sz w:val="16"/>
                <w:szCs w:val="16"/>
              </w:rPr>
            </w:pPr>
            <w:r w:rsidRPr="00EF3FD6">
              <w:rPr>
                <w:b/>
                <w:bCs/>
                <w:sz w:val="16"/>
                <w:szCs w:val="16"/>
              </w:rPr>
              <w:t>бюджет г.п</w:t>
            </w:r>
            <w:proofErr w:type="gramStart"/>
            <w:r w:rsidRPr="00EF3FD6">
              <w:rPr>
                <w:b/>
                <w:bCs/>
                <w:sz w:val="16"/>
                <w:szCs w:val="16"/>
              </w:rPr>
              <w:t>."</w:t>
            </w:r>
            <w:proofErr w:type="spellStart"/>
            <w:proofErr w:type="gramEnd"/>
            <w:r w:rsidRPr="00EF3FD6">
              <w:rPr>
                <w:b/>
                <w:bCs/>
                <w:sz w:val="16"/>
                <w:szCs w:val="16"/>
              </w:rPr>
              <w:t>Оловяннинское</w:t>
            </w:r>
            <w:proofErr w:type="spellEnd"/>
            <w:r w:rsidRPr="00EF3FD6">
              <w:rPr>
                <w:b/>
                <w:bCs/>
                <w:sz w:val="16"/>
                <w:szCs w:val="16"/>
              </w:rPr>
              <w:t>",</w:t>
            </w:r>
            <w:proofErr w:type="spellStart"/>
            <w:r w:rsidRPr="00EF3FD6">
              <w:rPr>
                <w:b/>
                <w:bCs/>
                <w:sz w:val="16"/>
                <w:szCs w:val="16"/>
              </w:rPr>
              <w:t>ср-ва</w:t>
            </w:r>
            <w:proofErr w:type="spellEnd"/>
            <w:r w:rsidRPr="00EF3FD6">
              <w:rPr>
                <w:b/>
                <w:bCs/>
                <w:sz w:val="16"/>
                <w:szCs w:val="16"/>
              </w:rPr>
              <w:t xml:space="preserve"> Коммунального Хозяйства</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rPr>
            </w:pPr>
            <w:r w:rsidRPr="00EF3FD6">
              <w:rPr>
                <w:b/>
                <w:bCs/>
              </w:rPr>
              <w:t>всего</w:t>
            </w:r>
          </w:p>
        </w:tc>
        <w:tc>
          <w:tcPr>
            <w:tcW w:w="851" w:type="dxa"/>
            <w:gridSpan w:val="5"/>
            <w:tcBorders>
              <w:top w:val="nil"/>
              <w:left w:val="nil"/>
              <w:bottom w:val="single" w:sz="8" w:space="0" w:color="auto"/>
              <w:right w:val="single" w:sz="8" w:space="0" w:color="auto"/>
            </w:tcBorders>
            <w:shd w:val="clear" w:color="000000" w:fill="FFFFFF"/>
            <w:vAlign w:val="center"/>
            <w:hideMark/>
          </w:tcPr>
          <w:p w:rsidR="00E5489B" w:rsidRPr="00EF3FD6" w:rsidRDefault="00E5489B">
            <w:pPr>
              <w:rPr>
                <w:b/>
                <w:bCs/>
                <w:sz w:val="16"/>
                <w:szCs w:val="16"/>
              </w:rPr>
            </w:pPr>
            <w:proofErr w:type="spellStart"/>
            <w:r w:rsidRPr="00EF3FD6">
              <w:rPr>
                <w:b/>
                <w:bCs/>
                <w:sz w:val="16"/>
                <w:szCs w:val="16"/>
              </w:rPr>
              <w:t>краевойбюджет</w:t>
            </w:r>
            <w:proofErr w:type="spellEnd"/>
          </w:p>
        </w:tc>
        <w:tc>
          <w:tcPr>
            <w:tcW w:w="1035" w:type="dxa"/>
            <w:gridSpan w:val="3"/>
            <w:tcBorders>
              <w:top w:val="nil"/>
              <w:left w:val="nil"/>
              <w:bottom w:val="single" w:sz="8" w:space="0" w:color="auto"/>
              <w:right w:val="single" w:sz="8" w:space="0" w:color="auto"/>
            </w:tcBorders>
            <w:shd w:val="clear" w:color="000000" w:fill="FFFFFF"/>
            <w:vAlign w:val="center"/>
            <w:hideMark/>
          </w:tcPr>
          <w:p w:rsidR="00E5489B" w:rsidRPr="00EF3FD6" w:rsidRDefault="00E5489B">
            <w:pPr>
              <w:rPr>
                <w:b/>
                <w:bCs/>
                <w:sz w:val="16"/>
                <w:szCs w:val="16"/>
              </w:rPr>
            </w:pPr>
            <w:r w:rsidRPr="00EF3FD6">
              <w:rPr>
                <w:b/>
                <w:bCs/>
                <w:sz w:val="16"/>
                <w:szCs w:val="16"/>
              </w:rPr>
              <w:t>бюджет г.п</w:t>
            </w:r>
            <w:proofErr w:type="gramStart"/>
            <w:r w:rsidRPr="00EF3FD6">
              <w:rPr>
                <w:b/>
                <w:bCs/>
                <w:sz w:val="16"/>
                <w:szCs w:val="16"/>
              </w:rPr>
              <w:t>."</w:t>
            </w:r>
            <w:proofErr w:type="spellStart"/>
            <w:proofErr w:type="gramEnd"/>
            <w:r w:rsidRPr="00EF3FD6">
              <w:rPr>
                <w:b/>
                <w:bCs/>
                <w:sz w:val="16"/>
                <w:szCs w:val="16"/>
              </w:rPr>
              <w:t>Оловяннинское</w:t>
            </w:r>
            <w:proofErr w:type="spellEnd"/>
            <w:r w:rsidRPr="00EF3FD6">
              <w:rPr>
                <w:b/>
                <w:bCs/>
                <w:sz w:val="16"/>
                <w:szCs w:val="16"/>
              </w:rPr>
              <w:t>",</w:t>
            </w:r>
            <w:proofErr w:type="spellStart"/>
            <w:r w:rsidRPr="00EF3FD6">
              <w:rPr>
                <w:b/>
                <w:bCs/>
                <w:sz w:val="16"/>
                <w:szCs w:val="16"/>
              </w:rPr>
              <w:t>ср-ва</w:t>
            </w:r>
            <w:proofErr w:type="spellEnd"/>
            <w:r w:rsidRPr="00EF3FD6">
              <w:rPr>
                <w:b/>
                <w:bCs/>
                <w:sz w:val="16"/>
                <w:szCs w:val="16"/>
              </w:rPr>
              <w:t xml:space="preserve"> Коммунального Хозяйства</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rPr>
            </w:pPr>
            <w:r w:rsidRPr="00EF3FD6">
              <w:rPr>
                <w:b/>
                <w:bCs/>
              </w:rPr>
              <w:t>всего</w:t>
            </w:r>
          </w:p>
        </w:tc>
        <w:tc>
          <w:tcPr>
            <w:tcW w:w="992" w:type="dxa"/>
            <w:gridSpan w:val="3"/>
            <w:tcBorders>
              <w:top w:val="nil"/>
              <w:left w:val="single" w:sz="4" w:space="0" w:color="auto"/>
              <w:bottom w:val="single" w:sz="8" w:space="0" w:color="auto"/>
              <w:right w:val="single" w:sz="8" w:space="0" w:color="auto"/>
            </w:tcBorders>
            <w:shd w:val="clear" w:color="000000" w:fill="FFFFFF"/>
            <w:vAlign w:val="center"/>
            <w:hideMark/>
          </w:tcPr>
          <w:p w:rsidR="00E5489B" w:rsidRPr="00EF3FD6" w:rsidRDefault="00E5489B">
            <w:pPr>
              <w:rPr>
                <w:b/>
                <w:bCs/>
                <w:sz w:val="16"/>
                <w:szCs w:val="16"/>
              </w:rPr>
            </w:pPr>
            <w:r w:rsidRPr="00EF3FD6">
              <w:rPr>
                <w:b/>
                <w:bCs/>
                <w:sz w:val="16"/>
                <w:szCs w:val="16"/>
              </w:rPr>
              <w:t>краевой бюджет</w:t>
            </w:r>
          </w:p>
        </w:tc>
        <w:tc>
          <w:tcPr>
            <w:tcW w:w="851" w:type="dxa"/>
            <w:gridSpan w:val="4"/>
            <w:tcBorders>
              <w:top w:val="nil"/>
              <w:left w:val="nil"/>
              <w:bottom w:val="single" w:sz="8" w:space="0" w:color="auto"/>
              <w:right w:val="single" w:sz="8" w:space="0" w:color="auto"/>
            </w:tcBorders>
            <w:shd w:val="clear" w:color="000000" w:fill="FFFFFF"/>
            <w:vAlign w:val="center"/>
            <w:hideMark/>
          </w:tcPr>
          <w:p w:rsidR="00E5489B" w:rsidRPr="00EF3FD6" w:rsidRDefault="00E5489B">
            <w:pPr>
              <w:rPr>
                <w:b/>
                <w:bCs/>
                <w:sz w:val="16"/>
                <w:szCs w:val="16"/>
              </w:rPr>
            </w:pPr>
            <w:r w:rsidRPr="00EF3FD6">
              <w:rPr>
                <w:b/>
                <w:bCs/>
                <w:sz w:val="16"/>
                <w:szCs w:val="16"/>
              </w:rPr>
              <w:t>бюджет г.п</w:t>
            </w:r>
            <w:proofErr w:type="gramStart"/>
            <w:r w:rsidRPr="00EF3FD6">
              <w:rPr>
                <w:b/>
                <w:bCs/>
                <w:sz w:val="16"/>
                <w:szCs w:val="16"/>
              </w:rPr>
              <w:t>."</w:t>
            </w:r>
            <w:proofErr w:type="spellStart"/>
            <w:proofErr w:type="gramEnd"/>
            <w:r w:rsidRPr="00EF3FD6">
              <w:rPr>
                <w:b/>
                <w:bCs/>
                <w:sz w:val="16"/>
                <w:szCs w:val="16"/>
              </w:rPr>
              <w:t>Оловяннинское</w:t>
            </w:r>
            <w:proofErr w:type="spellEnd"/>
            <w:r w:rsidRPr="00EF3FD6">
              <w:rPr>
                <w:b/>
                <w:bCs/>
                <w:sz w:val="16"/>
                <w:szCs w:val="16"/>
              </w:rPr>
              <w:t>",</w:t>
            </w:r>
            <w:proofErr w:type="spellStart"/>
            <w:r w:rsidRPr="00EF3FD6">
              <w:rPr>
                <w:b/>
                <w:bCs/>
                <w:sz w:val="16"/>
                <w:szCs w:val="16"/>
              </w:rPr>
              <w:t>ср-ва</w:t>
            </w:r>
            <w:proofErr w:type="spellEnd"/>
            <w:r w:rsidRPr="00EF3FD6">
              <w:rPr>
                <w:b/>
                <w:bCs/>
                <w:sz w:val="16"/>
                <w:szCs w:val="16"/>
              </w:rPr>
              <w:t xml:space="preserve"> Коммунального Хозяйства</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rPr>
            </w:pPr>
            <w:r w:rsidRPr="00EF3FD6">
              <w:rPr>
                <w:b/>
                <w:bCs/>
              </w:rPr>
              <w:t>всего</w:t>
            </w:r>
          </w:p>
        </w:tc>
        <w:tc>
          <w:tcPr>
            <w:tcW w:w="708" w:type="dxa"/>
            <w:gridSpan w:val="4"/>
            <w:tcBorders>
              <w:top w:val="nil"/>
              <w:left w:val="single" w:sz="4" w:space="0" w:color="auto"/>
              <w:bottom w:val="single" w:sz="8" w:space="0" w:color="auto"/>
              <w:right w:val="single" w:sz="8" w:space="0" w:color="auto"/>
            </w:tcBorders>
            <w:shd w:val="clear" w:color="000000" w:fill="FFFFFF"/>
            <w:vAlign w:val="center"/>
            <w:hideMark/>
          </w:tcPr>
          <w:p w:rsidR="00E5489B" w:rsidRPr="00EF3FD6" w:rsidRDefault="00E5489B">
            <w:pPr>
              <w:rPr>
                <w:b/>
                <w:bCs/>
                <w:sz w:val="16"/>
                <w:szCs w:val="16"/>
              </w:rPr>
            </w:pPr>
            <w:r w:rsidRPr="00EF3FD6">
              <w:rPr>
                <w:b/>
                <w:bCs/>
                <w:sz w:val="16"/>
                <w:szCs w:val="16"/>
              </w:rPr>
              <w:t>краевой бюджет</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5489B" w:rsidRPr="00EF3FD6" w:rsidRDefault="00E5489B">
            <w:pPr>
              <w:rPr>
                <w:b/>
                <w:bCs/>
                <w:sz w:val="16"/>
                <w:szCs w:val="16"/>
              </w:rPr>
            </w:pPr>
            <w:r w:rsidRPr="00EF3FD6">
              <w:rPr>
                <w:b/>
                <w:bCs/>
                <w:sz w:val="16"/>
                <w:szCs w:val="16"/>
              </w:rPr>
              <w:t>бюджет г.п</w:t>
            </w:r>
            <w:proofErr w:type="gramStart"/>
            <w:r w:rsidRPr="00EF3FD6">
              <w:rPr>
                <w:b/>
                <w:bCs/>
                <w:sz w:val="16"/>
                <w:szCs w:val="16"/>
              </w:rPr>
              <w:t>."</w:t>
            </w:r>
            <w:proofErr w:type="spellStart"/>
            <w:proofErr w:type="gramEnd"/>
            <w:r w:rsidRPr="00EF3FD6">
              <w:rPr>
                <w:b/>
                <w:bCs/>
                <w:sz w:val="16"/>
                <w:szCs w:val="16"/>
              </w:rPr>
              <w:t>Оловяннинское</w:t>
            </w:r>
            <w:proofErr w:type="spellEnd"/>
            <w:r w:rsidRPr="00EF3FD6">
              <w:rPr>
                <w:b/>
                <w:bCs/>
                <w:sz w:val="16"/>
                <w:szCs w:val="16"/>
              </w:rPr>
              <w:t>",</w:t>
            </w:r>
            <w:proofErr w:type="spellStart"/>
            <w:r w:rsidRPr="00EF3FD6">
              <w:rPr>
                <w:b/>
                <w:bCs/>
                <w:sz w:val="16"/>
                <w:szCs w:val="16"/>
              </w:rPr>
              <w:t>ср-ва</w:t>
            </w:r>
            <w:proofErr w:type="spellEnd"/>
            <w:r w:rsidRPr="00EF3FD6">
              <w:rPr>
                <w:b/>
                <w:bCs/>
                <w:sz w:val="16"/>
                <w:szCs w:val="16"/>
              </w:rPr>
              <w:t xml:space="preserve"> Коммунального Хозяйства</w:t>
            </w:r>
          </w:p>
        </w:tc>
        <w:tc>
          <w:tcPr>
            <w:tcW w:w="1841" w:type="dxa"/>
            <w:gridSpan w:val="4"/>
            <w:vMerge/>
            <w:tcBorders>
              <w:top w:val="single" w:sz="8" w:space="0" w:color="auto"/>
              <w:left w:val="nil"/>
              <w:bottom w:val="single" w:sz="8" w:space="0" w:color="000000"/>
              <w:right w:val="single" w:sz="8" w:space="0" w:color="auto"/>
            </w:tcBorders>
            <w:vAlign w:val="center"/>
            <w:hideMark/>
          </w:tcPr>
          <w:p w:rsidR="00E5489B" w:rsidRPr="00EF3FD6" w:rsidRDefault="00E5489B">
            <w:pPr>
              <w:rPr>
                <w:b/>
                <w:bCs/>
              </w:rPr>
            </w:pP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F3FD6" w:rsidTr="003F5699">
        <w:trPr>
          <w:gridAfter w:val="2"/>
          <w:wAfter w:w="174" w:type="dxa"/>
          <w:trHeight w:val="330"/>
        </w:trPr>
        <w:tc>
          <w:tcPr>
            <w:tcW w:w="427" w:type="dxa"/>
            <w:gridSpan w:val="2"/>
            <w:tcBorders>
              <w:top w:val="nil"/>
              <w:left w:val="single" w:sz="8" w:space="0" w:color="auto"/>
              <w:bottom w:val="single" w:sz="8" w:space="0" w:color="auto"/>
              <w:right w:val="single" w:sz="8" w:space="0" w:color="auto"/>
            </w:tcBorders>
            <w:shd w:val="clear" w:color="000000" w:fill="FFFFFF"/>
            <w:vAlign w:val="center"/>
            <w:hideMark/>
          </w:tcPr>
          <w:p w:rsidR="00E5489B" w:rsidRPr="00EF3FD6" w:rsidRDefault="00E5489B">
            <w:pPr>
              <w:jc w:val="center"/>
              <w:rPr>
                <w:sz w:val="18"/>
                <w:szCs w:val="18"/>
              </w:rPr>
            </w:pPr>
            <w:r w:rsidRPr="00EF3FD6">
              <w:rPr>
                <w:sz w:val="18"/>
                <w:szCs w:val="18"/>
              </w:rPr>
              <w:t>1</w:t>
            </w:r>
          </w:p>
        </w:tc>
        <w:tc>
          <w:tcPr>
            <w:tcW w:w="2125" w:type="dxa"/>
            <w:gridSpan w:val="4"/>
            <w:tcBorders>
              <w:top w:val="nil"/>
              <w:left w:val="nil"/>
              <w:bottom w:val="single" w:sz="8" w:space="0" w:color="auto"/>
              <w:right w:val="single" w:sz="8" w:space="0" w:color="auto"/>
            </w:tcBorders>
            <w:shd w:val="clear" w:color="000000" w:fill="FFFFFF"/>
            <w:vAlign w:val="center"/>
            <w:hideMark/>
          </w:tcPr>
          <w:p w:rsidR="00E5489B" w:rsidRPr="00EF3FD6" w:rsidRDefault="00E5489B">
            <w:pPr>
              <w:jc w:val="center"/>
            </w:pPr>
            <w:r w:rsidRPr="00EF3FD6">
              <w:t>2</w:t>
            </w:r>
          </w:p>
        </w:tc>
        <w:tc>
          <w:tcPr>
            <w:tcW w:w="1599" w:type="dxa"/>
            <w:gridSpan w:val="10"/>
            <w:tcBorders>
              <w:top w:val="single" w:sz="8" w:space="0" w:color="auto"/>
              <w:left w:val="nil"/>
              <w:bottom w:val="single" w:sz="8" w:space="0" w:color="auto"/>
              <w:right w:val="single" w:sz="4" w:space="0" w:color="auto"/>
            </w:tcBorders>
            <w:shd w:val="clear" w:color="000000" w:fill="FFFFFF"/>
            <w:vAlign w:val="center"/>
            <w:hideMark/>
          </w:tcPr>
          <w:p w:rsidR="00E5489B" w:rsidRPr="00EF3FD6" w:rsidRDefault="00E5489B">
            <w:pPr>
              <w:jc w:val="center"/>
            </w:pPr>
            <w:r w:rsidRPr="00EF3FD6">
              <w:t>3</w:t>
            </w:r>
          </w:p>
        </w:tc>
        <w:tc>
          <w:tcPr>
            <w:tcW w:w="850" w:type="dxa"/>
            <w:gridSpan w:val="4"/>
            <w:tcBorders>
              <w:top w:val="single" w:sz="4" w:space="0" w:color="auto"/>
              <w:left w:val="single" w:sz="4" w:space="0" w:color="auto"/>
              <w:bottom w:val="single" w:sz="8" w:space="0" w:color="auto"/>
              <w:right w:val="single" w:sz="8" w:space="0" w:color="auto"/>
            </w:tcBorders>
            <w:shd w:val="clear" w:color="000000" w:fill="FFFFFF"/>
            <w:vAlign w:val="center"/>
            <w:hideMark/>
          </w:tcPr>
          <w:p w:rsidR="00E5489B" w:rsidRPr="00EF3FD6" w:rsidRDefault="00E5489B">
            <w:pPr>
              <w:jc w:val="center"/>
            </w:pPr>
            <w:r w:rsidRPr="00EF3FD6">
              <w:t>4</w:t>
            </w:r>
          </w:p>
        </w:tc>
        <w:tc>
          <w:tcPr>
            <w:tcW w:w="851" w:type="dxa"/>
            <w:gridSpan w:val="4"/>
            <w:tcBorders>
              <w:top w:val="single" w:sz="4" w:space="0" w:color="auto"/>
              <w:left w:val="nil"/>
              <w:bottom w:val="single" w:sz="8" w:space="0" w:color="auto"/>
              <w:right w:val="single" w:sz="4" w:space="0" w:color="auto"/>
            </w:tcBorders>
            <w:shd w:val="clear" w:color="000000" w:fill="FFFFFF"/>
            <w:vAlign w:val="center"/>
            <w:hideMark/>
          </w:tcPr>
          <w:p w:rsidR="00E5489B" w:rsidRPr="00EF3FD6" w:rsidRDefault="00E5489B">
            <w:pPr>
              <w:jc w:val="center"/>
            </w:pPr>
            <w:r w:rsidRPr="00EF3FD6">
              <w:t>5</w:t>
            </w:r>
          </w:p>
        </w:tc>
        <w:tc>
          <w:tcPr>
            <w:tcW w:w="851"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rsidR="00E5489B" w:rsidRPr="00EF3FD6" w:rsidRDefault="00E5489B">
            <w:pPr>
              <w:jc w:val="center"/>
            </w:pPr>
            <w:r w:rsidRPr="00EF3FD6">
              <w:t>6</w:t>
            </w:r>
          </w:p>
        </w:tc>
        <w:tc>
          <w:tcPr>
            <w:tcW w:w="851" w:type="dxa"/>
            <w:gridSpan w:val="5"/>
            <w:tcBorders>
              <w:top w:val="single" w:sz="4" w:space="0" w:color="auto"/>
              <w:left w:val="single" w:sz="4" w:space="0" w:color="auto"/>
              <w:bottom w:val="single" w:sz="8" w:space="0" w:color="auto"/>
              <w:right w:val="single" w:sz="8" w:space="0" w:color="auto"/>
            </w:tcBorders>
            <w:shd w:val="clear" w:color="000000" w:fill="FFFFFF"/>
            <w:vAlign w:val="center"/>
            <w:hideMark/>
          </w:tcPr>
          <w:p w:rsidR="00E5489B" w:rsidRPr="00EF3FD6" w:rsidRDefault="00E5489B">
            <w:pPr>
              <w:jc w:val="center"/>
            </w:pPr>
            <w:r w:rsidRPr="00EF3FD6">
              <w:t>7</w:t>
            </w:r>
          </w:p>
        </w:tc>
        <w:tc>
          <w:tcPr>
            <w:tcW w:w="1035" w:type="dxa"/>
            <w:gridSpan w:val="3"/>
            <w:tcBorders>
              <w:top w:val="single" w:sz="4" w:space="0" w:color="auto"/>
              <w:left w:val="nil"/>
              <w:bottom w:val="single" w:sz="8" w:space="0" w:color="auto"/>
              <w:right w:val="single" w:sz="8" w:space="0" w:color="auto"/>
            </w:tcBorders>
            <w:shd w:val="clear" w:color="000000" w:fill="FFFFFF"/>
            <w:vAlign w:val="center"/>
            <w:hideMark/>
          </w:tcPr>
          <w:p w:rsidR="00E5489B" w:rsidRPr="00EF3FD6" w:rsidRDefault="00E5489B">
            <w:pPr>
              <w:jc w:val="center"/>
            </w:pPr>
            <w:r w:rsidRPr="00EF3FD6">
              <w:t>8</w:t>
            </w:r>
          </w:p>
        </w:tc>
        <w:tc>
          <w:tcPr>
            <w:tcW w:w="850" w:type="dxa"/>
            <w:gridSpan w:val="3"/>
            <w:tcBorders>
              <w:top w:val="single" w:sz="4" w:space="0" w:color="auto"/>
              <w:left w:val="nil"/>
              <w:bottom w:val="single" w:sz="8" w:space="0" w:color="auto"/>
              <w:right w:val="single" w:sz="4" w:space="0" w:color="auto"/>
            </w:tcBorders>
            <w:shd w:val="clear" w:color="000000" w:fill="FFFFFF"/>
            <w:vAlign w:val="center"/>
            <w:hideMark/>
          </w:tcPr>
          <w:p w:rsidR="00E5489B" w:rsidRPr="00EF3FD6" w:rsidRDefault="00E5489B">
            <w:pPr>
              <w:jc w:val="center"/>
            </w:pPr>
            <w:r w:rsidRPr="00EF3FD6">
              <w:t>9</w:t>
            </w:r>
          </w:p>
        </w:tc>
        <w:tc>
          <w:tcPr>
            <w:tcW w:w="992" w:type="dxa"/>
            <w:gridSpan w:val="3"/>
            <w:tcBorders>
              <w:top w:val="single" w:sz="4" w:space="0" w:color="auto"/>
              <w:left w:val="single" w:sz="4" w:space="0" w:color="auto"/>
              <w:bottom w:val="single" w:sz="8" w:space="0" w:color="auto"/>
              <w:right w:val="single" w:sz="8" w:space="0" w:color="auto"/>
            </w:tcBorders>
            <w:shd w:val="clear" w:color="000000" w:fill="FFFFFF"/>
            <w:vAlign w:val="center"/>
            <w:hideMark/>
          </w:tcPr>
          <w:p w:rsidR="00E5489B" w:rsidRPr="00EF3FD6" w:rsidRDefault="00E5489B">
            <w:pPr>
              <w:jc w:val="center"/>
            </w:pPr>
            <w:r w:rsidRPr="00EF3FD6">
              <w:t>10</w:t>
            </w:r>
          </w:p>
        </w:tc>
        <w:tc>
          <w:tcPr>
            <w:tcW w:w="851" w:type="dxa"/>
            <w:gridSpan w:val="4"/>
            <w:tcBorders>
              <w:top w:val="single" w:sz="4" w:space="0" w:color="auto"/>
              <w:left w:val="nil"/>
              <w:bottom w:val="single" w:sz="8" w:space="0" w:color="auto"/>
              <w:right w:val="single" w:sz="8" w:space="0" w:color="auto"/>
            </w:tcBorders>
            <w:shd w:val="clear" w:color="000000" w:fill="FFFFFF"/>
            <w:vAlign w:val="center"/>
            <w:hideMark/>
          </w:tcPr>
          <w:p w:rsidR="00E5489B" w:rsidRPr="00EF3FD6" w:rsidRDefault="00E5489B">
            <w:pPr>
              <w:jc w:val="center"/>
            </w:pPr>
            <w:r w:rsidRPr="00EF3FD6">
              <w:t>11</w:t>
            </w:r>
          </w:p>
        </w:tc>
        <w:tc>
          <w:tcPr>
            <w:tcW w:w="990" w:type="dxa"/>
            <w:gridSpan w:val="4"/>
            <w:tcBorders>
              <w:top w:val="single" w:sz="4" w:space="0" w:color="auto"/>
              <w:left w:val="nil"/>
              <w:bottom w:val="single" w:sz="8" w:space="0" w:color="auto"/>
              <w:right w:val="single" w:sz="4" w:space="0" w:color="auto"/>
            </w:tcBorders>
            <w:shd w:val="clear" w:color="000000" w:fill="FFFFFF"/>
            <w:vAlign w:val="center"/>
            <w:hideMark/>
          </w:tcPr>
          <w:p w:rsidR="00E5489B" w:rsidRPr="00EF3FD6" w:rsidRDefault="00E5489B">
            <w:pPr>
              <w:jc w:val="center"/>
            </w:pPr>
            <w:r w:rsidRPr="00EF3FD6">
              <w:t>12</w:t>
            </w:r>
          </w:p>
        </w:tc>
        <w:tc>
          <w:tcPr>
            <w:tcW w:w="708" w:type="dxa"/>
            <w:gridSpan w:val="4"/>
            <w:tcBorders>
              <w:top w:val="nil"/>
              <w:left w:val="single" w:sz="4" w:space="0" w:color="auto"/>
              <w:bottom w:val="single" w:sz="8" w:space="0" w:color="auto"/>
              <w:right w:val="single" w:sz="8" w:space="0" w:color="auto"/>
            </w:tcBorders>
            <w:shd w:val="clear" w:color="000000" w:fill="FFFFFF"/>
            <w:vAlign w:val="center"/>
            <w:hideMark/>
          </w:tcPr>
          <w:p w:rsidR="00E5489B" w:rsidRPr="00EF3FD6" w:rsidRDefault="00E5489B">
            <w:pPr>
              <w:jc w:val="center"/>
            </w:pPr>
            <w:r w:rsidRPr="00EF3FD6">
              <w:t>13</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5489B" w:rsidRPr="00EF3FD6" w:rsidRDefault="00E5489B">
            <w:pPr>
              <w:jc w:val="center"/>
            </w:pPr>
            <w:r w:rsidRPr="00EF3FD6">
              <w:t>14</w:t>
            </w:r>
          </w:p>
        </w:tc>
        <w:tc>
          <w:tcPr>
            <w:tcW w:w="1841" w:type="dxa"/>
            <w:gridSpan w:val="4"/>
            <w:tcBorders>
              <w:top w:val="nil"/>
              <w:left w:val="nil"/>
              <w:bottom w:val="single" w:sz="8" w:space="0" w:color="auto"/>
              <w:right w:val="single" w:sz="8" w:space="0" w:color="auto"/>
            </w:tcBorders>
            <w:shd w:val="clear" w:color="000000" w:fill="FFFFFF"/>
            <w:vAlign w:val="center"/>
            <w:hideMark/>
          </w:tcPr>
          <w:p w:rsidR="00E5489B" w:rsidRPr="00EF3FD6" w:rsidRDefault="00E5489B">
            <w:pPr>
              <w:jc w:val="center"/>
            </w:pPr>
            <w:r w:rsidRPr="00EF3FD6">
              <w:t>15</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570"/>
        </w:trPr>
        <w:tc>
          <w:tcPr>
            <w:tcW w:w="427" w:type="dxa"/>
            <w:gridSpan w:val="2"/>
            <w:tcBorders>
              <w:top w:val="nil"/>
              <w:left w:val="single" w:sz="8" w:space="0" w:color="auto"/>
              <w:bottom w:val="single" w:sz="8" w:space="0" w:color="auto"/>
              <w:right w:val="single" w:sz="8" w:space="0" w:color="auto"/>
            </w:tcBorders>
            <w:shd w:val="clear" w:color="000000" w:fill="FFFFFF"/>
            <w:vAlign w:val="center"/>
            <w:hideMark/>
          </w:tcPr>
          <w:p w:rsidR="00E5489B" w:rsidRPr="00EF3FD6" w:rsidRDefault="00E5489B">
            <w:pPr>
              <w:jc w:val="center"/>
            </w:pPr>
            <w:r w:rsidRPr="00EF3FD6">
              <w:t> </w:t>
            </w:r>
          </w:p>
        </w:tc>
        <w:tc>
          <w:tcPr>
            <w:tcW w:w="2125" w:type="dxa"/>
            <w:gridSpan w:val="4"/>
            <w:tcBorders>
              <w:top w:val="nil"/>
              <w:left w:val="nil"/>
              <w:bottom w:val="single" w:sz="8" w:space="0" w:color="auto"/>
              <w:right w:val="single" w:sz="8" w:space="0" w:color="auto"/>
            </w:tcBorders>
            <w:shd w:val="clear" w:color="000000" w:fill="FFFFFF"/>
            <w:vAlign w:val="center"/>
            <w:hideMark/>
          </w:tcPr>
          <w:p w:rsidR="00E5489B" w:rsidRPr="00EF3FD6" w:rsidRDefault="00E5489B">
            <w:pPr>
              <w:rPr>
                <w:b/>
                <w:bCs/>
              </w:rPr>
            </w:pPr>
            <w:r w:rsidRPr="00EF3FD6">
              <w:rPr>
                <w:b/>
                <w:bCs/>
              </w:rPr>
              <w:t>ВСЕГО</w:t>
            </w:r>
          </w:p>
        </w:tc>
        <w:tc>
          <w:tcPr>
            <w:tcW w:w="696" w:type="dxa"/>
            <w:gridSpan w:val="5"/>
            <w:tcBorders>
              <w:top w:val="nil"/>
              <w:left w:val="nil"/>
              <w:bottom w:val="single" w:sz="8" w:space="0" w:color="auto"/>
              <w:right w:val="nil"/>
            </w:tcBorders>
            <w:shd w:val="clear" w:color="000000" w:fill="FFFFFF"/>
            <w:vAlign w:val="center"/>
            <w:hideMark/>
          </w:tcPr>
          <w:p w:rsidR="00E5489B" w:rsidRPr="00EF3FD6" w:rsidRDefault="00E5489B">
            <w:pPr>
              <w:rPr>
                <w:b/>
                <w:bCs/>
              </w:rPr>
            </w:pPr>
            <w:r w:rsidRPr="00EF3FD6">
              <w:rPr>
                <w:b/>
                <w:bCs/>
              </w:rPr>
              <w:t> </w:t>
            </w:r>
          </w:p>
        </w:tc>
        <w:tc>
          <w:tcPr>
            <w:tcW w:w="903" w:type="dxa"/>
            <w:gridSpan w:val="5"/>
            <w:tcBorders>
              <w:top w:val="nil"/>
              <w:left w:val="single" w:sz="8" w:space="0" w:color="auto"/>
              <w:bottom w:val="single" w:sz="8" w:space="0" w:color="auto"/>
              <w:right w:val="single" w:sz="8" w:space="0" w:color="auto"/>
            </w:tcBorders>
            <w:shd w:val="clear" w:color="000000" w:fill="FFFFFF"/>
            <w:vAlign w:val="center"/>
            <w:hideMark/>
          </w:tcPr>
          <w:p w:rsidR="00E5489B" w:rsidRPr="00EF3FD6" w:rsidRDefault="00E5489B">
            <w:pPr>
              <w:jc w:val="right"/>
              <w:rPr>
                <w:b/>
                <w:bCs/>
              </w:rPr>
            </w:pPr>
            <w:r w:rsidRPr="00EF3FD6">
              <w:rPr>
                <w:b/>
                <w:bCs/>
              </w:rPr>
              <w:t>3523,7</w:t>
            </w:r>
          </w:p>
        </w:tc>
        <w:tc>
          <w:tcPr>
            <w:tcW w:w="850" w:type="dxa"/>
            <w:gridSpan w:val="4"/>
            <w:tcBorders>
              <w:top w:val="nil"/>
              <w:left w:val="nil"/>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880,9</w:t>
            </w:r>
          </w:p>
        </w:tc>
        <w:tc>
          <w:tcPr>
            <w:tcW w:w="851" w:type="dxa"/>
            <w:gridSpan w:val="4"/>
            <w:tcBorders>
              <w:top w:val="nil"/>
              <w:left w:val="nil"/>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2642,8</w:t>
            </w:r>
          </w:p>
        </w:tc>
        <w:tc>
          <w:tcPr>
            <w:tcW w:w="851" w:type="dxa"/>
            <w:gridSpan w:val="2"/>
            <w:tcBorders>
              <w:top w:val="nil"/>
              <w:left w:val="single" w:sz="8" w:space="0" w:color="auto"/>
              <w:bottom w:val="single" w:sz="8" w:space="0" w:color="auto"/>
              <w:right w:val="single" w:sz="8" w:space="0" w:color="auto"/>
            </w:tcBorders>
            <w:shd w:val="clear" w:color="000000" w:fill="FFFFFF"/>
            <w:vAlign w:val="center"/>
            <w:hideMark/>
          </w:tcPr>
          <w:p w:rsidR="00E5489B" w:rsidRPr="00EF3FD6" w:rsidRDefault="00E5489B">
            <w:pPr>
              <w:jc w:val="right"/>
              <w:rPr>
                <w:b/>
                <w:bCs/>
              </w:rPr>
            </w:pPr>
            <w:r w:rsidRPr="00EF3FD6">
              <w:rPr>
                <w:b/>
                <w:bCs/>
              </w:rPr>
              <w:t>4631,5</w:t>
            </w:r>
          </w:p>
        </w:tc>
        <w:tc>
          <w:tcPr>
            <w:tcW w:w="851" w:type="dxa"/>
            <w:gridSpan w:val="5"/>
            <w:tcBorders>
              <w:top w:val="nil"/>
              <w:left w:val="single" w:sz="4" w:space="0" w:color="auto"/>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1157,9</w:t>
            </w:r>
          </w:p>
        </w:tc>
        <w:tc>
          <w:tcPr>
            <w:tcW w:w="1035" w:type="dxa"/>
            <w:gridSpan w:val="3"/>
            <w:tcBorders>
              <w:top w:val="nil"/>
              <w:left w:val="nil"/>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3473,6</w:t>
            </w:r>
          </w:p>
        </w:tc>
        <w:tc>
          <w:tcPr>
            <w:tcW w:w="850" w:type="dxa"/>
            <w:gridSpan w:val="3"/>
            <w:tcBorders>
              <w:top w:val="nil"/>
              <w:left w:val="single" w:sz="8" w:space="0" w:color="auto"/>
              <w:bottom w:val="single" w:sz="8" w:space="0" w:color="auto"/>
              <w:right w:val="single" w:sz="8" w:space="0" w:color="auto"/>
            </w:tcBorders>
            <w:shd w:val="clear" w:color="000000" w:fill="FFFFFF"/>
            <w:vAlign w:val="center"/>
            <w:hideMark/>
          </w:tcPr>
          <w:p w:rsidR="00E5489B" w:rsidRPr="00EF3FD6" w:rsidRDefault="00E5489B">
            <w:pPr>
              <w:jc w:val="right"/>
              <w:rPr>
                <w:b/>
                <w:bCs/>
              </w:rPr>
            </w:pPr>
            <w:r w:rsidRPr="00EF3FD6">
              <w:rPr>
                <w:b/>
                <w:bCs/>
              </w:rPr>
              <w:t>3946,9</w:t>
            </w:r>
          </w:p>
        </w:tc>
        <w:tc>
          <w:tcPr>
            <w:tcW w:w="992" w:type="dxa"/>
            <w:gridSpan w:val="3"/>
            <w:tcBorders>
              <w:top w:val="nil"/>
              <w:left w:val="single" w:sz="4" w:space="0" w:color="auto"/>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986,7</w:t>
            </w:r>
          </w:p>
        </w:tc>
        <w:tc>
          <w:tcPr>
            <w:tcW w:w="851" w:type="dxa"/>
            <w:gridSpan w:val="4"/>
            <w:tcBorders>
              <w:top w:val="nil"/>
              <w:left w:val="nil"/>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2960,1</w:t>
            </w:r>
          </w:p>
        </w:tc>
        <w:tc>
          <w:tcPr>
            <w:tcW w:w="990" w:type="dxa"/>
            <w:gridSpan w:val="4"/>
            <w:tcBorders>
              <w:top w:val="nil"/>
              <w:left w:val="single" w:sz="8" w:space="0" w:color="auto"/>
              <w:bottom w:val="single" w:sz="8" w:space="0" w:color="auto"/>
              <w:right w:val="single" w:sz="8" w:space="0" w:color="auto"/>
            </w:tcBorders>
            <w:shd w:val="clear" w:color="000000" w:fill="FFFFFF"/>
            <w:vAlign w:val="center"/>
            <w:hideMark/>
          </w:tcPr>
          <w:p w:rsidR="00E5489B" w:rsidRPr="00EF3FD6" w:rsidRDefault="00E5489B">
            <w:pPr>
              <w:jc w:val="right"/>
              <w:rPr>
                <w:b/>
                <w:bCs/>
              </w:rPr>
            </w:pPr>
            <w:r w:rsidRPr="00EF3FD6">
              <w:rPr>
                <w:b/>
                <w:bCs/>
              </w:rPr>
              <w:t>2469,0</w:t>
            </w:r>
          </w:p>
        </w:tc>
        <w:tc>
          <w:tcPr>
            <w:tcW w:w="708" w:type="dxa"/>
            <w:gridSpan w:val="4"/>
            <w:tcBorders>
              <w:top w:val="nil"/>
              <w:left w:val="single" w:sz="4" w:space="0" w:color="auto"/>
              <w:bottom w:val="single" w:sz="8" w:space="0" w:color="auto"/>
              <w:right w:val="single" w:sz="4"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617,2</w:t>
            </w:r>
          </w:p>
        </w:tc>
        <w:tc>
          <w:tcPr>
            <w:tcW w:w="993" w:type="dxa"/>
            <w:gridSpan w:val="3"/>
            <w:tcBorders>
              <w:top w:val="nil"/>
              <w:left w:val="nil"/>
              <w:bottom w:val="single" w:sz="8" w:space="0" w:color="auto"/>
              <w:right w:val="single" w:sz="8" w:space="0" w:color="auto"/>
            </w:tcBorders>
            <w:shd w:val="clear" w:color="000000" w:fill="FFFFFF"/>
            <w:vAlign w:val="center"/>
            <w:hideMark/>
          </w:tcPr>
          <w:p w:rsidR="00E5489B" w:rsidRPr="00EF3FD6" w:rsidRDefault="00E5489B">
            <w:pPr>
              <w:jc w:val="right"/>
              <w:rPr>
                <w:rFonts w:ascii="Calibri" w:hAnsi="Calibri"/>
                <w:b/>
                <w:bCs/>
                <w:sz w:val="22"/>
                <w:szCs w:val="22"/>
              </w:rPr>
            </w:pPr>
            <w:r w:rsidRPr="00EF3FD6">
              <w:rPr>
                <w:rFonts w:ascii="Calibri" w:hAnsi="Calibri"/>
                <w:b/>
                <w:bCs/>
                <w:sz w:val="22"/>
                <w:szCs w:val="22"/>
              </w:rPr>
              <w:t>1851,7</w:t>
            </w:r>
          </w:p>
        </w:tc>
        <w:tc>
          <w:tcPr>
            <w:tcW w:w="1841" w:type="dxa"/>
            <w:gridSpan w:val="4"/>
            <w:tcBorders>
              <w:top w:val="nil"/>
              <w:left w:val="nil"/>
              <w:bottom w:val="single" w:sz="8" w:space="0" w:color="auto"/>
              <w:right w:val="single" w:sz="8" w:space="0" w:color="auto"/>
            </w:tcBorders>
            <w:shd w:val="clear" w:color="000000" w:fill="FFFFFF"/>
            <w:vAlign w:val="center"/>
            <w:hideMark/>
          </w:tcPr>
          <w:p w:rsidR="00E5489B" w:rsidRPr="00EF3FD6" w:rsidRDefault="00E5489B">
            <w:pPr>
              <w:rPr>
                <w:b/>
                <w:bCs/>
              </w:rPr>
            </w:pPr>
            <w:r w:rsidRPr="00EF3FD6">
              <w:rPr>
                <w:b/>
                <w:bCs/>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b/>
                <w:bCs/>
              </w:rPr>
            </w:pPr>
            <w:r w:rsidRPr="00EF3FD6">
              <w:rPr>
                <w:rFonts w:ascii="Calibri" w:hAnsi="Calibri"/>
                <w:b/>
                <w:bCs/>
              </w:rPr>
              <w:t> </w:t>
            </w:r>
          </w:p>
        </w:tc>
      </w:tr>
      <w:tr w:rsidR="00E5489B" w:rsidTr="003F5699">
        <w:trPr>
          <w:gridAfter w:val="2"/>
          <w:wAfter w:w="174" w:type="dxa"/>
          <w:trHeight w:val="91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xml:space="preserve">На реконструкцию котельной по ул. </w:t>
            </w:r>
            <w:proofErr w:type="gramStart"/>
            <w:r w:rsidRPr="00EF3FD6">
              <w:rPr>
                <w:b/>
                <w:bCs/>
                <w:i/>
                <w:iCs/>
                <w:sz w:val="22"/>
                <w:szCs w:val="22"/>
              </w:rPr>
              <w:t>Машиностроительная</w:t>
            </w:r>
            <w:proofErr w:type="gramEnd"/>
            <w:r w:rsidRPr="00EF3FD6">
              <w:rPr>
                <w:b/>
                <w:bCs/>
                <w:i/>
                <w:iCs/>
                <w:sz w:val="22"/>
                <w:szCs w:val="22"/>
              </w:rPr>
              <w:t xml:space="preserve">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2000,0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500,0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1500,0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sidP="005D335E">
            <w:pPr>
              <w:tabs>
                <w:tab w:val="left" w:pos="2556"/>
              </w:tabs>
              <w:ind w:left="-108"/>
              <w:jc w:val="right"/>
              <w:rPr>
                <w:rFonts w:ascii="Calibri" w:hAnsi="Calibri"/>
                <w:b/>
                <w:bCs/>
                <w:i/>
                <w:iCs/>
                <w:sz w:val="22"/>
                <w:szCs w:val="22"/>
              </w:rPr>
            </w:pPr>
            <w:r w:rsidRPr="00EF3FD6">
              <w:rPr>
                <w:rFonts w:ascii="Calibri" w:hAnsi="Calibri"/>
                <w:b/>
                <w:bCs/>
                <w:i/>
                <w:iCs/>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65,0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16,3</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48,8</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63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1700,0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425,0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1275,0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32,5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8,1</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24,4</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lastRenderedPageBreak/>
              <w:t>3</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котлов КВм-1,45</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2"/>
                <w:szCs w:val="22"/>
              </w:rPr>
            </w:pPr>
            <w:r w:rsidRPr="00EF3FD6">
              <w:rPr>
                <w:sz w:val="22"/>
                <w:szCs w:val="22"/>
              </w:rPr>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вертикальных насосов 120/82</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2"/>
                <w:szCs w:val="22"/>
              </w:rPr>
            </w:pPr>
            <w:r w:rsidRPr="00EF3FD6">
              <w:rPr>
                <w:sz w:val="22"/>
                <w:szCs w:val="22"/>
              </w:rPr>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5</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опорной арматуры</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sz w:val="22"/>
                <w:szCs w:val="22"/>
              </w:rPr>
            </w:pPr>
            <w:r w:rsidRPr="00EF3FD6">
              <w:rPr>
                <w:sz w:val="22"/>
                <w:szCs w:val="22"/>
              </w:rPr>
              <w:t>30,0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22,5</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6</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дымососа ДН-10</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2"/>
                <w:szCs w:val="22"/>
              </w:rPr>
            </w:pPr>
            <w:r w:rsidRPr="00EF3FD6">
              <w:rPr>
                <w:sz w:val="22"/>
                <w:szCs w:val="22"/>
              </w:rPr>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7</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электрооборудования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sz w:val="22"/>
                <w:szCs w:val="22"/>
              </w:rPr>
            </w:pPr>
            <w:r w:rsidRPr="00EF3FD6">
              <w:rPr>
                <w:sz w:val="22"/>
                <w:szCs w:val="22"/>
              </w:rPr>
              <w:t>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8</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Установка циклонов БЦ-259-(3*3)</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9</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i/>
                <w:iCs/>
                <w:sz w:val="22"/>
                <w:szCs w:val="22"/>
              </w:rPr>
            </w:pPr>
            <w:r w:rsidRPr="00EF3FD6">
              <w:rPr>
                <w:rFonts w:ascii="Calibri" w:hAnsi="Calibri"/>
                <w:i/>
                <w:iCs/>
                <w:sz w:val="22"/>
                <w:szCs w:val="22"/>
              </w:rPr>
              <w:t>Капитальный ремонт</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i/>
                <w:iCs/>
                <w:sz w:val="22"/>
                <w:szCs w:val="22"/>
              </w:rPr>
            </w:pPr>
            <w:r w:rsidRPr="00EF3FD6">
              <w:rPr>
                <w:rFonts w:ascii="Calibri" w:hAnsi="Calibri"/>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i/>
                <w:iCs/>
                <w:sz w:val="22"/>
                <w:szCs w:val="22"/>
              </w:rPr>
            </w:pPr>
            <w:r w:rsidRPr="00EF3FD6">
              <w:rPr>
                <w:rFonts w:ascii="Calibri" w:hAnsi="Calibri"/>
                <w:i/>
                <w:iCs/>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300,0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75,0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225,0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i/>
                <w:iCs/>
                <w:sz w:val="22"/>
                <w:szCs w:val="22"/>
              </w:rPr>
            </w:pPr>
            <w:r w:rsidRPr="00EF3FD6">
              <w:rPr>
                <w:rFonts w:ascii="Calibri" w:hAnsi="Calibri"/>
                <w:i/>
                <w:iCs/>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sz w:val="22"/>
                <w:szCs w:val="22"/>
              </w:rPr>
            </w:pPr>
            <w:r w:rsidRPr="00EF3FD6">
              <w:rPr>
                <w:i/>
                <w:iCs/>
                <w:sz w:val="22"/>
                <w:szCs w:val="22"/>
              </w:rPr>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sz w:val="20"/>
                <w:szCs w:val="20"/>
              </w:rPr>
            </w:pPr>
            <w:r w:rsidRPr="00EF3FD6">
              <w:rPr>
                <w:i/>
                <w:iCs/>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90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lastRenderedPageBreak/>
              <w:t>10</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xml:space="preserve">Реконструкцию котельной по ул. Гагарина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22,5</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5,6</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16,9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310,0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77,5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232,5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620,0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155,0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465,0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6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11</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22,5</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5,6</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16,9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310,0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77,5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232,5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620,0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465,0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12</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котлов КВм-1,25</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125,0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375,0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13</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вертикальных насосов 120/82</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120,0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90,0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14</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опорной арматуры</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15</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дымососа ДН-10</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27,5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82,5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16</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электрооборудования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0,6</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1,9</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17</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xml:space="preserve">Замена бункера </w:t>
            </w:r>
            <w:proofErr w:type="spellStart"/>
            <w:r w:rsidRPr="00EF3FD6">
              <w:rPr>
                <w:rFonts w:ascii="Calibri" w:hAnsi="Calibri"/>
                <w:sz w:val="22"/>
                <w:szCs w:val="22"/>
              </w:rPr>
              <w:t>эстокады</w:t>
            </w:r>
            <w:proofErr w:type="spellEnd"/>
            <w:r w:rsidRPr="00EF3FD6">
              <w:rPr>
                <w:rFonts w:ascii="Calibri" w:hAnsi="Calibri"/>
                <w:sz w:val="22"/>
                <w:szCs w:val="22"/>
              </w:rPr>
              <w:t xml:space="preserve"> углеподачи</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200,0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 xml:space="preserve">Подрядные организации в соответствии с заключенными договорами и </w:t>
            </w:r>
            <w:r w:rsidRPr="00EF3FD6">
              <w:rPr>
                <w:sz w:val="20"/>
                <w:szCs w:val="20"/>
              </w:rPr>
              <w:lastRenderedPageBreak/>
              <w:t>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lastRenderedPageBreak/>
              <w:t> </w:t>
            </w:r>
          </w:p>
        </w:tc>
      </w:tr>
      <w:tr w:rsidR="00E5489B" w:rsidTr="003F5699">
        <w:trPr>
          <w:gridAfter w:val="2"/>
          <w:wAfter w:w="174" w:type="dxa"/>
          <w:trHeight w:val="90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lastRenderedPageBreak/>
              <w:t>18</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xml:space="preserve">Реконструкцию котельной по ул. </w:t>
            </w:r>
            <w:proofErr w:type="gramStart"/>
            <w:r w:rsidRPr="00EF3FD6">
              <w:rPr>
                <w:b/>
                <w:bCs/>
                <w:i/>
                <w:iCs/>
                <w:sz w:val="22"/>
                <w:szCs w:val="22"/>
              </w:rPr>
              <w:t>Клубная</w:t>
            </w:r>
            <w:proofErr w:type="gramEnd"/>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222,5</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55,6</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166,9</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570,0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142,5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427,5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5,6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16,9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6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19</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222,5</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55,6</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166,9</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570,0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142,5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427,5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22,5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16,9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106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20</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котлов КВр-1.0</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450,0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112,5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337,5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06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21</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вертикальных насосов 120/60</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90,0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06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22</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опорной арматуры</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pPr>
            <w:r w:rsidRPr="00EF3FD6">
              <w:t>20,0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06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23</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дымососа ДН-8</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06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24</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электрооборудования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0,6</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1,9</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pPr>
            <w:r w:rsidRPr="00EF3FD6">
              <w:t>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06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lastRenderedPageBreak/>
              <w:t>25</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proofErr w:type="spellStart"/>
            <w:r w:rsidRPr="00EF3FD6">
              <w:rPr>
                <w:rFonts w:ascii="Calibri" w:hAnsi="Calibri"/>
                <w:sz w:val="22"/>
                <w:szCs w:val="22"/>
              </w:rPr>
              <w:t>Земена</w:t>
            </w:r>
            <w:proofErr w:type="spellEnd"/>
            <w:r w:rsidRPr="00EF3FD6">
              <w:rPr>
                <w:rFonts w:ascii="Calibri" w:hAnsi="Calibri"/>
                <w:sz w:val="22"/>
                <w:szCs w:val="22"/>
              </w:rPr>
              <w:t xml:space="preserve"> золоуловителя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60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26</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Реконструкцию котельной ПМК</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1,5</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50,0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150,0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581,5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145,4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436,1</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b/>
                <w:bCs/>
                <w:i/>
                <w:iCs/>
                <w:sz w:val="22"/>
                <w:szCs w:val="22"/>
              </w:rPr>
            </w:pPr>
            <w:r w:rsidRPr="00EF3FD6">
              <w:rPr>
                <w:rFonts w:ascii="Calibri" w:hAnsi="Calibri"/>
                <w:b/>
                <w:bCs/>
                <w:i/>
                <w:iCs/>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6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27</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1,5</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200,0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581,5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145,4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436,1</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28</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котлов КВр-1.0</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450,0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112,5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337,5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29</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вертикальных насосов 120/60</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120,0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90,0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30</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опорной арматуры</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31</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электрооборудования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1,1</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0,4</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1,1</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32</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proofErr w:type="spellStart"/>
            <w:r w:rsidRPr="00EF3FD6">
              <w:rPr>
                <w:rFonts w:ascii="Calibri" w:hAnsi="Calibri"/>
                <w:sz w:val="22"/>
                <w:szCs w:val="22"/>
              </w:rPr>
              <w:t>Земена</w:t>
            </w:r>
            <w:proofErr w:type="spellEnd"/>
            <w:r w:rsidRPr="00EF3FD6">
              <w:rPr>
                <w:rFonts w:ascii="Calibri" w:hAnsi="Calibri"/>
                <w:sz w:val="22"/>
                <w:szCs w:val="22"/>
              </w:rPr>
              <w:t xml:space="preserve"> дымососа</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2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rsidP="003F5699">
            <w:pPr>
              <w:ind w:hanging="108"/>
              <w:jc w:val="center"/>
              <w:rPr>
                <w:sz w:val="18"/>
                <w:szCs w:val="18"/>
              </w:rPr>
            </w:pPr>
            <w:r w:rsidRPr="00EF3FD6">
              <w:rPr>
                <w:sz w:val="18"/>
                <w:szCs w:val="18"/>
              </w:rPr>
              <w:lastRenderedPageBreak/>
              <w:t>33</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proofErr w:type="spellStart"/>
            <w:r w:rsidRPr="00EF3FD6">
              <w:rPr>
                <w:rFonts w:ascii="Calibri" w:hAnsi="Calibri"/>
                <w:sz w:val="22"/>
                <w:szCs w:val="22"/>
              </w:rPr>
              <w:t>Земена</w:t>
            </w:r>
            <w:proofErr w:type="spellEnd"/>
            <w:r w:rsidRPr="00EF3FD6">
              <w:rPr>
                <w:rFonts w:ascii="Calibri" w:hAnsi="Calibri"/>
                <w:sz w:val="22"/>
                <w:szCs w:val="22"/>
              </w:rPr>
              <w:t xml:space="preserve"> золоуловителя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60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34</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Реконструкцию котельной УП</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60,0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15,0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45,0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1,9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1080"/>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35</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60,0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45,0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108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36</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центробежных насосов 50/32</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60,0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45,0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080"/>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37</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электрооборудования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pPr>
            <w:r w:rsidRPr="00EF3FD6">
              <w:t>2,5</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0,6</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1,9</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90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38</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xml:space="preserve">Реконструкцию котельной </w:t>
            </w:r>
            <w:proofErr w:type="spellStart"/>
            <w:r w:rsidRPr="00EF3FD6">
              <w:rPr>
                <w:b/>
                <w:bCs/>
                <w:i/>
                <w:iCs/>
                <w:sz w:val="22"/>
                <w:szCs w:val="22"/>
              </w:rPr>
              <w:t>д</w:t>
            </w:r>
            <w:proofErr w:type="spellEnd"/>
            <w:r w:rsidRPr="00EF3FD6">
              <w:rPr>
                <w:b/>
                <w:bCs/>
                <w:i/>
                <w:iCs/>
                <w:sz w:val="22"/>
                <w:szCs w:val="22"/>
              </w:rPr>
              <w:t>/с "Солнышко"</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160,0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40,0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120,0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1,3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3,8</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10,0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2,5</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7,5</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64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39</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160,0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120,0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3,8</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10,0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118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40</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Установка центробежных насосов 50/32</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60,0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45,0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18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lastRenderedPageBreak/>
              <w:t>41</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запорной арматуры</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pPr>
            <w:r w:rsidRPr="00EF3FD6">
              <w:t>10,0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18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42</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дымососа ДН-8</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118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43</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Замена электрооборудования</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1,3</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3,8</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sz w:val="22"/>
                <w:szCs w:val="22"/>
              </w:rPr>
            </w:pPr>
            <w:r w:rsidRPr="00EF3FD6">
              <w:rPr>
                <w:rFonts w:ascii="Calibri" w:hAnsi="Calibri"/>
                <w:sz w:val="22"/>
                <w:szCs w:val="22"/>
              </w:rPr>
              <w:t> </w:t>
            </w:r>
          </w:p>
        </w:tc>
      </w:tr>
      <w:tr w:rsidR="00E5489B" w:rsidTr="003F5699">
        <w:trPr>
          <w:gridAfter w:val="2"/>
          <w:wAfter w:w="174" w:type="dxa"/>
          <w:trHeight w:val="900"/>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44</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xml:space="preserve">Реконструкцию котельной </w:t>
            </w:r>
            <w:proofErr w:type="gramStart"/>
            <w:r w:rsidRPr="00EF3FD6">
              <w:rPr>
                <w:b/>
                <w:bCs/>
                <w:i/>
                <w:iCs/>
                <w:sz w:val="22"/>
                <w:szCs w:val="22"/>
              </w:rPr>
              <w:t>Центральная</w:t>
            </w:r>
            <w:proofErr w:type="gramEnd"/>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100,0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25,0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i/>
                <w:iCs/>
                <w:sz w:val="22"/>
                <w:szCs w:val="22"/>
              </w:rPr>
            </w:pPr>
            <w:r w:rsidRPr="00EF3FD6">
              <w:rPr>
                <w:rFonts w:ascii="Calibri" w:hAnsi="Calibri"/>
                <w:i/>
                <w:iCs/>
                <w:sz w:val="22"/>
                <w:szCs w:val="22"/>
              </w:rPr>
              <w:t>75,0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300,0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75,0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225,0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b/>
                <w:bCs/>
                <w:i/>
                <w:iCs/>
                <w:sz w:val="22"/>
                <w:szCs w:val="22"/>
              </w:rPr>
            </w:pPr>
            <w:r w:rsidRPr="00EF3FD6">
              <w:rPr>
                <w:b/>
                <w:bCs/>
                <w:i/>
                <w:iCs/>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b/>
                <w:bCs/>
                <w:i/>
                <w:iCs/>
                <w:sz w:val="22"/>
                <w:szCs w:val="22"/>
              </w:rPr>
            </w:pPr>
            <w:r w:rsidRPr="00EF3FD6">
              <w:rPr>
                <w:b/>
                <w:bCs/>
                <w:i/>
                <w:iCs/>
                <w:sz w:val="22"/>
                <w:szCs w:val="22"/>
              </w:rPr>
              <w:t> </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jc w:val="right"/>
              <w:rPr>
                <w:rFonts w:ascii="Calibri" w:hAnsi="Calibri"/>
                <w:b/>
                <w:bCs/>
                <w:i/>
                <w:iCs/>
                <w:sz w:val="22"/>
                <w:szCs w:val="22"/>
              </w:rPr>
            </w:pPr>
          </w:p>
        </w:tc>
      </w:tr>
      <w:tr w:rsidR="00E5489B" w:rsidTr="003F5699">
        <w:trPr>
          <w:gridAfter w:val="2"/>
          <w:wAfter w:w="174" w:type="dxa"/>
          <w:trHeight w:val="121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45</w:t>
            </w:r>
          </w:p>
        </w:tc>
        <w:tc>
          <w:tcPr>
            <w:tcW w:w="2125" w:type="dxa"/>
            <w:gridSpan w:val="4"/>
            <w:tcBorders>
              <w:top w:val="nil"/>
              <w:left w:val="single" w:sz="4" w:space="0" w:color="auto"/>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xml:space="preserve">Всего по замене оборудования </w:t>
            </w:r>
          </w:p>
        </w:tc>
        <w:tc>
          <w:tcPr>
            <w:tcW w:w="696"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rPr>
                <w:i/>
                <w:iCs/>
              </w:rPr>
            </w:pPr>
            <w:r w:rsidRPr="00EF3FD6">
              <w:rPr>
                <w:i/>
                <w:iCs/>
              </w:rPr>
              <w:t> </w:t>
            </w:r>
          </w:p>
        </w:tc>
        <w:tc>
          <w:tcPr>
            <w:tcW w:w="903"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100,0</w:t>
            </w:r>
          </w:p>
        </w:tc>
        <w:tc>
          <w:tcPr>
            <w:tcW w:w="85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1" w:type="dxa"/>
            <w:gridSpan w:val="2"/>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300,0</w:t>
            </w:r>
          </w:p>
        </w:tc>
        <w:tc>
          <w:tcPr>
            <w:tcW w:w="851" w:type="dxa"/>
            <w:gridSpan w:val="5"/>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1035"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225,0</w:t>
            </w:r>
          </w:p>
        </w:tc>
        <w:tc>
          <w:tcPr>
            <w:tcW w:w="850"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992"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i/>
                <w:iCs/>
              </w:rPr>
            </w:pPr>
            <w:r w:rsidRPr="00EF3FD6">
              <w:rPr>
                <w:i/>
                <w:iCs/>
              </w:rPr>
              <w:t>0,0</w:t>
            </w:r>
          </w:p>
        </w:tc>
        <w:tc>
          <w:tcPr>
            <w:tcW w:w="708"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000000" w:fill="FFFFFF"/>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000000" w:fill="FFFFFF"/>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000000" w:fill="FFFFFF"/>
            <w:noWrap/>
            <w:vAlign w:val="bottom"/>
            <w:hideMark/>
          </w:tcPr>
          <w:p w:rsidR="00E5489B" w:rsidRPr="00EF3FD6" w:rsidRDefault="00E5489B">
            <w:pPr>
              <w:rPr>
                <w:rFonts w:ascii="Calibri" w:hAnsi="Calibri"/>
                <w:i/>
                <w:iCs/>
                <w:sz w:val="22"/>
                <w:szCs w:val="22"/>
              </w:rPr>
            </w:pPr>
            <w:r w:rsidRPr="00EF3FD6">
              <w:rPr>
                <w:rFonts w:ascii="Calibri" w:hAnsi="Calibri"/>
                <w:i/>
                <w:iCs/>
                <w:sz w:val="22"/>
                <w:szCs w:val="22"/>
              </w:rPr>
              <w:t> </w:t>
            </w:r>
          </w:p>
        </w:tc>
      </w:tr>
      <w:tr w:rsidR="00E5489B" w:rsidTr="003F5699">
        <w:trPr>
          <w:gridAfter w:val="2"/>
          <w:wAfter w:w="174" w:type="dxa"/>
          <w:trHeight w:val="1215"/>
        </w:trPr>
        <w:tc>
          <w:tcPr>
            <w:tcW w:w="427" w:type="dxa"/>
            <w:gridSpan w:val="2"/>
            <w:tcBorders>
              <w:top w:val="nil"/>
              <w:left w:val="single" w:sz="8" w:space="0" w:color="auto"/>
              <w:bottom w:val="single" w:sz="4"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46</w:t>
            </w:r>
          </w:p>
        </w:tc>
        <w:tc>
          <w:tcPr>
            <w:tcW w:w="2125" w:type="dxa"/>
            <w:gridSpan w:val="4"/>
            <w:tcBorders>
              <w:top w:val="nil"/>
              <w:left w:val="single" w:sz="4" w:space="0" w:color="auto"/>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Замена дымососа ДН-10</w:t>
            </w:r>
          </w:p>
        </w:tc>
        <w:tc>
          <w:tcPr>
            <w:tcW w:w="696"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100,0</w:t>
            </w:r>
          </w:p>
        </w:tc>
        <w:tc>
          <w:tcPr>
            <w:tcW w:w="850"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25,0</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851" w:type="dxa"/>
            <w:gridSpan w:val="2"/>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auto" w:fill="auto"/>
            <w:noWrap/>
            <w:vAlign w:val="bottom"/>
            <w:hideMark/>
          </w:tcPr>
          <w:p w:rsidR="00E5489B" w:rsidRPr="00EF3FD6" w:rsidRDefault="00E5489B">
            <w:pPr>
              <w:rPr>
                <w:rFonts w:ascii="Calibri" w:hAnsi="Calibri"/>
                <w:sz w:val="22"/>
                <w:szCs w:val="22"/>
              </w:rPr>
            </w:pPr>
          </w:p>
        </w:tc>
      </w:tr>
      <w:tr w:rsidR="00E5489B" w:rsidTr="003F5699">
        <w:trPr>
          <w:gridAfter w:val="2"/>
          <w:wAfter w:w="174" w:type="dxa"/>
          <w:trHeight w:val="1215"/>
        </w:trPr>
        <w:tc>
          <w:tcPr>
            <w:tcW w:w="427" w:type="dxa"/>
            <w:gridSpan w:val="2"/>
            <w:tcBorders>
              <w:top w:val="nil"/>
              <w:left w:val="single" w:sz="8" w:space="0" w:color="auto"/>
              <w:bottom w:val="single" w:sz="8" w:space="0" w:color="auto"/>
              <w:right w:val="nil"/>
            </w:tcBorders>
            <w:shd w:val="clear" w:color="000000" w:fill="FFFFFF"/>
            <w:vAlign w:val="center"/>
            <w:hideMark/>
          </w:tcPr>
          <w:p w:rsidR="00E5489B" w:rsidRPr="00EF3FD6" w:rsidRDefault="00E5489B">
            <w:pPr>
              <w:jc w:val="center"/>
              <w:rPr>
                <w:sz w:val="18"/>
                <w:szCs w:val="18"/>
              </w:rPr>
            </w:pPr>
            <w:r w:rsidRPr="00EF3FD6">
              <w:rPr>
                <w:sz w:val="18"/>
                <w:szCs w:val="18"/>
              </w:rPr>
              <w:t>47</w:t>
            </w:r>
          </w:p>
        </w:tc>
        <w:tc>
          <w:tcPr>
            <w:tcW w:w="2125" w:type="dxa"/>
            <w:gridSpan w:val="4"/>
            <w:tcBorders>
              <w:top w:val="nil"/>
              <w:left w:val="single" w:sz="4" w:space="0" w:color="auto"/>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Замена циклонов БЦ-259-(3*3)</w:t>
            </w:r>
          </w:p>
        </w:tc>
        <w:tc>
          <w:tcPr>
            <w:tcW w:w="696"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шт.1</w:t>
            </w:r>
          </w:p>
        </w:tc>
        <w:tc>
          <w:tcPr>
            <w:tcW w:w="903"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0"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300,0</w:t>
            </w:r>
          </w:p>
        </w:tc>
        <w:tc>
          <w:tcPr>
            <w:tcW w:w="851"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75,0</w:t>
            </w:r>
          </w:p>
        </w:tc>
        <w:tc>
          <w:tcPr>
            <w:tcW w:w="1035"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225,0</w:t>
            </w:r>
          </w:p>
        </w:tc>
        <w:tc>
          <w:tcPr>
            <w:tcW w:w="850"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r w:rsidRPr="00EF3FD6">
              <w:t> </w:t>
            </w:r>
          </w:p>
        </w:tc>
        <w:tc>
          <w:tcPr>
            <w:tcW w:w="708"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84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rPr>
                <w:sz w:val="20"/>
                <w:szCs w:val="20"/>
              </w:rPr>
            </w:pPr>
            <w:r w:rsidRPr="00EF3FD6">
              <w:rPr>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auto" w:fill="auto"/>
            <w:noWrap/>
            <w:vAlign w:val="bottom"/>
            <w:hideMark/>
          </w:tcPr>
          <w:p w:rsidR="00E5489B" w:rsidRPr="00EF3FD6" w:rsidRDefault="00E5489B">
            <w:pPr>
              <w:rPr>
                <w:rFonts w:ascii="Calibri" w:hAnsi="Calibri"/>
                <w:sz w:val="22"/>
                <w:szCs w:val="22"/>
              </w:rPr>
            </w:pPr>
          </w:p>
        </w:tc>
      </w:tr>
      <w:tr w:rsidR="00E5489B" w:rsidTr="003F5699">
        <w:trPr>
          <w:gridAfter w:val="2"/>
          <w:wAfter w:w="174" w:type="dxa"/>
          <w:trHeight w:val="495"/>
        </w:trPr>
        <w:tc>
          <w:tcPr>
            <w:tcW w:w="15814" w:type="dxa"/>
            <w:gridSpan w:val="59"/>
            <w:tcBorders>
              <w:top w:val="single" w:sz="8" w:space="0" w:color="auto"/>
              <w:left w:val="nil"/>
              <w:bottom w:val="nil"/>
              <w:right w:val="nil"/>
            </w:tcBorders>
            <w:shd w:val="clear" w:color="auto" w:fill="auto"/>
            <w:vAlign w:val="center"/>
            <w:hideMark/>
          </w:tcPr>
          <w:p w:rsidR="005D335E" w:rsidRDefault="005D335E">
            <w:pPr>
              <w:jc w:val="center"/>
              <w:rPr>
                <w:b/>
                <w:bCs/>
                <w:i/>
                <w:iCs/>
                <w:color w:val="0070C0"/>
              </w:rPr>
            </w:pPr>
          </w:p>
          <w:p w:rsidR="005D335E" w:rsidRDefault="005D335E">
            <w:pPr>
              <w:jc w:val="center"/>
              <w:rPr>
                <w:b/>
                <w:bCs/>
                <w:i/>
                <w:iCs/>
                <w:color w:val="0070C0"/>
              </w:rPr>
            </w:pPr>
          </w:p>
          <w:p w:rsidR="00E5489B" w:rsidRPr="00D8650C" w:rsidRDefault="00E5489B" w:rsidP="003F5699">
            <w:pPr>
              <w:ind w:left="-108"/>
              <w:jc w:val="center"/>
              <w:rPr>
                <w:b/>
                <w:bCs/>
                <w:i/>
                <w:iCs/>
                <w:color w:val="0070C0"/>
              </w:rPr>
            </w:pPr>
            <w:r w:rsidRPr="00D8650C">
              <w:rPr>
                <w:b/>
                <w:bCs/>
                <w:i/>
                <w:iCs/>
                <w:color w:val="0070C0"/>
              </w:rPr>
              <w:lastRenderedPageBreak/>
              <w:t>Теплотрассы</w:t>
            </w:r>
          </w:p>
          <w:p w:rsidR="005D335E" w:rsidRDefault="005D335E">
            <w:pPr>
              <w:jc w:val="center"/>
              <w:rPr>
                <w:b/>
                <w:bCs/>
                <w:i/>
                <w:iCs/>
                <w:color w:val="0070C0"/>
              </w:rPr>
            </w:pPr>
          </w:p>
          <w:p w:rsidR="005D335E" w:rsidRDefault="005D335E" w:rsidP="005D335E">
            <w:pPr>
              <w:jc w:val="center"/>
              <w:rPr>
                <w:b/>
                <w:bCs/>
                <w:i/>
                <w:iCs/>
                <w:color w:val="0070C0"/>
              </w:rPr>
            </w:pPr>
          </w:p>
        </w:tc>
        <w:tc>
          <w:tcPr>
            <w:tcW w:w="960" w:type="dxa"/>
            <w:gridSpan w:val="2"/>
            <w:tcBorders>
              <w:top w:val="nil"/>
              <w:left w:val="nil"/>
              <w:bottom w:val="nil"/>
              <w:right w:val="nil"/>
            </w:tcBorders>
            <w:shd w:val="clear" w:color="auto" w:fill="auto"/>
            <w:noWrap/>
            <w:vAlign w:val="bottom"/>
            <w:hideMark/>
          </w:tcPr>
          <w:p w:rsidR="00E5489B" w:rsidRDefault="00E5489B">
            <w:pPr>
              <w:rPr>
                <w:rFonts w:ascii="Calibri" w:hAnsi="Calibri"/>
                <w:b/>
                <w:bCs/>
                <w:i/>
                <w:iCs/>
                <w:color w:val="FF0000"/>
                <w:sz w:val="22"/>
                <w:szCs w:val="22"/>
              </w:rPr>
            </w:pPr>
          </w:p>
        </w:tc>
      </w:tr>
      <w:tr w:rsidR="00E5489B" w:rsidTr="003F5699">
        <w:trPr>
          <w:gridAfter w:val="2"/>
          <w:wAfter w:w="174" w:type="dxa"/>
          <w:trHeight w:val="615"/>
        </w:trPr>
        <w:tc>
          <w:tcPr>
            <w:tcW w:w="427" w:type="dxa"/>
            <w:gridSpan w:val="2"/>
            <w:tcBorders>
              <w:top w:val="single" w:sz="4" w:space="0" w:color="auto"/>
              <w:left w:val="single" w:sz="8" w:space="0" w:color="auto"/>
              <w:bottom w:val="single" w:sz="4" w:space="0" w:color="auto"/>
              <w:right w:val="nil"/>
            </w:tcBorders>
            <w:shd w:val="clear" w:color="auto" w:fill="auto"/>
            <w:vAlign w:val="center"/>
            <w:hideMark/>
          </w:tcPr>
          <w:p w:rsidR="00E5489B" w:rsidRDefault="00E5489B">
            <w:pPr>
              <w:jc w:val="center"/>
            </w:pPr>
            <w:r>
              <w:lastRenderedPageBreak/>
              <w:t>48</w:t>
            </w:r>
          </w:p>
        </w:tc>
        <w:tc>
          <w:tcPr>
            <w:tcW w:w="212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5489B" w:rsidRDefault="00E5489B">
            <w:pPr>
              <w:rPr>
                <w:rFonts w:ascii="Calibri" w:hAnsi="Calibri"/>
                <w:b/>
                <w:bCs/>
                <w:i/>
                <w:iCs/>
              </w:rPr>
            </w:pPr>
            <w:r>
              <w:rPr>
                <w:rFonts w:ascii="Calibri" w:hAnsi="Calibri"/>
                <w:b/>
                <w:bCs/>
                <w:i/>
                <w:iCs/>
              </w:rPr>
              <w:t>Всего по замене теплотрассы</w:t>
            </w:r>
          </w:p>
        </w:tc>
        <w:tc>
          <w:tcPr>
            <w:tcW w:w="696" w:type="dxa"/>
            <w:gridSpan w:val="5"/>
            <w:tcBorders>
              <w:top w:val="single" w:sz="4" w:space="0" w:color="auto"/>
              <w:left w:val="nil"/>
              <w:bottom w:val="single" w:sz="4" w:space="0" w:color="auto"/>
              <w:right w:val="single" w:sz="4" w:space="0" w:color="auto"/>
            </w:tcBorders>
            <w:shd w:val="clear" w:color="auto" w:fill="auto"/>
            <w:vAlign w:val="center"/>
            <w:hideMark/>
          </w:tcPr>
          <w:p w:rsidR="00E5489B" w:rsidRDefault="00E5489B">
            <w:pPr>
              <w:rPr>
                <w:rFonts w:ascii="Calibri" w:hAnsi="Calibri"/>
                <w:b/>
                <w:bCs/>
                <w:i/>
                <w:iCs/>
              </w:rPr>
            </w:pPr>
            <w:r>
              <w:rPr>
                <w:rFonts w:ascii="Calibri" w:hAnsi="Calibri"/>
                <w:b/>
                <w:bCs/>
                <w:i/>
                <w:iCs/>
              </w:rPr>
              <w:t> </w:t>
            </w:r>
          </w:p>
        </w:tc>
        <w:tc>
          <w:tcPr>
            <w:tcW w:w="903" w:type="dxa"/>
            <w:gridSpan w:val="5"/>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1650,8</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412,7</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1238,1</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0,0</w:t>
            </w:r>
          </w:p>
        </w:tc>
        <w:tc>
          <w:tcPr>
            <w:tcW w:w="851" w:type="dxa"/>
            <w:gridSpan w:val="5"/>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0,0</w:t>
            </w:r>
          </w:p>
        </w:tc>
        <w:tc>
          <w:tcPr>
            <w:tcW w:w="1035" w:type="dxa"/>
            <w:gridSpan w:val="3"/>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0,0</w:t>
            </w:r>
          </w:p>
        </w:tc>
        <w:tc>
          <w:tcPr>
            <w:tcW w:w="850" w:type="dxa"/>
            <w:gridSpan w:val="3"/>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671,4</w:t>
            </w:r>
          </w:p>
        </w:tc>
        <w:tc>
          <w:tcPr>
            <w:tcW w:w="992" w:type="dxa"/>
            <w:gridSpan w:val="3"/>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167,9</w:t>
            </w:r>
          </w:p>
        </w:tc>
        <w:tc>
          <w:tcPr>
            <w:tcW w:w="851" w:type="dxa"/>
            <w:gridSpan w:val="4"/>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503,6</w:t>
            </w:r>
          </w:p>
        </w:tc>
        <w:tc>
          <w:tcPr>
            <w:tcW w:w="990" w:type="dxa"/>
            <w:gridSpan w:val="4"/>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0,0</w:t>
            </w:r>
          </w:p>
        </w:tc>
        <w:tc>
          <w:tcPr>
            <w:tcW w:w="708" w:type="dxa"/>
            <w:gridSpan w:val="4"/>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0,0</w:t>
            </w:r>
          </w:p>
        </w:tc>
        <w:tc>
          <w:tcPr>
            <w:tcW w:w="993" w:type="dxa"/>
            <w:gridSpan w:val="3"/>
            <w:tcBorders>
              <w:top w:val="single" w:sz="4" w:space="0" w:color="auto"/>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b/>
                <w:bCs/>
                <w:i/>
                <w:iCs/>
              </w:rPr>
            </w:pPr>
            <w:r>
              <w:rPr>
                <w:rFonts w:ascii="Calibri" w:hAnsi="Calibri"/>
                <w:b/>
                <w:bCs/>
                <w:i/>
                <w:iCs/>
              </w:rPr>
              <w:t>0,0</w:t>
            </w:r>
          </w:p>
        </w:tc>
        <w:tc>
          <w:tcPr>
            <w:tcW w:w="1841" w:type="dxa"/>
            <w:gridSpan w:val="4"/>
            <w:tcBorders>
              <w:top w:val="single" w:sz="4" w:space="0" w:color="auto"/>
              <w:left w:val="nil"/>
              <w:bottom w:val="single" w:sz="4" w:space="0" w:color="auto"/>
              <w:right w:val="single" w:sz="4" w:space="0" w:color="auto"/>
            </w:tcBorders>
            <w:shd w:val="clear" w:color="auto" w:fill="auto"/>
            <w:vAlign w:val="center"/>
            <w:hideMark/>
          </w:tcPr>
          <w:p w:rsidR="00E5489B" w:rsidRDefault="00E5489B">
            <w:pPr>
              <w:rPr>
                <w:b/>
                <w:bCs/>
                <w:i/>
                <w:iCs/>
              </w:rPr>
            </w:pPr>
            <w:r>
              <w:rPr>
                <w:b/>
                <w:bCs/>
                <w:i/>
                <w:iCs/>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auto" w:fill="auto"/>
            <w:noWrap/>
            <w:vAlign w:val="bottom"/>
            <w:hideMark/>
          </w:tcPr>
          <w:p w:rsidR="00E5489B" w:rsidRDefault="00E5489B">
            <w:pPr>
              <w:rPr>
                <w:rFonts w:ascii="Calibri" w:hAnsi="Calibri"/>
                <w:b/>
                <w:bCs/>
                <w:i/>
                <w:iCs/>
              </w:rPr>
            </w:pPr>
          </w:p>
        </w:tc>
      </w:tr>
      <w:tr w:rsidR="00E5489B" w:rsidTr="003F5699">
        <w:trPr>
          <w:gridAfter w:val="2"/>
          <w:wAfter w:w="174" w:type="dxa"/>
          <w:trHeight w:val="930"/>
        </w:trPr>
        <w:tc>
          <w:tcPr>
            <w:tcW w:w="427" w:type="dxa"/>
            <w:gridSpan w:val="2"/>
            <w:tcBorders>
              <w:top w:val="nil"/>
              <w:left w:val="single" w:sz="8" w:space="0" w:color="auto"/>
              <w:bottom w:val="single" w:sz="4" w:space="0" w:color="auto"/>
              <w:right w:val="nil"/>
            </w:tcBorders>
            <w:shd w:val="clear" w:color="auto" w:fill="auto"/>
            <w:vAlign w:val="center"/>
            <w:hideMark/>
          </w:tcPr>
          <w:p w:rsidR="00E5489B" w:rsidRDefault="00E5489B">
            <w:pPr>
              <w:jc w:val="center"/>
              <w:rPr>
                <w:color w:val="002060"/>
                <w:sz w:val="18"/>
                <w:szCs w:val="18"/>
              </w:rPr>
            </w:pPr>
            <w:r>
              <w:rPr>
                <w:color w:val="002060"/>
                <w:sz w:val="18"/>
                <w:szCs w:val="18"/>
              </w:rPr>
              <w:t>49</w:t>
            </w:r>
          </w:p>
        </w:tc>
        <w:tc>
          <w:tcPr>
            <w:tcW w:w="2125" w:type="dxa"/>
            <w:gridSpan w:val="4"/>
            <w:tcBorders>
              <w:top w:val="nil"/>
              <w:left w:val="single" w:sz="4" w:space="0" w:color="auto"/>
              <w:bottom w:val="single" w:sz="4" w:space="0" w:color="auto"/>
              <w:right w:val="single" w:sz="4" w:space="0" w:color="auto"/>
            </w:tcBorders>
            <w:shd w:val="clear" w:color="auto" w:fill="auto"/>
            <w:vAlign w:val="center"/>
            <w:hideMark/>
          </w:tcPr>
          <w:p w:rsidR="00E5489B" w:rsidRDefault="00E5489B">
            <w:pPr>
              <w:rPr>
                <w:rFonts w:ascii="Calibri" w:hAnsi="Calibri"/>
                <w:color w:val="000000"/>
                <w:sz w:val="22"/>
                <w:szCs w:val="22"/>
              </w:rPr>
            </w:pPr>
            <w:r>
              <w:rPr>
                <w:rFonts w:ascii="Calibri" w:hAnsi="Calibri"/>
                <w:color w:val="000000"/>
                <w:sz w:val="22"/>
                <w:szCs w:val="22"/>
              </w:rPr>
              <w:t xml:space="preserve">Замена теплотрассы ул. </w:t>
            </w:r>
            <w:proofErr w:type="spellStart"/>
            <w:r>
              <w:rPr>
                <w:rFonts w:ascii="Calibri" w:hAnsi="Calibri"/>
                <w:color w:val="000000"/>
                <w:sz w:val="22"/>
                <w:szCs w:val="22"/>
              </w:rPr>
              <w:t>Мешиностроительная</w:t>
            </w:r>
            <w:proofErr w:type="spellEnd"/>
            <w:r>
              <w:rPr>
                <w:rFonts w:ascii="Calibri" w:hAnsi="Calibri"/>
                <w:color w:val="000000"/>
                <w:sz w:val="22"/>
                <w:szCs w:val="22"/>
              </w:rPr>
              <w:t xml:space="preserve"> (1050)м</w:t>
            </w:r>
          </w:p>
        </w:tc>
        <w:tc>
          <w:tcPr>
            <w:tcW w:w="696" w:type="dxa"/>
            <w:gridSpan w:val="5"/>
            <w:tcBorders>
              <w:top w:val="nil"/>
              <w:left w:val="nil"/>
              <w:bottom w:val="single" w:sz="4" w:space="0" w:color="auto"/>
              <w:right w:val="single" w:sz="4" w:space="0" w:color="auto"/>
            </w:tcBorders>
            <w:shd w:val="clear" w:color="auto" w:fill="auto"/>
            <w:vAlign w:val="center"/>
            <w:hideMark/>
          </w:tcPr>
          <w:p w:rsidR="00E5489B" w:rsidRDefault="00E5489B">
            <w:pPr>
              <w:rPr>
                <w:rFonts w:ascii="Calibri" w:hAnsi="Calibri"/>
                <w:color w:val="000000"/>
                <w:sz w:val="22"/>
                <w:szCs w:val="22"/>
              </w:rPr>
            </w:pPr>
            <w:r>
              <w:rPr>
                <w:rFonts w:ascii="Calibri" w:hAnsi="Calibri"/>
                <w:color w:val="000000"/>
                <w:sz w:val="22"/>
                <w:szCs w:val="22"/>
              </w:rPr>
              <w:t> </w:t>
            </w:r>
          </w:p>
        </w:tc>
        <w:tc>
          <w:tcPr>
            <w:tcW w:w="903"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1261,2</w:t>
            </w:r>
          </w:p>
        </w:tc>
        <w:tc>
          <w:tcPr>
            <w:tcW w:w="850"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315,3</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945,9</w:t>
            </w:r>
          </w:p>
        </w:tc>
        <w:tc>
          <w:tcPr>
            <w:tcW w:w="851" w:type="dxa"/>
            <w:gridSpan w:val="2"/>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992"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990" w:type="dxa"/>
            <w:gridSpan w:val="4"/>
            <w:tcBorders>
              <w:top w:val="nil"/>
              <w:left w:val="nil"/>
              <w:bottom w:val="single" w:sz="4" w:space="0" w:color="auto"/>
              <w:right w:val="single" w:sz="4" w:space="0" w:color="auto"/>
            </w:tcBorders>
            <w:shd w:val="clear" w:color="auto" w:fill="auto"/>
            <w:vAlign w:val="center"/>
            <w:hideMark/>
          </w:tcPr>
          <w:p w:rsidR="00E5489B" w:rsidRDefault="00E5489B">
            <w:pPr>
              <w:rPr>
                <w:color w:val="7030A0"/>
              </w:rPr>
            </w:pPr>
            <w:r>
              <w:rPr>
                <w:color w:val="7030A0"/>
              </w:rPr>
              <w:t> </w:t>
            </w:r>
          </w:p>
        </w:tc>
        <w:tc>
          <w:tcPr>
            <w:tcW w:w="708" w:type="dxa"/>
            <w:gridSpan w:val="4"/>
            <w:tcBorders>
              <w:top w:val="nil"/>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color w:val="000000"/>
                <w:sz w:val="22"/>
                <w:szCs w:val="22"/>
              </w:rPr>
            </w:pPr>
            <w:r>
              <w:rPr>
                <w:rFonts w:ascii="Calibri" w:hAnsi="Calibri"/>
                <w:color w:val="000000"/>
                <w:sz w:val="22"/>
                <w:szCs w:val="22"/>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color w:val="000000"/>
                <w:sz w:val="22"/>
                <w:szCs w:val="22"/>
              </w:rPr>
            </w:pPr>
            <w:r>
              <w:rPr>
                <w:rFonts w:ascii="Calibri" w:hAnsi="Calibri"/>
                <w:color w:val="000000"/>
                <w:sz w:val="22"/>
                <w:szCs w:val="22"/>
              </w:rPr>
              <w:t>0,0</w:t>
            </w:r>
          </w:p>
        </w:tc>
        <w:tc>
          <w:tcPr>
            <w:tcW w:w="1841" w:type="dxa"/>
            <w:gridSpan w:val="4"/>
            <w:tcBorders>
              <w:top w:val="nil"/>
              <w:left w:val="nil"/>
              <w:bottom w:val="single" w:sz="4" w:space="0" w:color="auto"/>
              <w:right w:val="single" w:sz="4" w:space="0" w:color="auto"/>
            </w:tcBorders>
            <w:shd w:val="clear" w:color="auto" w:fill="auto"/>
            <w:vAlign w:val="center"/>
            <w:hideMark/>
          </w:tcPr>
          <w:p w:rsidR="00E5489B" w:rsidRDefault="00E5489B">
            <w:pPr>
              <w:rPr>
                <w:color w:val="002060"/>
                <w:sz w:val="20"/>
                <w:szCs w:val="20"/>
              </w:rPr>
            </w:pPr>
            <w:r>
              <w:rPr>
                <w:color w:val="002060"/>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After w:val="2"/>
          <w:wAfter w:w="174" w:type="dxa"/>
          <w:trHeight w:val="1215"/>
        </w:trPr>
        <w:tc>
          <w:tcPr>
            <w:tcW w:w="427" w:type="dxa"/>
            <w:gridSpan w:val="2"/>
            <w:tcBorders>
              <w:top w:val="nil"/>
              <w:left w:val="single" w:sz="8" w:space="0" w:color="auto"/>
              <w:bottom w:val="single" w:sz="4" w:space="0" w:color="auto"/>
              <w:right w:val="nil"/>
            </w:tcBorders>
            <w:shd w:val="clear" w:color="auto" w:fill="auto"/>
            <w:vAlign w:val="center"/>
            <w:hideMark/>
          </w:tcPr>
          <w:p w:rsidR="00E5489B" w:rsidRDefault="00E5489B">
            <w:pPr>
              <w:jc w:val="center"/>
              <w:rPr>
                <w:color w:val="002060"/>
                <w:sz w:val="18"/>
                <w:szCs w:val="18"/>
              </w:rPr>
            </w:pPr>
            <w:r>
              <w:rPr>
                <w:color w:val="002060"/>
                <w:sz w:val="18"/>
                <w:szCs w:val="18"/>
              </w:rPr>
              <w:t>50</w:t>
            </w:r>
          </w:p>
        </w:tc>
        <w:tc>
          <w:tcPr>
            <w:tcW w:w="2125" w:type="dxa"/>
            <w:gridSpan w:val="4"/>
            <w:tcBorders>
              <w:top w:val="nil"/>
              <w:left w:val="single" w:sz="4" w:space="0" w:color="auto"/>
              <w:bottom w:val="single" w:sz="4" w:space="0" w:color="auto"/>
              <w:right w:val="single" w:sz="4" w:space="0" w:color="auto"/>
            </w:tcBorders>
            <w:shd w:val="clear" w:color="auto" w:fill="auto"/>
            <w:vAlign w:val="center"/>
            <w:hideMark/>
          </w:tcPr>
          <w:p w:rsidR="00E5489B" w:rsidRDefault="00E5489B">
            <w:pPr>
              <w:rPr>
                <w:rFonts w:ascii="Calibri" w:hAnsi="Calibri"/>
                <w:color w:val="000000"/>
                <w:sz w:val="22"/>
                <w:szCs w:val="22"/>
              </w:rPr>
            </w:pPr>
            <w:r>
              <w:rPr>
                <w:rFonts w:ascii="Calibri" w:hAnsi="Calibri"/>
                <w:color w:val="000000"/>
                <w:sz w:val="22"/>
                <w:szCs w:val="22"/>
              </w:rPr>
              <w:t>Замена теплотрассы 785м</w:t>
            </w:r>
          </w:p>
        </w:tc>
        <w:tc>
          <w:tcPr>
            <w:tcW w:w="696" w:type="dxa"/>
            <w:gridSpan w:val="5"/>
            <w:tcBorders>
              <w:top w:val="nil"/>
              <w:left w:val="nil"/>
              <w:bottom w:val="single" w:sz="4" w:space="0" w:color="auto"/>
              <w:right w:val="single" w:sz="4" w:space="0" w:color="auto"/>
            </w:tcBorders>
            <w:shd w:val="clear" w:color="auto" w:fill="auto"/>
            <w:vAlign w:val="center"/>
            <w:hideMark/>
          </w:tcPr>
          <w:p w:rsidR="00E5489B" w:rsidRDefault="00E5489B">
            <w:pPr>
              <w:rPr>
                <w:rFonts w:ascii="Calibri" w:hAnsi="Calibri"/>
                <w:color w:val="000000"/>
                <w:sz w:val="22"/>
                <w:szCs w:val="22"/>
              </w:rPr>
            </w:pPr>
            <w:r>
              <w:rPr>
                <w:rFonts w:ascii="Calibri" w:hAnsi="Calibri"/>
                <w:color w:val="000000"/>
                <w:sz w:val="22"/>
                <w:szCs w:val="22"/>
              </w:rPr>
              <w:t> </w:t>
            </w:r>
          </w:p>
        </w:tc>
        <w:tc>
          <w:tcPr>
            <w:tcW w:w="903"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389,6</w:t>
            </w:r>
          </w:p>
        </w:tc>
        <w:tc>
          <w:tcPr>
            <w:tcW w:w="850"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97,4</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292,2</w:t>
            </w:r>
          </w:p>
        </w:tc>
        <w:tc>
          <w:tcPr>
            <w:tcW w:w="851" w:type="dxa"/>
            <w:gridSpan w:val="2"/>
            <w:tcBorders>
              <w:top w:val="nil"/>
              <w:left w:val="nil"/>
              <w:bottom w:val="single" w:sz="4" w:space="0" w:color="auto"/>
              <w:right w:val="single" w:sz="4" w:space="0" w:color="auto"/>
            </w:tcBorders>
            <w:shd w:val="clear" w:color="auto" w:fill="auto"/>
            <w:vAlign w:val="center"/>
            <w:hideMark/>
          </w:tcPr>
          <w:p w:rsidR="00E5489B" w:rsidRPr="00EF3FD6" w:rsidRDefault="00E5489B">
            <w:pPr>
              <w:rPr>
                <w:rFonts w:ascii="Calibri" w:hAnsi="Calibri"/>
                <w:sz w:val="22"/>
                <w:szCs w:val="22"/>
              </w:rPr>
            </w:pPr>
            <w:r w:rsidRPr="00EF3FD6">
              <w:rPr>
                <w:rFonts w:ascii="Calibri" w:hAnsi="Calibri"/>
                <w:sz w:val="22"/>
                <w:szCs w:val="22"/>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1035"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0,0</w:t>
            </w:r>
          </w:p>
        </w:tc>
        <w:tc>
          <w:tcPr>
            <w:tcW w:w="850"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671,4</w:t>
            </w:r>
          </w:p>
        </w:tc>
        <w:tc>
          <w:tcPr>
            <w:tcW w:w="992" w:type="dxa"/>
            <w:gridSpan w:val="3"/>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167,9</w:t>
            </w:r>
          </w:p>
        </w:tc>
        <w:tc>
          <w:tcPr>
            <w:tcW w:w="851" w:type="dxa"/>
            <w:gridSpan w:val="4"/>
            <w:tcBorders>
              <w:top w:val="nil"/>
              <w:left w:val="nil"/>
              <w:bottom w:val="single" w:sz="4" w:space="0" w:color="auto"/>
              <w:right w:val="single" w:sz="4" w:space="0" w:color="auto"/>
            </w:tcBorders>
            <w:shd w:val="clear" w:color="auto" w:fill="auto"/>
            <w:vAlign w:val="center"/>
            <w:hideMark/>
          </w:tcPr>
          <w:p w:rsidR="00E5489B" w:rsidRPr="00EF3FD6" w:rsidRDefault="00E5489B">
            <w:pPr>
              <w:jc w:val="right"/>
              <w:rPr>
                <w:rFonts w:ascii="Calibri" w:hAnsi="Calibri"/>
                <w:sz w:val="22"/>
                <w:szCs w:val="22"/>
              </w:rPr>
            </w:pPr>
            <w:r w:rsidRPr="00EF3FD6">
              <w:rPr>
                <w:rFonts w:ascii="Calibri" w:hAnsi="Calibri"/>
                <w:sz w:val="22"/>
                <w:szCs w:val="22"/>
              </w:rPr>
              <w:t>503,6</w:t>
            </w:r>
          </w:p>
        </w:tc>
        <w:tc>
          <w:tcPr>
            <w:tcW w:w="990" w:type="dxa"/>
            <w:gridSpan w:val="4"/>
            <w:tcBorders>
              <w:top w:val="nil"/>
              <w:left w:val="nil"/>
              <w:bottom w:val="single" w:sz="4" w:space="0" w:color="auto"/>
              <w:right w:val="single" w:sz="4" w:space="0" w:color="auto"/>
            </w:tcBorders>
            <w:shd w:val="clear" w:color="auto" w:fill="auto"/>
            <w:vAlign w:val="center"/>
            <w:hideMark/>
          </w:tcPr>
          <w:p w:rsidR="00E5489B" w:rsidRDefault="00E5489B">
            <w:pPr>
              <w:rPr>
                <w:color w:val="7030A0"/>
              </w:rPr>
            </w:pPr>
            <w:r>
              <w:rPr>
                <w:color w:val="7030A0"/>
              </w:rPr>
              <w:t> </w:t>
            </w:r>
          </w:p>
        </w:tc>
        <w:tc>
          <w:tcPr>
            <w:tcW w:w="708" w:type="dxa"/>
            <w:gridSpan w:val="4"/>
            <w:tcBorders>
              <w:top w:val="nil"/>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color w:val="000000"/>
                <w:sz w:val="22"/>
                <w:szCs w:val="22"/>
              </w:rPr>
            </w:pPr>
            <w:r>
              <w:rPr>
                <w:rFonts w:ascii="Calibri" w:hAnsi="Calibri"/>
                <w:color w:val="000000"/>
                <w:sz w:val="22"/>
                <w:szCs w:val="22"/>
              </w:rPr>
              <w:t>0,0</w:t>
            </w:r>
          </w:p>
        </w:tc>
        <w:tc>
          <w:tcPr>
            <w:tcW w:w="993" w:type="dxa"/>
            <w:gridSpan w:val="3"/>
            <w:tcBorders>
              <w:top w:val="nil"/>
              <w:left w:val="nil"/>
              <w:bottom w:val="single" w:sz="4" w:space="0" w:color="auto"/>
              <w:right w:val="single" w:sz="4" w:space="0" w:color="auto"/>
            </w:tcBorders>
            <w:shd w:val="clear" w:color="auto" w:fill="auto"/>
            <w:vAlign w:val="center"/>
            <w:hideMark/>
          </w:tcPr>
          <w:p w:rsidR="00E5489B" w:rsidRDefault="00E5489B">
            <w:pPr>
              <w:jc w:val="right"/>
              <w:rPr>
                <w:rFonts w:ascii="Calibri" w:hAnsi="Calibri"/>
                <w:color w:val="000000"/>
                <w:sz w:val="22"/>
                <w:szCs w:val="22"/>
              </w:rPr>
            </w:pPr>
            <w:r>
              <w:rPr>
                <w:rFonts w:ascii="Calibri" w:hAnsi="Calibri"/>
                <w:color w:val="000000"/>
                <w:sz w:val="22"/>
                <w:szCs w:val="22"/>
              </w:rPr>
              <w:t>0,0</w:t>
            </w:r>
          </w:p>
        </w:tc>
        <w:tc>
          <w:tcPr>
            <w:tcW w:w="1841" w:type="dxa"/>
            <w:gridSpan w:val="4"/>
            <w:tcBorders>
              <w:top w:val="nil"/>
              <w:left w:val="nil"/>
              <w:bottom w:val="single" w:sz="4" w:space="0" w:color="auto"/>
              <w:right w:val="single" w:sz="4" w:space="0" w:color="auto"/>
            </w:tcBorders>
            <w:shd w:val="clear" w:color="auto" w:fill="auto"/>
            <w:vAlign w:val="center"/>
            <w:hideMark/>
          </w:tcPr>
          <w:p w:rsidR="00E5489B" w:rsidRDefault="00E5489B">
            <w:pPr>
              <w:rPr>
                <w:color w:val="002060"/>
                <w:sz w:val="20"/>
                <w:szCs w:val="20"/>
              </w:rPr>
            </w:pPr>
            <w:r>
              <w:rPr>
                <w:color w:val="002060"/>
                <w:sz w:val="20"/>
                <w:szCs w:val="20"/>
              </w:rPr>
              <w:t>Подрядные организации в соответствии с заключенными договорами и контрактами</w:t>
            </w:r>
          </w:p>
        </w:tc>
        <w:tc>
          <w:tcPr>
            <w:tcW w:w="960"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1215"/>
        </w:trPr>
        <w:tc>
          <w:tcPr>
            <w:tcW w:w="574" w:type="dxa"/>
            <w:gridSpan w:val="2"/>
            <w:tcBorders>
              <w:top w:val="nil"/>
              <w:left w:val="nil"/>
              <w:bottom w:val="nil"/>
              <w:right w:val="nil"/>
            </w:tcBorders>
            <w:shd w:val="clear" w:color="auto" w:fill="auto"/>
            <w:vAlign w:val="center"/>
            <w:hideMark/>
          </w:tcPr>
          <w:p w:rsidR="00E5489B" w:rsidRDefault="00E5489B">
            <w:pPr>
              <w:jc w:val="center"/>
              <w:rPr>
                <w:color w:val="002060"/>
                <w:sz w:val="18"/>
                <w:szCs w:val="18"/>
              </w:rPr>
            </w:pPr>
          </w:p>
        </w:tc>
        <w:tc>
          <w:tcPr>
            <w:tcW w:w="2261" w:type="dxa"/>
            <w:gridSpan w:val="6"/>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vAlign w:val="center"/>
            <w:hideMark/>
          </w:tcPr>
          <w:p w:rsidR="00E5489B" w:rsidRDefault="00E5489B">
            <w:pPr>
              <w:rPr>
                <w:rFonts w:ascii="Calibri" w:hAnsi="Calibri"/>
                <w:color w:val="7030A0"/>
                <w:sz w:val="22"/>
                <w:szCs w:val="22"/>
              </w:rPr>
            </w:pPr>
          </w:p>
        </w:tc>
        <w:tc>
          <w:tcPr>
            <w:tcW w:w="819" w:type="dxa"/>
            <w:gridSpan w:val="5"/>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vAlign w:val="center"/>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vAlign w:val="center"/>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vAlign w:val="center"/>
            <w:hideMark/>
          </w:tcPr>
          <w:p w:rsidR="00E5489B" w:rsidRDefault="00E5489B">
            <w:pPr>
              <w:rPr>
                <w:color w:val="7030A0"/>
              </w:rPr>
            </w:pPr>
          </w:p>
        </w:tc>
        <w:tc>
          <w:tcPr>
            <w:tcW w:w="708" w:type="dxa"/>
            <w:gridSpan w:val="3"/>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993" w:type="dxa"/>
            <w:gridSpan w:val="3"/>
            <w:tcBorders>
              <w:top w:val="nil"/>
              <w:left w:val="nil"/>
              <w:bottom w:val="nil"/>
              <w:right w:val="nil"/>
            </w:tcBorders>
            <w:shd w:val="clear" w:color="auto" w:fill="auto"/>
            <w:vAlign w:val="center"/>
            <w:hideMark/>
          </w:tcPr>
          <w:p w:rsidR="00E5489B" w:rsidRDefault="00E5489B">
            <w:pPr>
              <w:rPr>
                <w:rFonts w:ascii="Calibri" w:hAnsi="Calibri"/>
                <w:color w:val="000000"/>
                <w:sz w:val="22"/>
                <w:szCs w:val="22"/>
              </w:rPr>
            </w:pPr>
          </w:p>
        </w:tc>
        <w:tc>
          <w:tcPr>
            <w:tcW w:w="1841" w:type="dxa"/>
            <w:gridSpan w:val="4"/>
            <w:tcBorders>
              <w:top w:val="nil"/>
              <w:left w:val="nil"/>
              <w:bottom w:val="nil"/>
              <w:right w:val="nil"/>
            </w:tcBorders>
            <w:shd w:val="clear" w:color="auto" w:fill="auto"/>
            <w:vAlign w:val="center"/>
            <w:hideMark/>
          </w:tcPr>
          <w:p w:rsidR="00E5489B" w:rsidRDefault="00E5489B">
            <w:pPr>
              <w:rPr>
                <w:color w:val="002060"/>
                <w:sz w:val="20"/>
                <w:szCs w:val="20"/>
              </w:rPr>
            </w:pP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300"/>
        </w:trPr>
        <w:tc>
          <w:tcPr>
            <w:tcW w:w="574" w:type="dxa"/>
            <w:gridSpan w:val="2"/>
            <w:tcBorders>
              <w:top w:val="nil"/>
              <w:left w:val="nil"/>
              <w:bottom w:val="nil"/>
              <w:right w:val="nil"/>
            </w:tcBorders>
            <w:shd w:val="clear" w:color="auto" w:fill="auto"/>
            <w:vAlign w:val="bottom"/>
            <w:hideMark/>
          </w:tcPr>
          <w:p w:rsidR="00E5489B" w:rsidRDefault="00E5489B">
            <w:pPr>
              <w:jc w:val="center"/>
              <w:rPr>
                <w:color w:val="002060"/>
                <w:sz w:val="18"/>
                <w:szCs w:val="18"/>
              </w:rPr>
            </w:pPr>
          </w:p>
        </w:tc>
        <w:tc>
          <w:tcPr>
            <w:tcW w:w="2261" w:type="dxa"/>
            <w:gridSpan w:val="6"/>
            <w:tcBorders>
              <w:top w:val="nil"/>
              <w:left w:val="nil"/>
              <w:bottom w:val="nil"/>
              <w:right w:val="nil"/>
            </w:tcBorders>
            <w:shd w:val="clear" w:color="auto" w:fill="auto"/>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vAlign w:val="bottom"/>
            <w:hideMark/>
          </w:tcPr>
          <w:p w:rsidR="00E5489B" w:rsidRDefault="00E5489B">
            <w:pPr>
              <w:rPr>
                <w:rFonts w:ascii="Calibri" w:hAnsi="Calibri"/>
                <w:color w:val="7030A0"/>
                <w:sz w:val="22"/>
                <w:szCs w:val="22"/>
              </w:rPr>
            </w:pPr>
          </w:p>
        </w:tc>
        <w:tc>
          <w:tcPr>
            <w:tcW w:w="819" w:type="dxa"/>
            <w:gridSpan w:val="5"/>
            <w:tcBorders>
              <w:top w:val="nil"/>
              <w:left w:val="nil"/>
              <w:bottom w:val="nil"/>
              <w:right w:val="nil"/>
            </w:tcBorders>
            <w:shd w:val="clear" w:color="auto" w:fill="auto"/>
            <w:vAlign w:val="bottom"/>
            <w:hideMark/>
          </w:tcPr>
          <w:p w:rsidR="00E5489B" w:rsidRDefault="00E5489B">
            <w:pPr>
              <w:rPr>
                <w:rFonts w:ascii="Calibri" w:hAnsi="Calibri"/>
                <w:color w:val="000000"/>
                <w:sz w:val="22"/>
                <w:szCs w:val="22"/>
              </w:rPr>
            </w:pPr>
          </w:p>
        </w:tc>
        <w:tc>
          <w:tcPr>
            <w:tcW w:w="1477" w:type="dxa"/>
            <w:gridSpan w:val="4"/>
            <w:tcBorders>
              <w:top w:val="nil"/>
              <w:left w:val="nil"/>
              <w:bottom w:val="nil"/>
              <w:right w:val="nil"/>
            </w:tcBorders>
            <w:shd w:val="clear" w:color="auto" w:fill="auto"/>
            <w:vAlign w:val="bottom"/>
            <w:hideMark/>
          </w:tcPr>
          <w:p w:rsidR="00E5489B" w:rsidRDefault="00E5489B">
            <w:pPr>
              <w:rPr>
                <w:rFonts w:ascii="Calibri" w:hAnsi="Calibri"/>
                <w:color w:val="000000"/>
                <w:sz w:val="22"/>
                <w:szCs w:val="22"/>
              </w:rPr>
            </w:pPr>
          </w:p>
        </w:tc>
        <w:tc>
          <w:tcPr>
            <w:tcW w:w="575" w:type="dxa"/>
            <w:gridSpan w:val="3"/>
            <w:tcBorders>
              <w:top w:val="nil"/>
              <w:left w:val="nil"/>
              <w:bottom w:val="nil"/>
              <w:right w:val="nil"/>
            </w:tcBorders>
            <w:shd w:val="clear" w:color="auto" w:fill="auto"/>
            <w:vAlign w:val="bottom"/>
            <w:hideMark/>
          </w:tcPr>
          <w:p w:rsidR="00E5489B" w:rsidRDefault="00E5489B">
            <w:pPr>
              <w:rPr>
                <w:rFonts w:ascii="Calibri" w:hAnsi="Calibri"/>
                <w:color w:val="00000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708"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93"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84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E5489B" w:rsidTr="003F5699">
        <w:trPr>
          <w:gridBefore w:val="1"/>
          <w:wBefore w:w="142" w:type="dxa"/>
          <w:trHeight w:val="300"/>
        </w:trPr>
        <w:tc>
          <w:tcPr>
            <w:tcW w:w="574" w:type="dxa"/>
            <w:gridSpan w:val="2"/>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18"/>
                <w:szCs w:val="18"/>
              </w:rPr>
            </w:pPr>
          </w:p>
        </w:tc>
        <w:tc>
          <w:tcPr>
            <w:tcW w:w="2261"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32" w:type="dxa"/>
            <w:gridSpan w:val="5"/>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2296" w:type="dxa"/>
            <w:gridSpan w:val="9"/>
            <w:tcBorders>
              <w:top w:val="nil"/>
              <w:left w:val="nil"/>
              <w:bottom w:val="nil"/>
              <w:right w:val="nil"/>
            </w:tcBorders>
            <w:shd w:val="clear" w:color="auto" w:fill="auto"/>
            <w:noWrap/>
            <w:vAlign w:val="bottom"/>
            <w:hideMark/>
          </w:tcPr>
          <w:p w:rsidR="00E5489B" w:rsidRDefault="00E5489B">
            <w:pPr>
              <w:jc w:val="center"/>
              <w:rPr>
                <w:rFonts w:ascii="Calibri" w:hAnsi="Calibri"/>
                <w:color w:val="000000"/>
                <w:sz w:val="22"/>
                <w:szCs w:val="22"/>
              </w:rPr>
            </w:pPr>
          </w:p>
        </w:tc>
        <w:tc>
          <w:tcPr>
            <w:tcW w:w="575"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974"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333" w:type="dxa"/>
            <w:gridSpan w:val="6"/>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18" w:type="dxa"/>
            <w:gridSpan w:val="2"/>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678"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375" w:type="dxa"/>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85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7030A0"/>
                <w:sz w:val="22"/>
                <w:szCs w:val="22"/>
              </w:rPr>
            </w:pPr>
          </w:p>
        </w:tc>
        <w:tc>
          <w:tcPr>
            <w:tcW w:w="708"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993"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1841" w:type="dxa"/>
            <w:gridSpan w:val="4"/>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c>
          <w:tcPr>
            <w:tcW w:w="746" w:type="dxa"/>
            <w:gridSpan w:val="3"/>
            <w:tcBorders>
              <w:top w:val="nil"/>
              <w:left w:val="nil"/>
              <w:bottom w:val="nil"/>
              <w:right w:val="nil"/>
            </w:tcBorders>
            <w:shd w:val="clear" w:color="auto" w:fill="auto"/>
            <w:noWrap/>
            <w:vAlign w:val="bottom"/>
            <w:hideMark/>
          </w:tcPr>
          <w:p w:rsidR="00E5489B" w:rsidRDefault="00E5489B">
            <w:pPr>
              <w:rPr>
                <w:rFonts w:ascii="Calibri" w:hAnsi="Calibri"/>
                <w:color w:val="000000"/>
                <w:sz w:val="22"/>
                <w:szCs w:val="22"/>
              </w:rPr>
            </w:pPr>
          </w:p>
        </w:tc>
      </w:tr>
      <w:tr w:rsidR="002F0509" w:rsidTr="003F5699">
        <w:trPr>
          <w:gridBefore w:val="1"/>
          <w:gridAfter w:val="14"/>
          <w:wBefore w:w="142" w:type="dxa"/>
          <w:wAfter w:w="4632" w:type="dxa"/>
          <w:trHeight w:val="1215"/>
        </w:trPr>
        <w:tc>
          <w:tcPr>
            <w:tcW w:w="57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128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6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36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488"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82" w:type="dxa"/>
            <w:gridSpan w:val="5"/>
            <w:tcBorders>
              <w:top w:val="nil"/>
              <w:left w:val="nil"/>
              <w:bottom w:val="nil"/>
              <w:right w:val="nil"/>
            </w:tcBorders>
            <w:shd w:val="clear" w:color="auto" w:fill="auto"/>
            <w:vAlign w:val="bottom"/>
            <w:hideMark/>
          </w:tcPr>
          <w:p w:rsidR="002F0509" w:rsidRDefault="002F0509" w:rsidP="00B013DE">
            <w:pPr>
              <w:rPr>
                <w:color w:val="002060"/>
              </w:rPr>
            </w:pPr>
          </w:p>
        </w:tc>
        <w:tc>
          <w:tcPr>
            <w:tcW w:w="513"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58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1788" w:type="dxa"/>
            <w:gridSpan w:val="7"/>
            <w:tcBorders>
              <w:top w:val="nil"/>
              <w:left w:val="nil"/>
              <w:bottom w:val="nil"/>
              <w:right w:val="nil"/>
            </w:tcBorders>
          </w:tcPr>
          <w:p w:rsidR="002F0509" w:rsidRDefault="002F0509" w:rsidP="00DC0CD3">
            <w:pPr>
              <w:rPr>
                <w:color w:val="002060"/>
                <w:sz w:val="36"/>
                <w:szCs w:val="36"/>
              </w:rPr>
            </w:pPr>
          </w:p>
        </w:tc>
        <w:tc>
          <w:tcPr>
            <w:tcW w:w="2016" w:type="dxa"/>
            <w:gridSpan w:val="7"/>
            <w:tcBorders>
              <w:top w:val="nil"/>
              <w:left w:val="nil"/>
              <w:bottom w:val="nil"/>
              <w:right w:val="nil"/>
            </w:tcBorders>
          </w:tcPr>
          <w:p w:rsidR="002F0509" w:rsidRDefault="002F0509" w:rsidP="00DC0CD3">
            <w:pPr>
              <w:rPr>
                <w:color w:val="002060"/>
                <w:sz w:val="36"/>
                <w:szCs w:val="36"/>
              </w:rPr>
            </w:pPr>
          </w:p>
        </w:tc>
        <w:tc>
          <w:tcPr>
            <w:tcW w:w="1711" w:type="dxa"/>
            <w:gridSpan w:val="6"/>
            <w:tcBorders>
              <w:top w:val="nil"/>
              <w:left w:val="nil"/>
              <w:bottom w:val="nil"/>
              <w:right w:val="nil"/>
            </w:tcBorders>
            <w:vAlign w:val="bottom"/>
          </w:tcPr>
          <w:p w:rsidR="002F0509" w:rsidRPr="002F0509" w:rsidRDefault="002F0509" w:rsidP="00B013DE">
            <w:pPr>
              <w:rPr>
                <w:color w:val="002060"/>
              </w:rPr>
            </w:pPr>
          </w:p>
        </w:tc>
        <w:tc>
          <w:tcPr>
            <w:tcW w:w="1512" w:type="dxa"/>
            <w:gridSpan w:val="7"/>
            <w:vMerge w:val="restart"/>
            <w:tcBorders>
              <w:top w:val="nil"/>
              <w:left w:val="nil"/>
              <w:bottom w:val="nil"/>
              <w:right w:val="nil"/>
            </w:tcBorders>
            <w:shd w:val="clear" w:color="auto" w:fill="auto"/>
            <w:vAlign w:val="bottom"/>
            <w:hideMark/>
          </w:tcPr>
          <w:p w:rsidR="002F0509" w:rsidRPr="002F0509" w:rsidRDefault="002F0509" w:rsidP="00DC0CD3">
            <w:pPr>
              <w:rPr>
                <w:color w:val="002060"/>
              </w:rPr>
            </w:pPr>
          </w:p>
        </w:tc>
      </w:tr>
      <w:tr w:rsidR="002F0509" w:rsidTr="003F5699">
        <w:trPr>
          <w:gridBefore w:val="1"/>
          <w:gridAfter w:val="14"/>
          <w:wBefore w:w="142" w:type="dxa"/>
          <w:wAfter w:w="4632" w:type="dxa"/>
          <w:trHeight w:val="315"/>
        </w:trPr>
        <w:tc>
          <w:tcPr>
            <w:tcW w:w="57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128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6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36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488"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82" w:type="dxa"/>
            <w:gridSpan w:val="5"/>
            <w:tcBorders>
              <w:top w:val="nil"/>
              <w:left w:val="nil"/>
              <w:bottom w:val="nil"/>
              <w:right w:val="nil"/>
            </w:tcBorders>
            <w:shd w:val="clear" w:color="auto" w:fill="auto"/>
            <w:vAlign w:val="bottom"/>
            <w:hideMark/>
          </w:tcPr>
          <w:p w:rsidR="002F0509" w:rsidRDefault="002F0509" w:rsidP="00B013DE">
            <w:pPr>
              <w:rPr>
                <w:color w:val="002060"/>
              </w:rPr>
            </w:pPr>
          </w:p>
        </w:tc>
        <w:tc>
          <w:tcPr>
            <w:tcW w:w="513"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58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1788" w:type="dxa"/>
            <w:gridSpan w:val="7"/>
            <w:tcBorders>
              <w:top w:val="nil"/>
              <w:left w:val="nil"/>
              <w:bottom w:val="nil"/>
              <w:right w:val="nil"/>
            </w:tcBorders>
          </w:tcPr>
          <w:p w:rsidR="002F0509" w:rsidRDefault="002F0509" w:rsidP="00B013DE">
            <w:pPr>
              <w:rPr>
                <w:color w:val="002060"/>
                <w:sz w:val="36"/>
                <w:szCs w:val="36"/>
              </w:rPr>
            </w:pPr>
          </w:p>
        </w:tc>
        <w:tc>
          <w:tcPr>
            <w:tcW w:w="2016" w:type="dxa"/>
            <w:gridSpan w:val="7"/>
            <w:tcBorders>
              <w:top w:val="nil"/>
              <w:left w:val="nil"/>
              <w:bottom w:val="nil"/>
              <w:right w:val="nil"/>
            </w:tcBorders>
          </w:tcPr>
          <w:p w:rsidR="002F0509" w:rsidRDefault="002F0509" w:rsidP="00B013DE">
            <w:pPr>
              <w:rPr>
                <w:color w:val="002060"/>
                <w:sz w:val="36"/>
                <w:szCs w:val="36"/>
              </w:rPr>
            </w:pPr>
          </w:p>
        </w:tc>
        <w:tc>
          <w:tcPr>
            <w:tcW w:w="1711" w:type="dxa"/>
            <w:gridSpan w:val="6"/>
            <w:tcBorders>
              <w:top w:val="nil"/>
              <w:left w:val="nil"/>
              <w:bottom w:val="nil"/>
              <w:right w:val="nil"/>
            </w:tcBorders>
          </w:tcPr>
          <w:p w:rsidR="002F0509" w:rsidRDefault="002F0509" w:rsidP="00B013DE">
            <w:pPr>
              <w:rPr>
                <w:color w:val="002060"/>
                <w:sz w:val="36"/>
                <w:szCs w:val="36"/>
              </w:rPr>
            </w:pPr>
          </w:p>
        </w:tc>
        <w:tc>
          <w:tcPr>
            <w:tcW w:w="1512" w:type="dxa"/>
            <w:gridSpan w:val="7"/>
            <w:vMerge/>
            <w:tcBorders>
              <w:top w:val="nil"/>
              <w:left w:val="nil"/>
              <w:bottom w:val="nil"/>
              <w:right w:val="nil"/>
            </w:tcBorders>
            <w:vAlign w:val="center"/>
            <w:hideMark/>
          </w:tcPr>
          <w:p w:rsidR="002F0509" w:rsidRDefault="002F0509" w:rsidP="00B013DE">
            <w:pPr>
              <w:rPr>
                <w:color w:val="002060"/>
                <w:sz w:val="36"/>
                <w:szCs w:val="36"/>
              </w:rPr>
            </w:pPr>
          </w:p>
        </w:tc>
      </w:tr>
      <w:tr w:rsidR="002F0509" w:rsidTr="003F5699">
        <w:trPr>
          <w:gridBefore w:val="1"/>
          <w:gridAfter w:val="14"/>
          <w:wBefore w:w="142" w:type="dxa"/>
          <w:wAfter w:w="4632" w:type="dxa"/>
          <w:trHeight w:val="405"/>
        </w:trPr>
        <w:tc>
          <w:tcPr>
            <w:tcW w:w="57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128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6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36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488"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82" w:type="dxa"/>
            <w:gridSpan w:val="5"/>
            <w:tcBorders>
              <w:top w:val="nil"/>
              <w:left w:val="nil"/>
              <w:bottom w:val="nil"/>
              <w:right w:val="nil"/>
            </w:tcBorders>
            <w:shd w:val="clear" w:color="auto" w:fill="auto"/>
            <w:vAlign w:val="bottom"/>
            <w:hideMark/>
          </w:tcPr>
          <w:p w:rsidR="002F0509" w:rsidRDefault="002F0509" w:rsidP="00B013DE">
            <w:pPr>
              <w:rPr>
                <w:color w:val="002060"/>
              </w:rPr>
            </w:pPr>
          </w:p>
        </w:tc>
        <w:tc>
          <w:tcPr>
            <w:tcW w:w="513"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58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1788" w:type="dxa"/>
            <w:gridSpan w:val="7"/>
            <w:tcBorders>
              <w:top w:val="nil"/>
              <w:left w:val="nil"/>
              <w:bottom w:val="nil"/>
              <w:right w:val="nil"/>
            </w:tcBorders>
          </w:tcPr>
          <w:p w:rsidR="002F0509" w:rsidRDefault="002F0509" w:rsidP="00B013DE">
            <w:pPr>
              <w:rPr>
                <w:color w:val="002060"/>
                <w:sz w:val="36"/>
                <w:szCs w:val="36"/>
              </w:rPr>
            </w:pPr>
          </w:p>
        </w:tc>
        <w:tc>
          <w:tcPr>
            <w:tcW w:w="2016" w:type="dxa"/>
            <w:gridSpan w:val="7"/>
            <w:tcBorders>
              <w:top w:val="nil"/>
              <w:left w:val="nil"/>
              <w:bottom w:val="nil"/>
              <w:right w:val="nil"/>
            </w:tcBorders>
          </w:tcPr>
          <w:p w:rsidR="002F0509" w:rsidRDefault="002F0509" w:rsidP="00B013DE">
            <w:pPr>
              <w:rPr>
                <w:color w:val="002060"/>
                <w:sz w:val="36"/>
                <w:szCs w:val="36"/>
              </w:rPr>
            </w:pPr>
          </w:p>
        </w:tc>
        <w:tc>
          <w:tcPr>
            <w:tcW w:w="1711" w:type="dxa"/>
            <w:gridSpan w:val="6"/>
            <w:tcBorders>
              <w:top w:val="nil"/>
              <w:left w:val="nil"/>
              <w:bottom w:val="nil"/>
              <w:right w:val="nil"/>
            </w:tcBorders>
          </w:tcPr>
          <w:p w:rsidR="002F0509" w:rsidRDefault="002F0509" w:rsidP="00B013DE">
            <w:pPr>
              <w:rPr>
                <w:color w:val="002060"/>
                <w:sz w:val="36"/>
                <w:szCs w:val="36"/>
              </w:rPr>
            </w:pPr>
          </w:p>
        </w:tc>
        <w:tc>
          <w:tcPr>
            <w:tcW w:w="1512" w:type="dxa"/>
            <w:gridSpan w:val="7"/>
            <w:vMerge/>
            <w:tcBorders>
              <w:top w:val="nil"/>
              <w:left w:val="nil"/>
              <w:bottom w:val="nil"/>
              <w:right w:val="nil"/>
            </w:tcBorders>
            <w:vAlign w:val="center"/>
            <w:hideMark/>
          </w:tcPr>
          <w:p w:rsidR="002F0509" w:rsidRDefault="002F0509" w:rsidP="00B013DE">
            <w:pPr>
              <w:rPr>
                <w:color w:val="002060"/>
                <w:sz w:val="36"/>
                <w:szCs w:val="36"/>
              </w:rPr>
            </w:pPr>
          </w:p>
        </w:tc>
      </w:tr>
      <w:tr w:rsidR="002F0509" w:rsidTr="003F5699">
        <w:trPr>
          <w:gridBefore w:val="1"/>
          <w:gridAfter w:val="14"/>
          <w:wBefore w:w="142" w:type="dxa"/>
          <w:wAfter w:w="4632" w:type="dxa"/>
          <w:trHeight w:val="405"/>
        </w:trPr>
        <w:tc>
          <w:tcPr>
            <w:tcW w:w="57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128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64"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36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488"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682" w:type="dxa"/>
            <w:gridSpan w:val="5"/>
            <w:tcBorders>
              <w:top w:val="nil"/>
              <w:left w:val="nil"/>
              <w:bottom w:val="nil"/>
              <w:right w:val="nil"/>
            </w:tcBorders>
            <w:shd w:val="clear" w:color="auto" w:fill="auto"/>
            <w:vAlign w:val="bottom"/>
            <w:hideMark/>
          </w:tcPr>
          <w:p w:rsidR="002F0509" w:rsidRDefault="002F0509" w:rsidP="00B013DE">
            <w:pPr>
              <w:rPr>
                <w:color w:val="002060"/>
              </w:rPr>
            </w:pPr>
          </w:p>
        </w:tc>
        <w:tc>
          <w:tcPr>
            <w:tcW w:w="513" w:type="dxa"/>
            <w:gridSpan w:val="2"/>
            <w:tcBorders>
              <w:top w:val="nil"/>
              <w:left w:val="nil"/>
              <w:bottom w:val="nil"/>
              <w:right w:val="nil"/>
            </w:tcBorders>
            <w:shd w:val="clear" w:color="auto" w:fill="auto"/>
            <w:vAlign w:val="bottom"/>
            <w:hideMark/>
          </w:tcPr>
          <w:p w:rsidR="002F0509" w:rsidRDefault="002F0509" w:rsidP="00B013DE">
            <w:pPr>
              <w:rPr>
                <w:color w:val="002060"/>
              </w:rPr>
            </w:pPr>
          </w:p>
        </w:tc>
        <w:tc>
          <w:tcPr>
            <w:tcW w:w="581" w:type="dxa"/>
            <w:gridSpan w:val="3"/>
            <w:tcBorders>
              <w:top w:val="nil"/>
              <w:left w:val="nil"/>
              <w:bottom w:val="nil"/>
              <w:right w:val="nil"/>
            </w:tcBorders>
            <w:shd w:val="clear" w:color="auto" w:fill="auto"/>
            <w:vAlign w:val="bottom"/>
            <w:hideMark/>
          </w:tcPr>
          <w:p w:rsidR="002F0509" w:rsidRDefault="002F0509" w:rsidP="00B013DE">
            <w:pPr>
              <w:rPr>
                <w:color w:val="002060"/>
              </w:rPr>
            </w:pPr>
          </w:p>
        </w:tc>
        <w:tc>
          <w:tcPr>
            <w:tcW w:w="1788" w:type="dxa"/>
            <w:gridSpan w:val="7"/>
            <w:tcBorders>
              <w:top w:val="nil"/>
              <w:left w:val="nil"/>
              <w:bottom w:val="nil"/>
              <w:right w:val="nil"/>
            </w:tcBorders>
          </w:tcPr>
          <w:p w:rsidR="002F0509" w:rsidRDefault="002F0509" w:rsidP="00B013DE">
            <w:pPr>
              <w:rPr>
                <w:color w:val="002060"/>
                <w:sz w:val="36"/>
                <w:szCs w:val="36"/>
              </w:rPr>
            </w:pPr>
          </w:p>
        </w:tc>
        <w:tc>
          <w:tcPr>
            <w:tcW w:w="2016" w:type="dxa"/>
            <w:gridSpan w:val="7"/>
            <w:tcBorders>
              <w:top w:val="nil"/>
              <w:left w:val="nil"/>
              <w:bottom w:val="nil"/>
              <w:right w:val="nil"/>
            </w:tcBorders>
          </w:tcPr>
          <w:p w:rsidR="002F0509" w:rsidRDefault="002F0509" w:rsidP="00B013DE">
            <w:pPr>
              <w:rPr>
                <w:color w:val="002060"/>
                <w:sz w:val="36"/>
                <w:szCs w:val="36"/>
              </w:rPr>
            </w:pPr>
          </w:p>
        </w:tc>
        <w:tc>
          <w:tcPr>
            <w:tcW w:w="1711" w:type="dxa"/>
            <w:gridSpan w:val="6"/>
            <w:tcBorders>
              <w:top w:val="nil"/>
              <w:left w:val="nil"/>
              <w:bottom w:val="nil"/>
              <w:right w:val="nil"/>
            </w:tcBorders>
          </w:tcPr>
          <w:p w:rsidR="002F0509" w:rsidRDefault="002F0509" w:rsidP="00B013DE">
            <w:pPr>
              <w:rPr>
                <w:color w:val="002060"/>
                <w:sz w:val="36"/>
                <w:szCs w:val="36"/>
              </w:rPr>
            </w:pPr>
          </w:p>
        </w:tc>
        <w:tc>
          <w:tcPr>
            <w:tcW w:w="1512" w:type="dxa"/>
            <w:gridSpan w:val="7"/>
            <w:vMerge/>
            <w:tcBorders>
              <w:top w:val="nil"/>
              <w:left w:val="nil"/>
              <w:bottom w:val="nil"/>
              <w:right w:val="nil"/>
            </w:tcBorders>
            <w:vAlign w:val="center"/>
            <w:hideMark/>
          </w:tcPr>
          <w:p w:rsidR="002F0509" w:rsidRDefault="002F0509" w:rsidP="00B013DE">
            <w:pPr>
              <w:rPr>
                <w:color w:val="002060"/>
                <w:sz w:val="36"/>
                <w:szCs w:val="36"/>
              </w:rPr>
            </w:pPr>
          </w:p>
        </w:tc>
      </w:tr>
      <w:tr w:rsidR="00EF3FD6" w:rsidRPr="0006097F" w:rsidTr="003F5699">
        <w:trPr>
          <w:gridBefore w:val="2"/>
          <w:gridAfter w:val="1"/>
          <w:wBefore w:w="427" w:type="dxa"/>
          <w:wAfter w:w="79" w:type="dxa"/>
          <w:trHeight w:val="495"/>
        </w:trPr>
        <w:tc>
          <w:tcPr>
            <w:tcW w:w="16442" w:type="dxa"/>
            <w:gridSpan w:val="60"/>
            <w:tcBorders>
              <w:top w:val="single" w:sz="8" w:space="0" w:color="auto"/>
              <w:left w:val="single" w:sz="8" w:space="0" w:color="auto"/>
              <w:bottom w:val="nil"/>
              <w:right w:val="nil"/>
            </w:tcBorders>
            <w:shd w:val="clear" w:color="auto" w:fill="auto"/>
            <w:vAlign w:val="center"/>
            <w:hideMark/>
          </w:tcPr>
          <w:p w:rsidR="00EF3FD6" w:rsidRPr="0006097F" w:rsidRDefault="00EF3FD6" w:rsidP="00D82908">
            <w:pPr>
              <w:tabs>
                <w:tab w:val="left" w:pos="7122"/>
                <w:tab w:val="left" w:pos="15202"/>
                <w:tab w:val="left" w:pos="16336"/>
              </w:tabs>
              <w:jc w:val="center"/>
              <w:rPr>
                <w:b/>
                <w:bCs/>
                <w:i/>
                <w:iCs/>
                <w:color w:val="0070C0"/>
                <w:sz w:val="28"/>
                <w:szCs w:val="28"/>
              </w:rPr>
            </w:pPr>
            <w:r w:rsidRPr="0006097F">
              <w:rPr>
                <w:b/>
                <w:bCs/>
                <w:i/>
                <w:iCs/>
                <w:color w:val="0070C0"/>
                <w:sz w:val="28"/>
                <w:szCs w:val="28"/>
              </w:rPr>
              <w:lastRenderedPageBreak/>
              <w:t>Нормативный запас твердого топлива</w:t>
            </w:r>
          </w:p>
        </w:tc>
      </w:tr>
      <w:tr w:rsidR="00EF3FD6" w:rsidRPr="00EF3FD6" w:rsidTr="003F5699">
        <w:trPr>
          <w:gridBefore w:val="2"/>
          <w:gridAfter w:val="1"/>
          <w:wBefore w:w="427" w:type="dxa"/>
          <w:wAfter w:w="79" w:type="dxa"/>
          <w:trHeight w:val="1620"/>
        </w:trPr>
        <w:tc>
          <w:tcPr>
            <w:tcW w:w="566" w:type="dxa"/>
            <w:gridSpan w:val="2"/>
            <w:tcBorders>
              <w:top w:val="single" w:sz="8" w:space="0" w:color="auto"/>
              <w:left w:val="single" w:sz="8" w:space="0" w:color="auto"/>
              <w:bottom w:val="nil"/>
              <w:right w:val="nil"/>
            </w:tcBorders>
            <w:shd w:val="clear" w:color="auto" w:fill="auto"/>
            <w:vAlign w:val="center"/>
            <w:hideMark/>
          </w:tcPr>
          <w:p w:rsidR="00EF3FD6" w:rsidRPr="0006097F" w:rsidRDefault="00EF3FD6" w:rsidP="00D82908">
            <w:pPr>
              <w:jc w:val="center"/>
              <w:rPr>
                <w:b/>
                <w:bCs/>
                <w:i/>
                <w:iCs/>
                <w:sz w:val="28"/>
                <w:szCs w:val="28"/>
              </w:rPr>
            </w:pPr>
            <w:r w:rsidRPr="0006097F">
              <w:rPr>
                <w:b/>
                <w:bCs/>
                <w:i/>
                <w:iCs/>
                <w:sz w:val="28"/>
                <w:szCs w:val="28"/>
              </w:rPr>
              <w:t> </w:t>
            </w:r>
          </w:p>
        </w:tc>
        <w:tc>
          <w:tcPr>
            <w:tcW w:w="1955" w:type="dxa"/>
            <w:gridSpan w:val="4"/>
            <w:tcBorders>
              <w:top w:val="single" w:sz="8" w:space="0" w:color="auto"/>
              <w:left w:val="nil"/>
              <w:bottom w:val="nil"/>
              <w:right w:val="nil"/>
            </w:tcBorders>
            <w:shd w:val="clear" w:color="auto" w:fill="auto"/>
            <w:vAlign w:val="center"/>
            <w:hideMark/>
          </w:tcPr>
          <w:p w:rsidR="00EF3FD6" w:rsidRPr="0006097F" w:rsidRDefault="00EF3FD6" w:rsidP="00EF3FD6">
            <w:pPr>
              <w:rPr>
                <w:b/>
                <w:bCs/>
                <w:i/>
                <w:iCs/>
              </w:rPr>
            </w:pPr>
            <w:r w:rsidRPr="0006097F">
              <w:rPr>
                <w:b/>
                <w:bCs/>
                <w:i/>
                <w:iCs/>
              </w:rPr>
              <w:t>Наименование</w:t>
            </w:r>
          </w:p>
        </w:tc>
        <w:tc>
          <w:tcPr>
            <w:tcW w:w="1078" w:type="dxa"/>
            <w:gridSpan w:val="7"/>
            <w:tcBorders>
              <w:top w:val="single" w:sz="8" w:space="0" w:color="auto"/>
              <w:left w:val="single" w:sz="8" w:space="0" w:color="auto"/>
              <w:bottom w:val="nil"/>
              <w:right w:val="single" w:sz="4" w:space="0" w:color="auto"/>
            </w:tcBorders>
            <w:shd w:val="clear" w:color="000000" w:fill="FFFFFF"/>
            <w:vAlign w:val="center"/>
            <w:hideMark/>
          </w:tcPr>
          <w:p w:rsidR="00EF3FD6" w:rsidRPr="0006097F" w:rsidRDefault="00EF3FD6" w:rsidP="00D82908">
            <w:pPr>
              <w:jc w:val="center"/>
              <w:rPr>
                <w:b/>
                <w:bCs/>
                <w:sz w:val="20"/>
                <w:szCs w:val="20"/>
              </w:rPr>
            </w:pPr>
            <w:r w:rsidRPr="00EF3FD6">
              <w:rPr>
                <w:b/>
                <w:bCs/>
                <w:sz w:val="20"/>
                <w:szCs w:val="20"/>
              </w:rPr>
              <w:t>Ед. из.</w:t>
            </w:r>
          </w:p>
        </w:tc>
        <w:tc>
          <w:tcPr>
            <w:tcW w:w="1078" w:type="dxa"/>
            <w:gridSpan w:val="6"/>
            <w:tcBorders>
              <w:top w:val="single" w:sz="8" w:space="0" w:color="auto"/>
              <w:left w:val="single" w:sz="8" w:space="0" w:color="auto"/>
              <w:bottom w:val="nil"/>
              <w:right w:val="single" w:sz="4" w:space="0" w:color="auto"/>
            </w:tcBorders>
            <w:shd w:val="clear" w:color="000000" w:fill="FFFFFF"/>
            <w:vAlign w:val="center"/>
          </w:tcPr>
          <w:p w:rsidR="00EF3FD6" w:rsidRPr="00EF3FD6" w:rsidRDefault="00EF3FD6" w:rsidP="00D82908">
            <w:pPr>
              <w:jc w:val="center"/>
              <w:rPr>
                <w:b/>
                <w:bCs/>
              </w:rPr>
            </w:pPr>
            <w:r w:rsidRPr="0006097F">
              <w:rPr>
                <w:b/>
                <w:bCs/>
              </w:rPr>
              <w:t>всего</w:t>
            </w:r>
          </w:p>
        </w:tc>
        <w:tc>
          <w:tcPr>
            <w:tcW w:w="870" w:type="dxa"/>
            <w:gridSpan w:val="4"/>
            <w:tcBorders>
              <w:top w:val="single" w:sz="8" w:space="0" w:color="auto"/>
              <w:left w:val="single" w:sz="4" w:space="0" w:color="auto"/>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краевой бюджет</w:t>
            </w:r>
          </w:p>
        </w:tc>
        <w:tc>
          <w:tcPr>
            <w:tcW w:w="1043" w:type="dxa"/>
            <w:gridSpan w:val="3"/>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бюджет г.п</w:t>
            </w:r>
            <w:proofErr w:type="gramStart"/>
            <w:r w:rsidRPr="0006097F">
              <w:rPr>
                <w:b/>
                <w:bCs/>
                <w:sz w:val="16"/>
                <w:szCs w:val="16"/>
              </w:rPr>
              <w:t>."</w:t>
            </w:r>
            <w:proofErr w:type="spellStart"/>
            <w:proofErr w:type="gramEnd"/>
            <w:r w:rsidRPr="0006097F">
              <w:rPr>
                <w:b/>
                <w:bCs/>
                <w:sz w:val="16"/>
                <w:szCs w:val="16"/>
              </w:rPr>
              <w:t>Оловяннинское</w:t>
            </w:r>
            <w:proofErr w:type="spellEnd"/>
            <w:r w:rsidRPr="0006097F">
              <w:rPr>
                <w:b/>
                <w:bCs/>
                <w:sz w:val="16"/>
                <w:szCs w:val="16"/>
              </w:rPr>
              <w:t>",</w:t>
            </w:r>
            <w:proofErr w:type="spellStart"/>
            <w:r w:rsidRPr="0006097F">
              <w:rPr>
                <w:b/>
                <w:bCs/>
                <w:sz w:val="16"/>
                <w:szCs w:val="16"/>
              </w:rPr>
              <w:t>ср-ва</w:t>
            </w:r>
            <w:proofErr w:type="spellEnd"/>
            <w:r w:rsidRPr="0006097F">
              <w:rPr>
                <w:b/>
                <w:bCs/>
                <w:sz w:val="16"/>
                <w:szCs w:val="16"/>
              </w:rPr>
              <w:t xml:space="preserve"> Коммунального Хозяйства</w:t>
            </w:r>
          </w:p>
        </w:tc>
        <w:tc>
          <w:tcPr>
            <w:tcW w:w="992" w:type="dxa"/>
            <w:gridSpan w:val="4"/>
            <w:tcBorders>
              <w:top w:val="single" w:sz="8" w:space="0" w:color="auto"/>
              <w:left w:val="single" w:sz="8" w:space="0" w:color="auto"/>
              <w:bottom w:val="nil"/>
              <w:right w:val="single" w:sz="8" w:space="0" w:color="auto"/>
            </w:tcBorders>
            <w:shd w:val="clear" w:color="auto" w:fill="auto"/>
            <w:vAlign w:val="center"/>
            <w:hideMark/>
          </w:tcPr>
          <w:p w:rsidR="00EF3FD6" w:rsidRPr="0006097F" w:rsidRDefault="00EF3FD6" w:rsidP="00D82908">
            <w:pPr>
              <w:jc w:val="center"/>
              <w:rPr>
                <w:b/>
                <w:bCs/>
                <w:sz w:val="28"/>
                <w:szCs w:val="28"/>
              </w:rPr>
            </w:pPr>
            <w:r w:rsidRPr="0006097F">
              <w:rPr>
                <w:b/>
                <w:bCs/>
                <w:sz w:val="28"/>
                <w:szCs w:val="28"/>
              </w:rPr>
              <w:t>всего</w:t>
            </w:r>
          </w:p>
        </w:tc>
        <w:tc>
          <w:tcPr>
            <w:tcW w:w="800" w:type="dxa"/>
            <w:gridSpan w:val="3"/>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краевой бюджет</w:t>
            </w:r>
          </w:p>
        </w:tc>
        <w:tc>
          <w:tcPr>
            <w:tcW w:w="992" w:type="dxa"/>
            <w:gridSpan w:val="3"/>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бюджет г.п</w:t>
            </w:r>
            <w:proofErr w:type="gramStart"/>
            <w:r w:rsidRPr="0006097F">
              <w:rPr>
                <w:b/>
                <w:bCs/>
                <w:sz w:val="16"/>
                <w:szCs w:val="16"/>
              </w:rPr>
              <w:t>."</w:t>
            </w:r>
            <w:proofErr w:type="spellStart"/>
            <w:proofErr w:type="gramEnd"/>
            <w:r w:rsidRPr="0006097F">
              <w:rPr>
                <w:b/>
                <w:bCs/>
                <w:sz w:val="16"/>
                <w:szCs w:val="16"/>
              </w:rPr>
              <w:t>Оловяннинское</w:t>
            </w:r>
            <w:proofErr w:type="spellEnd"/>
            <w:r w:rsidRPr="0006097F">
              <w:rPr>
                <w:b/>
                <w:bCs/>
                <w:sz w:val="16"/>
                <w:szCs w:val="16"/>
              </w:rPr>
              <w:t>",</w:t>
            </w:r>
            <w:proofErr w:type="spellStart"/>
            <w:r w:rsidRPr="0006097F">
              <w:rPr>
                <w:b/>
                <w:bCs/>
                <w:sz w:val="16"/>
                <w:szCs w:val="16"/>
              </w:rPr>
              <w:t>ср-ва</w:t>
            </w:r>
            <w:proofErr w:type="spellEnd"/>
            <w:r w:rsidRPr="0006097F">
              <w:rPr>
                <w:b/>
                <w:bCs/>
                <w:sz w:val="16"/>
                <w:szCs w:val="16"/>
              </w:rPr>
              <w:t xml:space="preserve"> Коммунального Хозяйства</w:t>
            </w:r>
          </w:p>
        </w:tc>
        <w:tc>
          <w:tcPr>
            <w:tcW w:w="1115" w:type="dxa"/>
            <w:gridSpan w:val="5"/>
            <w:tcBorders>
              <w:top w:val="single" w:sz="8" w:space="0" w:color="auto"/>
              <w:left w:val="single" w:sz="8" w:space="0" w:color="auto"/>
              <w:bottom w:val="nil"/>
              <w:right w:val="single" w:sz="8" w:space="0" w:color="auto"/>
            </w:tcBorders>
            <w:shd w:val="clear" w:color="auto" w:fill="auto"/>
            <w:vAlign w:val="center"/>
            <w:hideMark/>
          </w:tcPr>
          <w:p w:rsidR="00EF3FD6" w:rsidRPr="0006097F" w:rsidRDefault="00EF3FD6" w:rsidP="00D82908">
            <w:pPr>
              <w:jc w:val="center"/>
              <w:rPr>
                <w:b/>
                <w:bCs/>
                <w:sz w:val="28"/>
                <w:szCs w:val="28"/>
              </w:rPr>
            </w:pPr>
            <w:r w:rsidRPr="0006097F">
              <w:rPr>
                <w:b/>
                <w:bCs/>
                <w:sz w:val="28"/>
                <w:szCs w:val="28"/>
              </w:rPr>
              <w:t>всего</w:t>
            </w:r>
          </w:p>
        </w:tc>
        <w:tc>
          <w:tcPr>
            <w:tcW w:w="942" w:type="dxa"/>
            <w:gridSpan w:val="4"/>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краевой бюджет</w:t>
            </w:r>
          </w:p>
        </w:tc>
        <w:tc>
          <w:tcPr>
            <w:tcW w:w="992" w:type="dxa"/>
            <w:gridSpan w:val="4"/>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бюджет г.п</w:t>
            </w:r>
            <w:proofErr w:type="gramStart"/>
            <w:r w:rsidRPr="0006097F">
              <w:rPr>
                <w:b/>
                <w:bCs/>
                <w:sz w:val="16"/>
                <w:szCs w:val="16"/>
              </w:rPr>
              <w:t>."</w:t>
            </w:r>
            <w:proofErr w:type="spellStart"/>
            <w:proofErr w:type="gramEnd"/>
            <w:r w:rsidRPr="0006097F">
              <w:rPr>
                <w:b/>
                <w:bCs/>
                <w:sz w:val="16"/>
                <w:szCs w:val="16"/>
              </w:rPr>
              <w:t>Оловяннинское</w:t>
            </w:r>
            <w:proofErr w:type="spellEnd"/>
            <w:r w:rsidRPr="0006097F">
              <w:rPr>
                <w:b/>
                <w:bCs/>
                <w:sz w:val="16"/>
                <w:szCs w:val="16"/>
              </w:rPr>
              <w:t>",</w:t>
            </w:r>
            <w:proofErr w:type="spellStart"/>
            <w:r w:rsidRPr="0006097F">
              <w:rPr>
                <w:b/>
                <w:bCs/>
                <w:sz w:val="16"/>
                <w:szCs w:val="16"/>
              </w:rPr>
              <w:t>ср-ва</w:t>
            </w:r>
            <w:proofErr w:type="spellEnd"/>
            <w:r w:rsidRPr="0006097F">
              <w:rPr>
                <w:b/>
                <w:bCs/>
                <w:sz w:val="16"/>
                <w:szCs w:val="16"/>
              </w:rPr>
              <w:t xml:space="preserve"> Коммунального Хозяйства</w:t>
            </w:r>
          </w:p>
        </w:tc>
        <w:tc>
          <w:tcPr>
            <w:tcW w:w="1042" w:type="dxa"/>
            <w:gridSpan w:val="3"/>
            <w:tcBorders>
              <w:top w:val="single" w:sz="8" w:space="0" w:color="auto"/>
              <w:left w:val="single" w:sz="8" w:space="0" w:color="auto"/>
              <w:bottom w:val="nil"/>
              <w:right w:val="single" w:sz="8" w:space="0" w:color="auto"/>
            </w:tcBorders>
            <w:shd w:val="clear" w:color="auto" w:fill="auto"/>
            <w:vAlign w:val="center"/>
            <w:hideMark/>
          </w:tcPr>
          <w:p w:rsidR="00EF3FD6" w:rsidRPr="0006097F" w:rsidRDefault="00EF3FD6" w:rsidP="00D82908">
            <w:pPr>
              <w:jc w:val="center"/>
              <w:rPr>
                <w:b/>
                <w:bCs/>
                <w:sz w:val="28"/>
                <w:szCs w:val="28"/>
              </w:rPr>
            </w:pPr>
            <w:r w:rsidRPr="0006097F">
              <w:rPr>
                <w:b/>
                <w:bCs/>
                <w:sz w:val="28"/>
                <w:szCs w:val="28"/>
              </w:rPr>
              <w:t>всего</w:t>
            </w:r>
          </w:p>
        </w:tc>
        <w:tc>
          <w:tcPr>
            <w:tcW w:w="801" w:type="dxa"/>
            <w:gridSpan w:val="3"/>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краевой бюджет</w:t>
            </w:r>
          </w:p>
        </w:tc>
        <w:tc>
          <w:tcPr>
            <w:tcW w:w="900" w:type="dxa"/>
            <w:tcBorders>
              <w:top w:val="single" w:sz="8" w:space="0" w:color="auto"/>
              <w:left w:val="nil"/>
              <w:bottom w:val="nil"/>
              <w:right w:val="single" w:sz="8" w:space="0" w:color="auto"/>
            </w:tcBorders>
            <w:shd w:val="clear" w:color="000000" w:fill="FFFFFF"/>
            <w:vAlign w:val="center"/>
            <w:hideMark/>
          </w:tcPr>
          <w:p w:rsidR="00EF3FD6" w:rsidRPr="0006097F" w:rsidRDefault="00EF3FD6" w:rsidP="00D82908">
            <w:pPr>
              <w:rPr>
                <w:b/>
                <w:bCs/>
                <w:sz w:val="16"/>
                <w:szCs w:val="16"/>
              </w:rPr>
            </w:pPr>
            <w:r w:rsidRPr="0006097F">
              <w:rPr>
                <w:b/>
                <w:bCs/>
                <w:sz w:val="16"/>
                <w:szCs w:val="16"/>
              </w:rPr>
              <w:t>бюджет г.п</w:t>
            </w:r>
            <w:proofErr w:type="gramStart"/>
            <w:r w:rsidRPr="0006097F">
              <w:rPr>
                <w:b/>
                <w:bCs/>
                <w:sz w:val="16"/>
                <w:szCs w:val="16"/>
              </w:rPr>
              <w:t>."</w:t>
            </w:r>
            <w:proofErr w:type="spellStart"/>
            <w:proofErr w:type="gramEnd"/>
            <w:r w:rsidRPr="0006097F">
              <w:rPr>
                <w:b/>
                <w:bCs/>
                <w:sz w:val="16"/>
                <w:szCs w:val="16"/>
              </w:rPr>
              <w:t>Оловяннинское</w:t>
            </w:r>
            <w:proofErr w:type="spellEnd"/>
            <w:r w:rsidRPr="0006097F">
              <w:rPr>
                <w:b/>
                <w:bCs/>
                <w:sz w:val="16"/>
                <w:szCs w:val="16"/>
              </w:rPr>
              <w:t>",</w:t>
            </w:r>
            <w:proofErr w:type="spellStart"/>
            <w:r w:rsidRPr="0006097F">
              <w:rPr>
                <w:b/>
                <w:bCs/>
                <w:sz w:val="16"/>
                <w:szCs w:val="16"/>
              </w:rPr>
              <w:t>ср-ва</w:t>
            </w:r>
            <w:proofErr w:type="spellEnd"/>
            <w:r w:rsidRPr="0006097F">
              <w:rPr>
                <w:b/>
                <w:bCs/>
                <w:sz w:val="16"/>
                <w:szCs w:val="16"/>
              </w:rPr>
              <w:t xml:space="preserve"> Коммунального Хозяйства</w:t>
            </w:r>
          </w:p>
        </w:tc>
        <w:tc>
          <w:tcPr>
            <w:tcW w:w="1276" w:type="dxa"/>
            <w:gridSpan w:val="4"/>
            <w:tcBorders>
              <w:top w:val="single" w:sz="8" w:space="0" w:color="auto"/>
              <w:left w:val="nil"/>
              <w:bottom w:val="nil"/>
              <w:right w:val="single" w:sz="8" w:space="0" w:color="auto"/>
            </w:tcBorders>
            <w:shd w:val="clear" w:color="auto" w:fill="auto"/>
            <w:vAlign w:val="center"/>
            <w:hideMark/>
          </w:tcPr>
          <w:p w:rsidR="00EF3FD6" w:rsidRPr="0006097F" w:rsidRDefault="00EF3FD6" w:rsidP="00D82908">
            <w:pPr>
              <w:jc w:val="center"/>
              <w:rPr>
                <w:b/>
                <w:bCs/>
                <w:i/>
                <w:iCs/>
                <w:sz w:val="28"/>
                <w:szCs w:val="28"/>
              </w:rPr>
            </w:pPr>
            <w:r w:rsidRPr="0006097F">
              <w:rPr>
                <w:b/>
                <w:bCs/>
                <w:i/>
                <w:iCs/>
                <w:sz w:val="28"/>
                <w:szCs w:val="28"/>
              </w:rPr>
              <w:t> </w:t>
            </w:r>
          </w:p>
        </w:tc>
      </w:tr>
      <w:tr w:rsidR="00816D14" w:rsidRPr="00EF3FD6" w:rsidTr="003F5699">
        <w:trPr>
          <w:gridBefore w:val="2"/>
          <w:gridAfter w:val="1"/>
          <w:wBefore w:w="427" w:type="dxa"/>
          <w:wAfter w:w="79" w:type="dxa"/>
          <w:trHeight w:val="345"/>
        </w:trPr>
        <w:tc>
          <w:tcPr>
            <w:tcW w:w="566" w:type="dxa"/>
            <w:gridSpan w:val="2"/>
            <w:tcBorders>
              <w:top w:val="single" w:sz="8" w:space="0" w:color="auto"/>
              <w:left w:val="single" w:sz="8" w:space="0" w:color="auto"/>
              <w:bottom w:val="nil"/>
              <w:right w:val="nil"/>
            </w:tcBorders>
            <w:shd w:val="clear" w:color="auto" w:fill="auto"/>
            <w:vAlign w:val="center"/>
            <w:hideMark/>
          </w:tcPr>
          <w:p w:rsidR="00816D14" w:rsidRPr="0006097F" w:rsidRDefault="00816D14" w:rsidP="00D82908">
            <w:pPr>
              <w:jc w:val="center"/>
              <w:rPr>
                <w:b/>
                <w:bCs/>
                <w:i/>
                <w:iCs/>
                <w:sz w:val="28"/>
                <w:szCs w:val="28"/>
              </w:rPr>
            </w:pPr>
          </w:p>
        </w:tc>
        <w:tc>
          <w:tcPr>
            <w:tcW w:w="1955" w:type="dxa"/>
            <w:gridSpan w:val="4"/>
            <w:tcBorders>
              <w:top w:val="single" w:sz="8" w:space="0" w:color="auto"/>
              <w:left w:val="nil"/>
              <w:bottom w:val="nil"/>
              <w:right w:val="nil"/>
            </w:tcBorders>
            <w:shd w:val="clear" w:color="auto" w:fill="auto"/>
            <w:vAlign w:val="center"/>
            <w:hideMark/>
          </w:tcPr>
          <w:p w:rsidR="00816D14" w:rsidRPr="0006097F" w:rsidRDefault="00816D14" w:rsidP="00EF3FD6">
            <w:pPr>
              <w:rPr>
                <w:b/>
                <w:bCs/>
                <w:i/>
                <w:iCs/>
              </w:rPr>
            </w:pPr>
          </w:p>
        </w:tc>
        <w:tc>
          <w:tcPr>
            <w:tcW w:w="1078" w:type="dxa"/>
            <w:gridSpan w:val="7"/>
            <w:tcBorders>
              <w:top w:val="single" w:sz="8" w:space="0" w:color="auto"/>
              <w:left w:val="single" w:sz="8" w:space="0" w:color="auto"/>
              <w:bottom w:val="nil"/>
              <w:right w:val="single" w:sz="4" w:space="0" w:color="auto"/>
            </w:tcBorders>
            <w:shd w:val="clear" w:color="000000" w:fill="FFFFFF"/>
            <w:vAlign w:val="center"/>
            <w:hideMark/>
          </w:tcPr>
          <w:p w:rsidR="00816D14" w:rsidRPr="00EF3FD6" w:rsidRDefault="00816D14" w:rsidP="00D82908">
            <w:pPr>
              <w:jc w:val="center"/>
              <w:rPr>
                <w:b/>
                <w:bCs/>
                <w:sz w:val="20"/>
                <w:szCs w:val="20"/>
              </w:rPr>
            </w:pPr>
          </w:p>
        </w:tc>
        <w:tc>
          <w:tcPr>
            <w:tcW w:w="2991" w:type="dxa"/>
            <w:gridSpan w:val="13"/>
            <w:tcBorders>
              <w:top w:val="single" w:sz="8" w:space="0" w:color="auto"/>
              <w:left w:val="single" w:sz="8" w:space="0" w:color="auto"/>
              <w:bottom w:val="nil"/>
              <w:right w:val="single" w:sz="8" w:space="0" w:color="auto"/>
            </w:tcBorders>
            <w:shd w:val="clear" w:color="000000" w:fill="FFFFFF"/>
            <w:vAlign w:val="center"/>
          </w:tcPr>
          <w:p w:rsidR="00816D14" w:rsidRPr="00EF3FD6" w:rsidRDefault="00816D14" w:rsidP="00D82908">
            <w:pPr>
              <w:jc w:val="center"/>
              <w:rPr>
                <w:b/>
                <w:bCs/>
              </w:rPr>
            </w:pPr>
            <w:r w:rsidRPr="00EF3FD6">
              <w:rPr>
                <w:b/>
                <w:bCs/>
              </w:rPr>
              <w:t>2012</w:t>
            </w:r>
          </w:p>
        </w:tc>
        <w:tc>
          <w:tcPr>
            <w:tcW w:w="2784" w:type="dxa"/>
            <w:gridSpan w:val="10"/>
            <w:tcBorders>
              <w:top w:val="single" w:sz="8" w:space="0" w:color="auto"/>
              <w:left w:val="single" w:sz="8" w:space="0" w:color="auto"/>
              <w:bottom w:val="nil"/>
              <w:right w:val="single" w:sz="8" w:space="0" w:color="auto"/>
            </w:tcBorders>
            <w:shd w:val="clear" w:color="auto" w:fill="auto"/>
            <w:vAlign w:val="center"/>
            <w:hideMark/>
          </w:tcPr>
          <w:p w:rsidR="00816D14" w:rsidRPr="00EF3FD6" w:rsidRDefault="00816D14" w:rsidP="00D82908">
            <w:pPr>
              <w:jc w:val="center"/>
              <w:rPr>
                <w:b/>
                <w:bCs/>
              </w:rPr>
            </w:pPr>
            <w:r w:rsidRPr="00EF3FD6">
              <w:rPr>
                <w:b/>
                <w:bCs/>
              </w:rPr>
              <w:t>2013</w:t>
            </w:r>
          </w:p>
        </w:tc>
        <w:tc>
          <w:tcPr>
            <w:tcW w:w="3049" w:type="dxa"/>
            <w:gridSpan w:val="13"/>
            <w:tcBorders>
              <w:top w:val="single" w:sz="8" w:space="0" w:color="auto"/>
              <w:left w:val="single" w:sz="8" w:space="0" w:color="auto"/>
              <w:bottom w:val="nil"/>
              <w:right w:val="single" w:sz="8" w:space="0" w:color="auto"/>
            </w:tcBorders>
            <w:shd w:val="clear" w:color="auto" w:fill="auto"/>
            <w:vAlign w:val="center"/>
            <w:hideMark/>
          </w:tcPr>
          <w:p w:rsidR="00816D14" w:rsidRPr="00EF3FD6" w:rsidRDefault="00816D14" w:rsidP="00D82908">
            <w:pPr>
              <w:jc w:val="center"/>
              <w:rPr>
                <w:b/>
                <w:bCs/>
              </w:rPr>
            </w:pPr>
            <w:r w:rsidRPr="00EF3FD6">
              <w:rPr>
                <w:b/>
                <w:bCs/>
              </w:rPr>
              <w:t>2014</w:t>
            </w:r>
          </w:p>
        </w:tc>
        <w:tc>
          <w:tcPr>
            <w:tcW w:w="2743" w:type="dxa"/>
            <w:gridSpan w:val="7"/>
            <w:tcBorders>
              <w:top w:val="single" w:sz="8" w:space="0" w:color="auto"/>
              <w:left w:val="single" w:sz="8" w:space="0" w:color="auto"/>
              <w:bottom w:val="nil"/>
              <w:right w:val="single" w:sz="8" w:space="0" w:color="auto"/>
            </w:tcBorders>
            <w:shd w:val="clear" w:color="auto" w:fill="auto"/>
            <w:vAlign w:val="center"/>
            <w:hideMark/>
          </w:tcPr>
          <w:p w:rsidR="00816D14" w:rsidRPr="00EF3FD6" w:rsidRDefault="00816D14" w:rsidP="00D82908">
            <w:pPr>
              <w:jc w:val="center"/>
              <w:rPr>
                <w:b/>
                <w:bCs/>
              </w:rPr>
            </w:pPr>
            <w:r w:rsidRPr="00EF3FD6">
              <w:rPr>
                <w:b/>
                <w:bCs/>
              </w:rPr>
              <w:t>2015</w:t>
            </w:r>
          </w:p>
        </w:tc>
        <w:tc>
          <w:tcPr>
            <w:tcW w:w="1276" w:type="dxa"/>
            <w:gridSpan w:val="4"/>
            <w:tcBorders>
              <w:top w:val="single" w:sz="8" w:space="0" w:color="auto"/>
              <w:left w:val="nil"/>
              <w:bottom w:val="nil"/>
              <w:right w:val="single" w:sz="8" w:space="0" w:color="auto"/>
            </w:tcBorders>
            <w:shd w:val="clear" w:color="auto" w:fill="auto"/>
            <w:vAlign w:val="center"/>
            <w:hideMark/>
          </w:tcPr>
          <w:p w:rsidR="00816D14" w:rsidRPr="0006097F" w:rsidRDefault="00816D14" w:rsidP="00D82908">
            <w:pPr>
              <w:jc w:val="center"/>
              <w:rPr>
                <w:b/>
                <w:bCs/>
                <w:i/>
                <w:iCs/>
                <w:sz w:val="28"/>
                <w:szCs w:val="28"/>
              </w:rPr>
            </w:pPr>
          </w:p>
        </w:tc>
      </w:tr>
      <w:tr w:rsidR="00816D14" w:rsidRPr="00EF3FD6" w:rsidTr="003F5699">
        <w:trPr>
          <w:gridBefore w:val="2"/>
          <w:gridAfter w:val="1"/>
          <w:wBefore w:w="427" w:type="dxa"/>
          <w:wAfter w:w="79" w:type="dxa"/>
          <w:trHeight w:val="411"/>
        </w:trPr>
        <w:tc>
          <w:tcPr>
            <w:tcW w:w="566" w:type="dxa"/>
            <w:gridSpan w:val="2"/>
            <w:tcBorders>
              <w:top w:val="single" w:sz="8" w:space="0" w:color="auto"/>
              <w:left w:val="single" w:sz="8" w:space="0" w:color="auto"/>
              <w:bottom w:val="nil"/>
              <w:right w:val="nil"/>
            </w:tcBorders>
            <w:shd w:val="clear" w:color="auto" w:fill="auto"/>
            <w:vAlign w:val="center"/>
            <w:hideMark/>
          </w:tcPr>
          <w:p w:rsidR="00816D14" w:rsidRPr="0006097F" w:rsidRDefault="00816D14" w:rsidP="00D82908">
            <w:pPr>
              <w:jc w:val="center"/>
              <w:rPr>
                <w:b/>
                <w:bCs/>
                <w:i/>
                <w:iCs/>
                <w:sz w:val="28"/>
                <w:szCs w:val="28"/>
              </w:rPr>
            </w:pPr>
          </w:p>
        </w:tc>
        <w:tc>
          <w:tcPr>
            <w:tcW w:w="1955" w:type="dxa"/>
            <w:gridSpan w:val="4"/>
            <w:tcBorders>
              <w:top w:val="single" w:sz="8" w:space="0" w:color="auto"/>
              <w:left w:val="nil"/>
              <w:bottom w:val="nil"/>
              <w:right w:val="nil"/>
            </w:tcBorders>
            <w:shd w:val="clear" w:color="auto" w:fill="auto"/>
            <w:vAlign w:val="center"/>
            <w:hideMark/>
          </w:tcPr>
          <w:p w:rsidR="00816D14" w:rsidRPr="00EF3FD6" w:rsidRDefault="00816D14" w:rsidP="00D82908">
            <w:pPr>
              <w:jc w:val="center"/>
              <w:rPr>
                <w:sz w:val="18"/>
                <w:szCs w:val="18"/>
              </w:rPr>
            </w:pPr>
            <w:r w:rsidRPr="00EF3FD6">
              <w:rPr>
                <w:sz w:val="18"/>
                <w:szCs w:val="18"/>
              </w:rPr>
              <w:t>1</w:t>
            </w:r>
          </w:p>
        </w:tc>
        <w:tc>
          <w:tcPr>
            <w:tcW w:w="1078" w:type="dxa"/>
            <w:gridSpan w:val="7"/>
            <w:tcBorders>
              <w:top w:val="single" w:sz="8" w:space="0" w:color="auto"/>
              <w:left w:val="single" w:sz="8" w:space="0" w:color="auto"/>
              <w:bottom w:val="nil"/>
              <w:right w:val="single" w:sz="4" w:space="0" w:color="auto"/>
            </w:tcBorders>
            <w:shd w:val="clear" w:color="000000" w:fill="FFFFFF"/>
            <w:vAlign w:val="center"/>
            <w:hideMark/>
          </w:tcPr>
          <w:p w:rsidR="00816D14" w:rsidRPr="00EF3FD6" w:rsidRDefault="00816D14" w:rsidP="00D82908">
            <w:pPr>
              <w:jc w:val="center"/>
            </w:pPr>
            <w:r w:rsidRPr="00EF3FD6">
              <w:t>2</w:t>
            </w:r>
          </w:p>
        </w:tc>
        <w:tc>
          <w:tcPr>
            <w:tcW w:w="1078" w:type="dxa"/>
            <w:gridSpan w:val="6"/>
            <w:tcBorders>
              <w:top w:val="single" w:sz="8" w:space="0" w:color="auto"/>
              <w:left w:val="single" w:sz="8" w:space="0" w:color="auto"/>
              <w:bottom w:val="nil"/>
              <w:right w:val="single" w:sz="4" w:space="0" w:color="auto"/>
            </w:tcBorders>
            <w:shd w:val="clear" w:color="000000" w:fill="FFFFFF"/>
            <w:vAlign w:val="center"/>
          </w:tcPr>
          <w:p w:rsidR="00816D14" w:rsidRPr="00EF3FD6" w:rsidRDefault="00816D14" w:rsidP="00D82908">
            <w:pPr>
              <w:jc w:val="center"/>
            </w:pPr>
            <w:r w:rsidRPr="00EF3FD6">
              <w:t>3</w:t>
            </w:r>
          </w:p>
        </w:tc>
        <w:tc>
          <w:tcPr>
            <w:tcW w:w="870" w:type="dxa"/>
            <w:gridSpan w:val="4"/>
            <w:tcBorders>
              <w:top w:val="single" w:sz="8" w:space="0" w:color="auto"/>
              <w:left w:val="single" w:sz="4" w:space="0" w:color="auto"/>
              <w:bottom w:val="nil"/>
              <w:right w:val="single" w:sz="8" w:space="0" w:color="auto"/>
            </w:tcBorders>
            <w:shd w:val="clear" w:color="000000" w:fill="FFFFFF"/>
            <w:vAlign w:val="center"/>
            <w:hideMark/>
          </w:tcPr>
          <w:p w:rsidR="00816D14" w:rsidRPr="00EF3FD6" w:rsidRDefault="00816D14" w:rsidP="00D82908">
            <w:pPr>
              <w:jc w:val="center"/>
            </w:pPr>
            <w:r w:rsidRPr="00EF3FD6">
              <w:t>4</w:t>
            </w:r>
          </w:p>
        </w:tc>
        <w:tc>
          <w:tcPr>
            <w:tcW w:w="1043" w:type="dxa"/>
            <w:gridSpan w:val="3"/>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5</w:t>
            </w:r>
          </w:p>
        </w:tc>
        <w:tc>
          <w:tcPr>
            <w:tcW w:w="992" w:type="dxa"/>
            <w:gridSpan w:val="4"/>
            <w:tcBorders>
              <w:top w:val="single" w:sz="8" w:space="0" w:color="auto"/>
              <w:left w:val="single" w:sz="8" w:space="0" w:color="auto"/>
              <w:bottom w:val="nil"/>
              <w:right w:val="single" w:sz="8" w:space="0" w:color="auto"/>
            </w:tcBorders>
            <w:shd w:val="clear" w:color="auto" w:fill="auto"/>
            <w:vAlign w:val="center"/>
            <w:hideMark/>
          </w:tcPr>
          <w:p w:rsidR="00816D14" w:rsidRPr="00EF3FD6" w:rsidRDefault="00816D14" w:rsidP="00D82908">
            <w:pPr>
              <w:jc w:val="center"/>
            </w:pPr>
            <w:r w:rsidRPr="00EF3FD6">
              <w:t>6</w:t>
            </w:r>
          </w:p>
        </w:tc>
        <w:tc>
          <w:tcPr>
            <w:tcW w:w="800" w:type="dxa"/>
            <w:gridSpan w:val="3"/>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7</w:t>
            </w:r>
          </w:p>
        </w:tc>
        <w:tc>
          <w:tcPr>
            <w:tcW w:w="992" w:type="dxa"/>
            <w:gridSpan w:val="3"/>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8</w:t>
            </w:r>
          </w:p>
        </w:tc>
        <w:tc>
          <w:tcPr>
            <w:tcW w:w="1115" w:type="dxa"/>
            <w:gridSpan w:val="5"/>
            <w:tcBorders>
              <w:top w:val="single" w:sz="8" w:space="0" w:color="auto"/>
              <w:left w:val="single" w:sz="8" w:space="0" w:color="auto"/>
              <w:bottom w:val="nil"/>
              <w:right w:val="single" w:sz="8" w:space="0" w:color="auto"/>
            </w:tcBorders>
            <w:shd w:val="clear" w:color="auto" w:fill="auto"/>
            <w:vAlign w:val="center"/>
            <w:hideMark/>
          </w:tcPr>
          <w:p w:rsidR="00816D14" w:rsidRPr="00EF3FD6" w:rsidRDefault="00816D14" w:rsidP="00D82908">
            <w:pPr>
              <w:jc w:val="center"/>
            </w:pPr>
            <w:r w:rsidRPr="00EF3FD6">
              <w:t>9</w:t>
            </w:r>
          </w:p>
        </w:tc>
        <w:tc>
          <w:tcPr>
            <w:tcW w:w="942" w:type="dxa"/>
            <w:gridSpan w:val="4"/>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10</w:t>
            </w:r>
          </w:p>
        </w:tc>
        <w:tc>
          <w:tcPr>
            <w:tcW w:w="992" w:type="dxa"/>
            <w:gridSpan w:val="4"/>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11</w:t>
            </w:r>
          </w:p>
        </w:tc>
        <w:tc>
          <w:tcPr>
            <w:tcW w:w="1042" w:type="dxa"/>
            <w:gridSpan w:val="3"/>
            <w:tcBorders>
              <w:top w:val="single" w:sz="8" w:space="0" w:color="auto"/>
              <w:left w:val="single" w:sz="8" w:space="0" w:color="auto"/>
              <w:bottom w:val="nil"/>
              <w:right w:val="single" w:sz="8" w:space="0" w:color="auto"/>
            </w:tcBorders>
            <w:shd w:val="clear" w:color="auto" w:fill="auto"/>
            <w:vAlign w:val="center"/>
            <w:hideMark/>
          </w:tcPr>
          <w:p w:rsidR="00816D14" w:rsidRPr="00EF3FD6" w:rsidRDefault="00816D14" w:rsidP="00D82908">
            <w:pPr>
              <w:jc w:val="center"/>
            </w:pPr>
            <w:r w:rsidRPr="00EF3FD6">
              <w:t>12</w:t>
            </w:r>
          </w:p>
        </w:tc>
        <w:tc>
          <w:tcPr>
            <w:tcW w:w="801" w:type="dxa"/>
            <w:gridSpan w:val="3"/>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13</w:t>
            </w:r>
          </w:p>
        </w:tc>
        <w:tc>
          <w:tcPr>
            <w:tcW w:w="900" w:type="dxa"/>
            <w:tcBorders>
              <w:top w:val="single" w:sz="8" w:space="0" w:color="auto"/>
              <w:left w:val="nil"/>
              <w:bottom w:val="nil"/>
              <w:right w:val="single" w:sz="8" w:space="0" w:color="auto"/>
            </w:tcBorders>
            <w:shd w:val="clear" w:color="000000" w:fill="FFFFFF"/>
            <w:vAlign w:val="center"/>
            <w:hideMark/>
          </w:tcPr>
          <w:p w:rsidR="00816D14" w:rsidRPr="00EF3FD6" w:rsidRDefault="00816D14" w:rsidP="00D82908">
            <w:pPr>
              <w:jc w:val="center"/>
            </w:pPr>
            <w:r w:rsidRPr="00EF3FD6">
              <w:t>14</w:t>
            </w:r>
          </w:p>
        </w:tc>
        <w:tc>
          <w:tcPr>
            <w:tcW w:w="1276" w:type="dxa"/>
            <w:gridSpan w:val="4"/>
            <w:tcBorders>
              <w:top w:val="single" w:sz="8" w:space="0" w:color="auto"/>
              <w:left w:val="nil"/>
              <w:bottom w:val="nil"/>
              <w:right w:val="single" w:sz="8" w:space="0" w:color="auto"/>
            </w:tcBorders>
            <w:shd w:val="clear" w:color="auto" w:fill="auto"/>
            <w:vAlign w:val="center"/>
            <w:hideMark/>
          </w:tcPr>
          <w:p w:rsidR="00816D14" w:rsidRPr="00EF3FD6" w:rsidRDefault="00816D14" w:rsidP="00D82908">
            <w:pPr>
              <w:jc w:val="center"/>
            </w:pPr>
            <w:r w:rsidRPr="00EF3FD6">
              <w:t>15</w:t>
            </w:r>
          </w:p>
        </w:tc>
      </w:tr>
      <w:tr w:rsidR="00816D14" w:rsidRPr="00EF3FD6" w:rsidTr="003F5699">
        <w:trPr>
          <w:gridBefore w:val="2"/>
          <w:gridAfter w:val="1"/>
          <w:wBefore w:w="427" w:type="dxa"/>
          <w:wAfter w:w="79" w:type="dxa"/>
          <w:trHeight w:val="210"/>
        </w:trPr>
        <w:tc>
          <w:tcPr>
            <w:tcW w:w="566" w:type="dxa"/>
            <w:gridSpan w:val="2"/>
            <w:tcBorders>
              <w:top w:val="single" w:sz="8" w:space="0" w:color="auto"/>
              <w:left w:val="single" w:sz="8" w:space="0" w:color="auto"/>
              <w:bottom w:val="nil"/>
              <w:right w:val="single" w:sz="8" w:space="0" w:color="auto"/>
            </w:tcBorders>
            <w:shd w:val="clear" w:color="auto" w:fill="auto"/>
            <w:vAlign w:val="center"/>
            <w:hideMark/>
          </w:tcPr>
          <w:p w:rsidR="00816D14" w:rsidRPr="0006097F" w:rsidRDefault="00816D14" w:rsidP="00D82908">
            <w:pPr>
              <w:jc w:val="center"/>
            </w:pPr>
            <w:r w:rsidRPr="0006097F">
              <w:t> </w:t>
            </w:r>
          </w:p>
        </w:tc>
        <w:tc>
          <w:tcPr>
            <w:tcW w:w="1955" w:type="dxa"/>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16D14" w:rsidRPr="0006097F" w:rsidRDefault="00816D14" w:rsidP="00D82908">
            <w:pPr>
              <w:jc w:val="center"/>
              <w:rPr>
                <w:b/>
                <w:bCs/>
                <w:i/>
                <w:iCs/>
              </w:rPr>
            </w:pPr>
            <w:r w:rsidRPr="0006097F">
              <w:rPr>
                <w:b/>
                <w:bCs/>
                <w:i/>
                <w:iCs/>
              </w:rPr>
              <w:t>Всего нормативный запас топлива на 45 суток</w:t>
            </w:r>
          </w:p>
        </w:tc>
        <w:tc>
          <w:tcPr>
            <w:tcW w:w="1022" w:type="dxa"/>
            <w:gridSpan w:val="6"/>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r w:rsidRPr="0006097F">
              <w:rPr>
                <w:sz w:val="16"/>
                <w:szCs w:val="16"/>
              </w:rPr>
              <w:t>тонн</w:t>
            </w:r>
          </w:p>
        </w:tc>
        <w:tc>
          <w:tcPr>
            <w:tcW w:w="1134" w:type="dxa"/>
            <w:gridSpan w:val="7"/>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870" w:type="dxa"/>
            <w:gridSpan w:val="4"/>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1043" w:type="dxa"/>
            <w:gridSpan w:val="3"/>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992" w:type="dxa"/>
            <w:gridSpan w:val="4"/>
            <w:tcBorders>
              <w:top w:val="single" w:sz="8" w:space="0" w:color="auto"/>
              <w:left w:val="single" w:sz="8" w:space="0" w:color="auto"/>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800" w:type="dxa"/>
            <w:gridSpan w:val="3"/>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992" w:type="dxa"/>
            <w:gridSpan w:val="3"/>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1115"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942" w:type="dxa"/>
            <w:gridSpan w:val="4"/>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992" w:type="dxa"/>
            <w:gridSpan w:val="4"/>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1042" w:type="dxa"/>
            <w:gridSpan w:val="3"/>
            <w:tcBorders>
              <w:top w:val="single" w:sz="8" w:space="0" w:color="auto"/>
              <w:left w:val="single" w:sz="8" w:space="0" w:color="auto"/>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801" w:type="dxa"/>
            <w:gridSpan w:val="3"/>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900" w:type="dxa"/>
            <w:tcBorders>
              <w:top w:val="single" w:sz="8" w:space="0" w:color="auto"/>
              <w:left w:val="nil"/>
              <w:bottom w:val="single" w:sz="4" w:space="0" w:color="auto"/>
              <w:right w:val="single" w:sz="8" w:space="0" w:color="auto"/>
            </w:tcBorders>
            <w:shd w:val="clear" w:color="auto" w:fill="auto"/>
            <w:vAlign w:val="center"/>
            <w:hideMark/>
          </w:tcPr>
          <w:p w:rsidR="00816D14" w:rsidRPr="0006097F" w:rsidRDefault="00816D14" w:rsidP="00D82908">
            <w:pPr>
              <w:jc w:val="center"/>
              <w:rPr>
                <w:sz w:val="16"/>
                <w:szCs w:val="16"/>
              </w:rPr>
            </w:pPr>
            <w:proofErr w:type="spellStart"/>
            <w:r w:rsidRPr="0006097F">
              <w:rPr>
                <w:sz w:val="16"/>
                <w:szCs w:val="16"/>
              </w:rPr>
              <w:t>тыс</w:t>
            </w:r>
            <w:proofErr w:type="gramStart"/>
            <w:r w:rsidRPr="0006097F">
              <w:rPr>
                <w:sz w:val="16"/>
                <w:szCs w:val="16"/>
              </w:rPr>
              <w:t>.р</w:t>
            </w:r>
            <w:proofErr w:type="gramEnd"/>
            <w:r w:rsidRPr="0006097F">
              <w:rPr>
                <w:sz w:val="16"/>
                <w:szCs w:val="16"/>
              </w:rPr>
              <w:t>уб</w:t>
            </w:r>
            <w:proofErr w:type="spellEnd"/>
          </w:p>
        </w:tc>
        <w:tc>
          <w:tcPr>
            <w:tcW w:w="1276" w:type="dxa"/>
            <w:gridSpan w:val="4"/>
            <w:tcBorders>
              <w:top w:val="single" w:sz="8" w:space="0" w:color="auto"/>
              <w:left w:val="nil"/>
              <w:bottom w:val="nil"/>
              <w:right w:val="single" w:sz="8" w:space="0" w:color="auto"/>
            </w:tcBorders>
            <w:shd w:val="clear" w:color="auto" w:fill="auto"/>
            <w:vAlign w:val="center"/>
            <w:hideMark/>
          </w:tcPr>
          <w:p w:rsidR="00816D14" w:rsidRPr="0006097F" w:rsidRDefault="00816D14" w:rsidP="00D82908">
            <w:pPr>
              <w:jc w:val="center"/>
            </w:pPr>
            <w:r w:rsidRPr="0006097F">
              <w:t> </w:t>
            </w:r>
          </w:p>
        </w:tc>
      </w:tr>
      <w:tr w:rsidR="00816D14" w:rsidRPr="00EF3FD6" w:rsidTr="003F5699">
        <w:trPr>
          <w:gridBefore w:val="2"/>
          <w:gridAfter w:val="1"/>
          <w:wBefore w:w="427" w:type="dxa"/>
          <w:wAfter w:w="79" w:type="dxa"/>
          <w:trHeight w:val="510"/>
        </w:trPr>
        <w:tc>
          <w:tcPr>
            <w:tcW w:w="566" w:type="dxa"/>
            <w:gridSpan w:val="2"/>
            <w:tcBorders>
              <w:top w:val="nil"/>
              <w:left w:val="single" w:sz="8" w:space="0" w:color="auto"/>
              <w:bottom w:val="single" w:sz="8" w:space="0" w:color="auto"/>
              <w:right w:val="single" w:sz="8" w:space="0" w:color="auto"/>
            </w:tcBorders>
            <w:shd w:val="clear" w:color="auto" w:fill="auto"/>
            <w:vAlign w:val="center"/>
            <w:hideMark/>
          </w:tcPr>
          <w:p w:rsidR="00816D14" w:rsidRPr="0006097F" w:rsidRDefault="00816D14" w:rsidP="00D82908">
            <w:pPr>
              <w:jc w:val="center"/>
            </w:pPr>
            <w:r w:rsidRPr="0006097F">
              <w:t>51</w:t>
            </w:r>
          </w:p>
        </w:tc>
        <w:tc>
          <w:tcPr>
            <w:tcW w:w="1955" w:type="dxa"/>
            <w:gridSpan w:val="4"/>
            <w:vMerge/>
            <w:tcBorders>
              <w:top w:val="single" w:sz="8" w:space="0" w:color="auto"/>
              <w:left w:val="single" w:sz="8" w:space="0" w:color="auto"/>
              <w:bottom w:val="single" w:sz="8" w:space="0" w:color="000000"/>
              <w:right w:val="single" w:sz="8" w:space="0" w:color="auto"/>
            </w:tcBorders>
            <w:vAlign w:val="center"/>
            <w:hideMark/>
          </w:tcPr>
          <w:p w:rsidR="00816D14" w:rsidRPr="0006097F" w:rsidRDefault="00816D14" w:rsidP="00D82908">
            <w:pPr>
              <w:rPr>
                <w:b/>
                <w:bCs/>
                <w:i/>
                <w:iCs/>
              </w:rPr>
            </w:pPr>
          </w:p>
        </w:tc>
        <w:tc>
          <w:tcPr>
            <w:tcW w:w="1022" w:type="dxa"/>
            <w:gridSpan w:val="6"/>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1850,7</w:t>
            </w:r>
          </w:p>
        </w:tc>
        <w:tc>
          <w:tcPr>
            <w:tcW w:w="1134" w:type="dxa"/>
            <w:gridSpan w:val="7"/>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1748,95</w:t>
            </w:r>
          </w:p>
        </w:tc>
        <w:tc>
          <w:tcPr>
            <w:tcW w:w="870" w:type="dxa"/>
            <w:gridSpan w:val="4"/>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437,2</w:t>
            </w:r>
          </w:p>
        </w:tc>
        <w:tc>
          <w:tcPr>
            <w:tcW w:w="1043" w:type="dxa"/>
            <w:gridSpan w:val="3"/>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1311,7</w:t>
            </w:r>
          </w:p>
        </w:tc>
        <w:tc>
          <w:tcPr>
            <w:tcW w:w="992" w:type="dxa"/>
            <w:gridSpan w:val="4"/>
            <w:tcBorders>
              <w:top w:val="nil"/>
              <w:left w:val="single" w:sz="8" w:space="0" w:color="auto"/>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1748,96</w:t>
            </w:r>
          </w:p>
        </w:tc>
        <w:tc>
          <w:tcPr>
            <w:tcW w:w="800" w:type="dxa"/>
            <w:gridSpan w:val="3"/>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437,2</w:t>
            </w:r>
          </w:p>
        </w:tc>
        <w:tc>
          <w:tcPr>
            <w:tcW w:w="992" w:type="dxa"/>
            <w:gridSpan w:val="3"/>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1311,7</w:t>
            </w:r>
          </w:p>
        </w:tc>
        <w:tc>
          <w:tcPr>
            <w:tcW w:w="1115" w:type="dxa"/>
            <w:gridSpan w:val="5"/>
            <w:tcBorders>
              <w:top w:val="nil"/>
              <w:left w:val="single" w:sz="8" w:space="0" w:color="auto"/>
              <w:bottom w:val="single" w:sz="8" w:space="0" w:color="auto"/>
              <w:right w:val="single" w:sz="8"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1748,96</w:t>
            </w:r>
          </w:p>
        </w:tc>
        <w:tc>
          <w:tcPr>
            <w:tcW w:w="942" w:type="dxa"/>
            <w:gridSpan w:val="4"/>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437,2</w:t>
            </w:r>
          </w:p>
        </w:tc>
        <w:tc>
          <w:tcPr>
            <w:tcW w:w="992" w:type="dxa"/>
            <w:gridSpan w:val="4"/>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1311,7</w:t>
            </w:r>
          </w:p>
        </w:tc>
        <w:tc>
          <w:tcPr>
            <w:tcW w:w="1042" w:type="dxa"/>
            <w:gridSpan w:val="3"/>
            <w:tcBorders>
              <w:top w:val="nil"/>
              <w:left w:val="single" w:sz="8" w:space="0" w:color="auto"/>
              <w:bottom w:val="single" w:sz="8" w:space="0" w:color="auto"/>
              <w:right w:val="single" w:sz="8"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1748,96</w:t>
            </w:r>
          </w:p>
        </w:tc>
        <w:tc>
          <w:tcPr>
            <w:tcW w:w="801" w:type="dxa"/>
            <w:gridSpan w:val="3"/>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437,2</w:t>
            </w:r>
          </w:p>
        </w:tc>
        <w:tc>
          <w:tcPr>
            <w:tcW w:w="900" w:type="dxa"/>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1311,7</w:t>
            </w:r>
          </w:p>
        </w:tc>
        <w:tc>
          <w:tcPr>
            <w:tcW w:w="1276" w:type="dxa"/>
            <w:gridSpan w:val="4"/>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jc w:val="center"/>
            </w:pPr>
            <w:r w:rsidRPr="0006097F">
              <w:t> </w:t>
            </w:r>
          </w:p>
        </w:tc>
      </w:tr>
      <w:tr w:rsidR="00816D14" w:rsidRPr="00EF3FD6" w:rsidTr="003F5699">
        <w:trPr>
          <w:gridBefore w:val="2"/>
          <w:gridAfter w:val="1"/>
          <w:wBefore w:w="427" w:type="dxa"/>
          <w:wAfter w:w="79" w:type="dxa"/>
          <w:trHeight w:val="1245"/>
        </w:trPr>
        <w:tc>
          <w:tcPr>
            <w:tcW w:w="566" w:type="dxa"/>
            <w:gridSpan w:val="2"/>
            <w:tcBorders>
              <w:top w:val="nil"/>
              <w:left w:val="single" w:sz="8" w:space="0" w:color="auto"/>
              <w:bottom w:val="single" w:sz="4" w:space="0" w:color="auto"/>
              <w:right w:val="single" w:sz="4" w:space="0" w:color="auto"/>
            </w:tcBorders>
            <w:shd w:val="clear" w:color="auto" w:fill="auto"/>
            <w:vAlign w:val="center"/>
            <w:hideMark/>
          </w:tcPr>
          <w:p w:rsidR="00816D14" w:rsidRPr="0006097F" w:rsidRDefault="00816D14" w:rsidP="00D82908">
            <w:pPr>
              <w:jc w:val="center"/>
              <w:rPr>
                <w:sz w:val="18"/>
                <w:szCs w:val="18"/>
              </w:rPr>
            </w:pPr>
            <w:r w:rsidRPr="0006097F">
              <w:rPr>
                <w:sz w:val="18"/>
                <w:szCs w:val="18"/>
              </w:rPr>
              <w:t>52</w:t>
            </w:r>
          </w:p>
        </w:tc>
        <w:tc>
          <w:tcPr>
            <w:tcW w:w="1955"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Потребность в твердом топливе котельной по ул. Машиностроительная</w:t>
            </w:r>
          </w:p>
        </w:tc>
        <w:tc>
          <w:tcPr>
            <w:tcW w:w="1022" w:type="dxa"/>
            <w:gridSpan w:val="6"/>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763,33</w:t>
            </w:r>
          </w:p>
        </w:tc>
        <w:tc>
          <w:tcPr>
            <w:tcW w:w="1134" w:type="dxa"/>
            <w:gridSpan w:val="7"/>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721,3</w:t>
            </w:r>
          </w:p>
        </w:tc>
        <w:tc>
          <w:tcPr>
            <w:tcW w:w="870"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180,3</w:t>
            </w:r>
          </w:p>
        </w:tc>
        <w:tc>
          <w:tcPr>
            <w:tcW w:w="1043"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541,0</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721,3</w:t>
            </w:r>
          </w:p>
        </w:tc>
        <w:tc>
          <w:tcPr>
            <w:tcW w:w="800"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180,3</w:t>
            </w:r>
          </w:p>
        </w:tc>
        <w:tc>
          <w:tcPr>
            <w:tcW w:w="99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541,0</w:t>
            </w:r>
          </w:p>
        </w:tc>
        <w:tc>
          <w:tcPr>
            <w:tcW w:w="1115" w:type="dxa"/>
            <w:gridSpan w:val="5"/>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721,3</w:t>
            </w:r>
          </w:p>
        </w:tc>
        <w:tc>
          <w:tcPr>
            <w:tcW w:w="94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180,3</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541,0</w:t>
            </w:r>
          </w:p>
        </w:tc>
        <w:tc>
          <w:tcPr>
            <w:tcW w:w="104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721,3</w:t>
            </w:r>
          </w:p>
        </w:tc>
        <w:tc>
          <w:tcPr>
            <w:tcW w:w="801"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180,3</w:t>
            </w:r>
          </w:p>
        </w:tc>
        <w:tc>
          <w:tcPr>
            <w:tcW w:w="900" w:type="dxa"/>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541,0</w:t>
            </w:r>
          </w:p>
        </w:tc>
        <w:tc>
          <w:tcPr>
            <w:tcW w:w="1276" w:type="dxa"/>
            <w:gridSpan w:val="4"/>
            <w:tcBorders>
              <w:top w:val="nil"/>
              <w:left w:val="nil"/>
              <w:bottom w:val="single" w:sz="4"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Подрядные организации в соответствии с заключенными договорами и контрактами</w:t>
            </w:r>
          </w:p>
        </w:tc>
      </w:tr>
      <w:tr w:rsidR="00816D14" w:rsidRPr="00EF3FD6" w:rsidTr="003F5699">
        <w:trPr>
          <w:gridBefore w:val="2"/>
          <w:gridAfter w:val="1"/>
          <w:wBefore w:w="427" w:type="dxa"/>
          <w:wAfter w:w="79" w:type="dxa"/>
          <w:trHeight w:val="1215"/>
        </w:trPr>
        <w:tc>
          <w:tcPr>
            <w:tcW w:w="566" w:type="dxa"/>
            <w:gridSpan w:val="2"/>
            <w:tcBorders>
              <w:top w:val="nil"/>
              <w:left w:val="single" w:sz="8" w:space="0" w:color="auto"/>
              <w:bottom w:val="single" w:sz="4" w:space="0" w:color="auto"/>
              <w:right w:val="single" w:sz="4" w:space="0" w:color="auto"/>
            </w:tcBorders>
            <w:shd w:val="clear" w:color="auto" w:fill="auto"/>
            <w:vAlign w:val="center"/>
            <w:hideMark/>
          </w:tcPr>
          <w:p w:rsidR="00816D14" w:rsidRPr="0006097F" w:rsidRDefault="00816D14" w:rsidP="00D82908">
            <w:pPr>
              <w:jc w:val="center"/>
            </w:pPr>
            <w:r w:rsidRPr="0006097F">
              <w:t>53</w:t>
            </w:r>
          </w:p>
        </w:tc>
        <w:tc>
          <w:tcPr>
            <w:tcW w:w="1955"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 xml:space="preserve">Потребность в твердом топливе котельной по ул. Гагарина  </w:t>
            </w:r>
          </w:p>
        </w:tc>
        <w:tc>
          <w:tcPr>
            <w:tcW w:w="1022" w:type="dxa"/>
            <w:gridSpan w:val="6"/>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196,352</w:t>
            </w:r>
          </w:p>
        </w:tc>
        <w:tc>
          <w:tcPr>
            <w:tcW w:w="1134" w:type="dxa"/>
            <w:gridSpan w:val="7"/>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185,6</w:t>
            </w:r>
          </w:p>
        </w:tc>
        <w:tc>
          <w:tcPr>
            <w:tcW w:w="870"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46,4</w:t>
            </w:r>
          </w:p>
        </w:tc>
        <w:tc>
          <w:tcPr>
            <w:tcW w:w="1043"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139,2</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185,6</w:t>
            </w:r>
          </w:p>
        </w:tc>
        <w:tc>
          <w:tcPr>
            <w:tcW w:w="800"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46,4</w:t>
            </w:r>
          </w:p>
        </w:tc>
        <w:tc>
          <w:tcPr>
            <w:tcW w:w="99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139,2</w:t>
            </w:r>
          </w:p>
        </w:tc>
        <w:tc>
          <w:tcPr>
            <w:tcW w:w="1115" w:type="dxa"/>
            <w:gridSpan w:val="5"/>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185,6</w:t>
            </w:r>
          </w:p>
        </w:tc>
        <w:tc>
          <w:tcPr>
            <w:tcW w:w="94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46,4</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139,2</w:t>
            </w:r>
          </w:p>
        </w:tc>
        <w:tc>
          <w:tcPr>
            <w:tcW w:w="104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185,6</w:t>
            </w:r>
          </w:p>
        </w:tc>
        <w:tc>
          <w:tcPr>
            <w:tcW w:w="801"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46,4</w:t>
            </w:r>
          </w:p>
        </w:tc>
        <w:tc>
          <w:tcPr>
            <w:tcW w:w="900" w:type="dxa"/>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139,2</w:t>
            </w:r>
          </w:p>
        </w:tc>
        <w:tc>
          <w:tcPr>
            <w:tcW w:w="1276" w:type="dxa"/>
            <w:gridSpan w:val="4"/>
            <w:tcBorders>
              <w:top w:val="nil"/>
              <w:left w:val="nil"/>
              <w:bottom w:val="single" w:sz="4"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Подрядные организации в соответствии с заключенными договорами и контрактами</w:t>
            </w:r>
          </w:p>
        </w:tc>
      </w:tr>
      <w:tr w:rsidR="00816D14" w:rsidRPr="00EF3FD6" w:rsidTr="003F5699">
        <w:trPr>
          <w:gridBefore w:val="2"/>
          <w:gridAfter w:val="1"/>
          <w:wBefore w:w="427" w:type="dxa"/>
          <w:wAfter w:w="79" w:type="dxa"/>
          <w:trHeight w:val="1065"/>
        </w:trPr>
        <w:tc>
          <w:tcPr>
            <w:tcW w:w="566" w:type="dxa"/>
            <w:gridSpan w:val="2"/>
            <w:tcBorders>
              <w:top w:val="nil"/>
              <w:left w:val="single" w:sz="8" w:space="0" w:color="auto"/>
              <w:bottom w:val="single" w:sz="4" w:space="0" w:color="auto"/>
              <w:right w:val="single" w:sz="4" w:space="0" w:color="auto"/>
            </w:tcBorders>
            <w:shd w:val="clear" w:color="auto" w:fill="auto"/>
            <w:vAlign w:val="center"/>
            <w:hideMark/>
          </w:tcPr>
          <w:p w:rsidR="00816D14" w:rsidRPr="0006097F" w:rsidRDefault="00816D14" w:rsidP="00D82908">
            <w:pPr>
              <w:jc w:val="center"/>
              <w:rPr>
                <w:sz w:val="18"/>
                <w:szCs w:val="18"/>
              </w:rPr>
            </w:pPr>
            <w:r w:rsidRPr="0006097F">
              <w:rPr>
                <w:sz w:val="18"/>
                <w:szCs w:val="18"/>
              </w:rPr>
              <w:t>54</w:t>
            </w:r>
          </w:p>
        </w:tc>
        <w:tc>
          <w:tcPr>
            <w:tcW w:w="1955"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Потребность в твердом топливе котельной по ул. Клубная</w:t>
            </w:r>
          </w:p>
        </w:tc>
        <w:tc>
          <w:tcPr>
            <w:tcW w:w="1022" w:type="dxa"/>
            <w:gridSpan w:val="6"/>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156,5</w:t>
            </w:r>
          </w:p>
        </w:tc>
        <w:tc>
          <w:tcPr>
            <w:tcW w:w="1134" w:type="dxa"/>
            <w:gridSpan w:val="7"/>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147,9</w:t>
            </w:r>
          </w:p>
        </w:tc>
        <w:tc>
          <w:tcPr>
            <w:tcW w:w="870"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37,0</w:t>
            </w:r>
          </w:p>
        </w:tc>
        <w:tc>
          <w:tcPr>
            <w:tcW w:w="1043"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110,9</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147,9</w:t>
            </w:r>
          </w:p>
        </w:tc>
        <w:tc>
          <w:tcPr>
            <w:tcW w:w="800"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37,0</w:t>
            </w:r>
          </w:p>
        </w:tc>
        <w:tc>
          <w:tcPr>
            <w:tcW w:w="99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110,9</w:t>
            </w:r>
          </w:p>
        </w:tc>
        <w:tc>
          <w:tcPr>
            <w:tcW w:w="1115" w:type="dxa"/>
            <w:gridSpan w:val="5"/>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147,9</w:t>
            </w:r>
          </w:p>
        </w:tc>
        <w:tc>
          <w:tcPr>
            <w:tcW w:w="94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37,0</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110,9</w:t>
            </w:r>
          </w:p>
        </w:tc>
        <w:tc>
          <w:tcPr>
            <w:tcW w:w="104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147,9</w:t>
            </w:r>
          </w:p>
        </w:tc>
        <w:tc>
          <w:tcPr>
            <w:tcW w:w="801"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37,0</w:t>
            </w:r>
          </w:p>
        </w:tc>
        <w:tc>
          <w:tcPr>
            <w:tcW w:w="900" w:type="dxa"/>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110,9</w:t>
            </w:r>
          </w:p>
        </w:tc>
        <w:tc>
          <w:tcPr>
            <w:tcW w:w="1276" w:type="dxa"/>
            <w:gridSpan w:val="4"/>
            <w:tcBorders>
              <w:top w:val="nil"/>
              <w:left w:val="nil"/>
              <w:bottom w:val="single" w:sz="4"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Подрядные организации в соответствии с заключенными договорами и контрактами</w:t>
            </w:r>
          </w:p>
        </w:tc>
      </w:tr>
      <w:tr w:rsidR="00816D14" w:rsidRPr="00EF3FD6" w:rsidTr="003F5699">
        <w:trPr>
          <w:gridBefore w:val="2"/>
          <w:gridAfter w:val="1"/>
          <w:wBefore w:w="427" w:type="dxa"/>
          <w:wAfter w:w="79" w:type="dxa"/>
          <w:trHeight w:val="765"/>
        </w:trPr>
        <w:tc>
          <w:tcPr>
            <w:tcW w:w="566" w:type="dxa"/>
            <w:gridSpan w:val="2"/>
            <w:tcBorders>
              <w:top w:val="nil"/>
              <w:left w:val="single" w:sz="8" w:space="0" w:color="auto"/>
              <w:bottom w:val="single" w:sz="4" w:space="0" w:color="auto"/>
              <w:right w:val="single" w:sz="4" w:space="0" w:color="auto"/>
            </w:tcBorders>
            <w:shd w:val="clear" w:color="auto" w:fill="auto"/>
            <w:vAlign w:val="center"/>
            <w:hideMark/>
          </w:tcPr>
          <w:p w:rsidR="00816D14" w:rsidRPr="0006097F" w:rsidRDefault="00816D14" w:rsidP="00D82908">
            <w:pPr>
              <w:jc w:val="center"/>
            </w:pPr>
            <w:r w:rsidRPr="0006097F">
              <w:t>55</w:t>
            </w:r>
          </w:p>
        </w:tc>
        <w:tc>
          <w:tcPr>
            <w:tcW w:w="1955"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 xml:space="preserve">Потребность в твердом топливе </w:t>
            </w:r>
            <w:r w:rsidRPr="0006097F">
              <w:rPr>
                <w:rFonts w:ascii="Calibri" w:hAnsi="Calibri"/>
                <w:szCs w:val="22"/>
              </w:rPr>
              <w:lastRenderedPageBreak/>
              <w:t>котельной ПМК</w:t>
            </w:r>
          </w:p>
        </w:tc>
        <w:tc>
          <w:tcPr>
            <w:tcW w:w="1022" w:type="dxa"/>
            <w:gridSpan w:val="6"/>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lastRenderedPageBreak/>
              <w:t>196,155</w:t>
            </w:r>
          </w:p>
        </w:tc>
        <w:tc>
          <w:tcPr>
            <w:tcW w:w="1134" w:type="dxa"/>
            <w:gridSpan w:val="7"/>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185,4</w:t>
            </w:r>
          </w:p>
        </w:tc>
        <w:tc>
          <w:tcPr>
            <w:tcW w:w="870"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46,3</w:t>
            </w:r>
          </w:p>
        </w:tc>
        <w:tc>
          <w:tcPr>
            <w:tcW w:w="1043"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139,0</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185,4</w:t>
            </w:r>
          </w:p>
        </w:tc>
        <w:tc>
          <w:tcPr>
            <w:tcW w:w="800"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46,3</w:t>
            </w:r>
          </w:p>
        </w:tc>
        <w:tc>
          <w:tcPr>
            <w:tcW w:w="99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139,0</w:t>
            </w:r>
          </w:p>
        </w:tc>
        <w:tc>
          <w:tcPr>
            <w:tcW w:w="1115" w:type="dxa"/>
            <w:gridSpan w:val="5"/>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185,4</w:t>
            </w:r>
          </w:p>
        </w:tc>
        <w:tc>
          <w:tcPr>
            <w:tcW w:w="94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46,3</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139,0</w:t>
            </w:r>
          </w:p>
        </w:tc>
        <w:tc>
          <w:tcPr>
            <w:tcW w:w="104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185,4</w:t>
            </w:r>
          </w:p>
        </w:tc>
        <w:tc>
          <w:tcPr>
            <w:tcW w:w="801"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46,3</w:t>
            </w:r>
          </w:p>
        </w:tc>
        <w:tc>
          <w:tcPr>
            <w:tcW w:w="900" w:type="dxa"/>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139,0</w:t>
            </w:r>
          </w:p>
        </w:tc>
        <w:tc>
          <w:tcPr>
            <w:tcW w:w="1276" w:type="dxa"/>
            <w:gridSpan w:val="4"/>
            <w:tcBorders>
              <w:top w:val="nil"/>
              <w:left w:val="nil"/>
              <w:bottom w:val="single" w:sz="4"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 xml:space="preserve">Подрядные организации в соответствии с заключенными договорами и </w:t>
            </w:r>
            <w:r w:rsidRPr="0006097F">
              <w:rPr>
                <w:sz w:val="16"/>
                <w:szCs w:val="16"/>
              </w:rPr>
              <w:lastRenderedPageBreak/>
              <w:t>контрактами</w:t>
            </w:r>
          </w:p>
        </w:tc>
      </w:tr>
      <w:tr w:rsidR="00816D14" w:rsidRPr="00EF3FD6" w:rsidTr="003F5699">
        <w:trPr>
          <w:gridBefore w:val="2"/>
          <w:gridAfter w:val="1"/>
          <w:wBefore w:w="427" w:type="dxa"/>
          <w:wAfter w:w="79" w:type="dxa"/>
          <w:trHeight w:val="900"/>
        </w:trPr>
        <w:tc>
          <w:tcPr>
            <w:tcW w:w="566" w:type="dxa"/>
            <w:gridSpan w:val="2"/>
            <w:tcBorders>
              <w:top w:val="nil"/>
              <w:left w:val="single" w:sz="8" w:space="0" w:color="auto"/>
              <w:bottom w:val="single" w:sz="4" w:space="0" w:color="auto"/>
              <w:right w:val="single" w:sz="4" w:space="0" w:color="auto"/>
            </w:tcBorders>
            <w:shd w:val="clear" w:color="auto" w:fill="auto"/>
            <w:vAlign w:val="center"/>
            <w:hideMark/>
          </w:tcPr>
          <w:p w:rsidR="00816D14" w:rsidRPr="0006097F" w:rsidRDefault="00816D14" w:rsidP="00D82908">
            <w:pPr>
              <w:jc w:val="center"/>
              <w:rPr>
                <w:sz w:val="18"/>
                <w:szCs w:val="18"/>
              </w:rPr>
            </w:pPr>
            <w:r w:rsidRPr="0006097F">
              <w:rPr>
                <w:sz w:val="18"/>
                <w:szCs w:val="18"/>
              </w:rPr>
              <w:lastRenderedPageBreak/>
              <w:t>56</w:t>
            </w:r>
          </w:p>
        </w:tc>
        <w:tc>
          <w:tcPr>
            <w:tcW w:w="1955"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 xml:space="preserve">Потребность в твердом топливе котельной </w:t>
            </w:r>
            <w:proofErr w:type="spellStart"/>
            <w:r w:rsidRPr="0006097F">
              <w:rPr>
                <w:rFonts w:ascii="Calibri" w:hAnsi="Calibri"/>
                <w:szCs w:val="22"/>
              </w:rPr>
              <w:t>д</w:t>
            </w:r>
            <w:proofErr w:type="spellEnd"/>
            <w:r w:rsidRPr="0006097F">
              <w:rPr>
                <w:rFonts w:ascii="Calibri" w:hAnsi="Calibri"/>
                <w:szCs w:val="22"/>
              </w:rPr>
              <w:t>/с "Солнышко"</w:t>
            </w:r>
          </w:p>
        </w:tc>
        <w:tc>
          <w:tcPr>
            <w:tcW w:w="1022" w:type="dxa"/>
            <w:gridSpan w:val="6"/>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179</w:t>
            </w:r>
          </w:p>
        </w:tc>
        <w:tc>
          <w:tcPr>
            <w:tcW w:w="1134" w:type="dxa"/>
            <w:gridSpan w:val="7"/>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169,2</w:t>
            </w:r>
          </w:p>
        </w:tc>
        <w:tc>
          <w:tcPr>
            <w:tcW w:w="870"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42,3</w:t>
            </w:r>
          </w:p>
        </w:tc>
        <w:tc>
          <w:tcPr>
            <w:tcW w:w="1043"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126,9</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169,2</w:t>
            </w:r>
          </w:p>
        </w:tc>
        <w:tc>
          <w:tcPr>
            <w:tcW w:w="800"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42,3</w:t>
            </w:r>
          </w:p>
        </w:tc>
        <w:tc>
          <w:tcPr>
            <w:tcW w:w="99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126,9</w:t>
            </w:r>
          </w:p>
        </w:tc>
        <w:tc>
          <w:tcPr>
            <w:tcW w:w="1115" w:type="dxa"/>
            <w:gridSpan w:val="5"/>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169,2</w:t>
            </w:r>
          </w:p>
        </w:tc>
        <w:tc>
          <w:tcPr>
            <w:tcW w:w="94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42,3</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126,9</w:t>
            </w:r>
          </w:p>
        </w:tc>
        <w:tc>
          <w:tcPr>
            <w:tcW w:w="104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169,2</w:t>
            </w:r>
          </w:p>
        </w:tc>
        <w:tc>
          <w:tcPr>
            <w:tcW w:w="801"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42,3</w:t>
            </w:r>
          </w:p>
        </w:tc>
        <w:tc>
          <w:tcPr>
            <w:tcW w:w="900" w:type="dxa"/>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126,9</w:t>
            </w:r>
          </w:p>
        </w:tc>
        <w:tc>
          <w:tcPr>
            <w:tcW w:w="1276" w:type="dxa"/>
            <w:gridSpan w:val="4"/>
            <w:tcBorders>
              <w:top w:val="nil"/>
              <w:left w:val="nil"/>
              <w:bottom w:val="single" w:sz="4"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Подрядные организации в соответствии с заключенными договорами и контрактами</w:t>
            </w:r>
          </w:p>
        </w:tc>
      </w:tr>
      <w:tr w:rsidR="00816D14" w:rsidRPr="00EF3FD6" w:rsidTr="003F5699">
        <w:trPr>
          <w:gridBefore w:val="2"/>
          <w:gridAfter w:val="1"/>
          <w:wBefore w:w="427" w:type="dxa"/>
          <w:wAfter w:w="79" w:type="dxa"/>
          <w:trHeight w:val="900"/>
        </w:trPr>
        <w:tc>
          <w:tcPr>
            <w:tcW w:w="566" w:type="dxa"/>
            <w:gridSpan w:val="2"/>
            <w:tcBorders>
              <w:top w:val="nil"/>
              <w:left w:val="single" w:sz="8" w:space="0" w:color="auto"/>
              <w:bottom w:val="single" w:sz="4" w:space="0" w:color="auto"/>
              <w:right w:val="single" w:sz="4" w:space="0" w:color="auto"/>
            </w:tcBorders>
            <w:shd w:val="clear" w:color="auto" w:fill="auto"/>
            <w:vAlign w:val="center"/>
            <w:hideMark/>
          </w:tcPr>
          <w:p w:rsidR="00816D14" w:rsidRPr="0006097F" w:rsidRDefault="00816D14" w:rsidP="00D82908">
            <w:pPr>
              <w:jc w:val="center"/>
            </w:pPr>
            <w:r w:rsidRPr="0006097F">
              <w:t>57</w:t>
            </w:r>
          </w:p>
        </w:tc>
        <w:tc>
          <w:tcPr>
            <w:tcW w:w="1955"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Потребность в твердом топливе котельной Центральная</w:t>
            </w:r>
          </w:p>
        </w:tc>
        <w:tc>
          <w:tcPr>
            <w:tcW w:w="1022" w:type="dxa"/>
            <w:gridSpan w:val="6"/>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306,413</w:t>
            </w:r>
          </w:p>
        </w:tc>
        <w:tc>
          <w:tcPr>
            <w:tcW w:w="1134" w:type="dxa"/>
            <w:gridSpan w:val="7"/>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289,6</w:t>
            </w:r>
          </w:p>
        </w:tc>
        <w:tc>
          <w:tcPr>
            <w:tcW w:w="870"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72,4</w:t>
            </w:r>
          </w:p>
        </w:tc>
        <w:tc>
          <w:tcPr>
            <w:tcW w:w="1043"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217,2</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289,6</w:t>
            </w:r>
          </w:p>
        </w:tc>
        <w:tc>
          <w:tcPr>
            <w:tcW w:w="800"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72,4</w:t>
            </w:r>
          </w:p>
        </w:tc>
        <w:tc>
          <w:tcPr>
            <w:tcW w:w="99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217,2</w:t>
            </w:r>
          </w:p>
        </w:tc>
        <w:tc>
          <w:tcPr>
            <w:tcW w:w="1115" w:type="dxa"/>
            <w:gridSpan w:val="5"/>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289,6</w:t>
            </w:r>
          </w:p>
        </w:tc>
        <w:tc>
          <w:tcPr>
            <w:tcW w:w="94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72,4</w:t>
            </w:r>
          </w:p>
        </w:tc>
        <w:tc>
          <w:tcPr>
            <w:tcW w:w="992" w:type="dxa"/>
            <w:gridSpan w:val="4"/>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217,2</w:t>
            </w:r>
          </w:p>
        </w:tc>
        <w:tc>
          <w:tcPr>
            <w:tcW w:w="1042"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289,6</w:t>
            </w:r>
          </w:p>
        </w:tc>
        <w:tc>
          <w:tcPr>
            <w:tcW w:w="801" w:type="dxa"/>
            <w:gridSpan w:val="3"/>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72,4</w:t>
            </w:r>
          </w:p>
        </w:tc>
        <w:tc>
          <w:tcPr>
            <w:tcW w:w="900" w:type="dxa"/>
            <w:tcBorders>
              <w:top w:val="nil"/>
              <w:left w:val="nil"/>
              <w:bottom w:val="single" w:sz="4"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217,2</w:t>
            </w:r>
          </w:p>
        </w:tc>
        <w:tc>
          <w:tcPr>
            <w:tcW w:w="1276" w:type="dxa"/>
            <w:gridSpan w:val="4"/>
            <w:tcBorders>
              <w:top w:val="nil"/>
              <w:left w:val="nil"/>
              <w:bottom w:val="single" w:sz="4"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Подрядные организации в соответствии с заключенными договорами и контрактами</w:t>
            </w:r>
          </w:p>
        </w:tc>
      </w:tr>
      <w:tr w:rsidR="00816D14" w:rsidRPr="00EF3FD6" w:rsidTr="003F5699">
        <w:trPr>
          <w:gridBefore w:val="2"/>
          <w:gridAfter w:val="1"/>
          <w:wBefore w:w="427" w:type="dxa"/>
          <w:wAfter w:w="79" w:type="dxa"/>
          <w:trHeight w:val="780"/>
        </w:trPr>
        <w:tc>
          <w:tcPr>
            <w:tcW w:w="566" w:type="dxa"/>
            <w:gridSpan w:val="2"/>
            <w:tcBorders>
              <w:top w:val="nil"/>
              <w:left w:val="single" w:sz="8" w:space="0" w:color="auto"/>
              <w:bottom w:val="single" w:sz="8" w:space="0" w:color="auto"/>
              <w:right w:val="single" w:sz="4" w:space="0" w:color="auto"/>
            </w:tcBorders>
            <w:shd w:val="clear" w:color="auto" w:fill="auto"/>
            <w:vAlign w:val="center"/>
            <w:hideMark/>
          </w:tcPr>
          <w:p w:rsidR="00816D14" w:rsidRPr="0006097F" w:rsidRDefault="00816D14" w:rsidP="00D82908">
            <w:pPr>
              <w:jc w:val="center"/>
              <w:rPr>
                <w:sz w:val="18"/>
                <w:szCs w:val="18"/>
              </w:rPr>
            </w:pPr>
            <w:r w:rsidRPr="0006097F">
              <w:rPr>
                <w:sz w:val="18"/>
                <w:szCs w:val="18"/>
              </w:rPr>
              <w:t>58</w:t>
            </w:r>
          </w:p>
        </w:tc>
        <w:tc>
          <w:tcPr>
            <w:tcW w:w="1955" w:type="dxa"/>
            <w:gridSpan w:val="4"/>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rPr>
                <w:rFonts w:ascii="Calibri" w:hAnsi="Calibri"/>
                <w:szCs w:val="22"/>
              </w:rPr>
            </w:pPr>
            <w:r w:rsidRPr="0006097F">
              <w:rPr>
                <w:rFonts w:ascii="Calibri" w:hAnsi="Calibri"/>
                <w:szCs w:val="22"/>
              </w:rPr>
              <w:t>Потребность в твердом топливе котельной УП</w:t>
            </w:r>
          </w:p>
        </w:tc>
        <w:tc>
          <w:tcPr>
            <w:tcW w:w="1022" w:type="dxa"/>
            <w:gridSpan w:val="6"/>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53</w:t>
            </w:r>
          </w:p>
        </w:tc>
        <w:tc>
          <w:tcPr>
            <w:tcW w:w="1134" w:type="dxa"/>
            <w:gridSpan w:val="7"/>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50,1</w:t>
            </w:r>
          </w:p>
        </w:tc>
        <w:tc>
          <w:tcPr>
            <w:tcW w:w="870" w:type="dxa"/>
            <w:gridSpan w:val="4"/>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12,5</w:t>
            </w:r>
          </w:p>
        </w:tc>
        <w:tc>
          <w:tcPr>
            <w:tcW w:w="1043" w:type="dxa"/>
            <w:gridSpan w:val="3"/>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37,6</w:t>
            </w:r>
          </w:p>
        </w:tc>
        <w:tc>
          <w:tcPr>
            <w:tcW w:w="992" w:type="dxa"/>
            <w:gridSpan w:val="4"/>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50,1</w:t>
            </w:r>
          </w:p>
        </w:tc>
        <w:tc>
          <w:tcPr>
            <w:tcW w:w="800" w:type="dxa"/>
            <w:gridSpan w:val="3"/>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12,5</w:t>
            </w:r>
          </w:p>
        </w:tc>
        <w:tc>
          <w:tcPr>
            <w:tcW w:w="992" w:type="dxa"/>
            <w:gridSpan w:val="3"/>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37,6</w:t>
            </w:r>
          </w:p>
        </w:tc>
        <w:tc>
          <w:tcPr>
            <w:tcW w:w="1115" w:type="dxa"/>
            <w:gridSpan w:val="5"/>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50,1</w:t>
            </w:r>
          </w:p>
        </w:tc>
        <w:tc>
          <w:tcPr>
            <w:tcW w:w="942" w:type="dxa"/>
            <w:gridSpan w:val="4"/>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12,5</w:t>
            </w:r>
          </w:p>
        </w:tc>
        <w:tc>
          <w:tcPr>
            <w:tcW w:w="992" w:type="dxa"/>
            <w:gridSpan w:val="4"/>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37,6</w:t>
            </w:r>
          </w:p>
        </w:tc>
        <w:tc>
          <w:tcPr>
            <w:tcW w:w="1042" w:type="dxa"/>
            <w:gridSpan w:val="3"/>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center"/>
              <w:rPr>
                <w:sz w:val="20"/>
                <w:szCs w:val="20"/>
              </w:rPr>
            </w:pPr>
            <w:r w:rsidRPr="0006097F">
              <w:rPr>
                <w:sz w:val="20"/>
                <w:szCs w:val="20"/>
              </w:rPr>
              <w:t>50,1</w:t>
            </w:r>
          </w:p>
        </w:tc>
        <w:tc>
          <w:tcPr>
            <w:tcW w:w="801" w:type="dxa"/>
            <w:gridSpan w:val="3"/>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 w:val="20"/>
                <w:szCs w:val="20"/>
              </w:rPr>
            </w:pPr>
            <w:r w:rsidRPr="0006097F">
              <w:rPr>
                <w:rFonts w:ascii="Calibri" w:hAnsi="Calibri"/>
                <w:sz w:val="20"/>
                <w:szCs w:val="20"/>
              </w:rPr>
              <w:t>12,5</w:t>
            </w:r>
          </w:p>
        </w:tc>
        <w:tc>
          <w:tcPr>
            <w:tcW w:w="900" w:type="dxa"/>
            <w:tcBorders>
              <w:top w:val="nil"/>
              <w:left w:val="nil"/>
              <w:bottom w:val="single" w:sz="8" w:space="0" w:color="auto"/>
              <w:right w:val="single" w:sz="4" w:space="0" w:color="auto"/>
            </w:tcBorders>
            <w:shd w:val="clear" w:color="auto" w:fill="auto"/>
            <w:vAlign w:val="center"/>
            <w:hideMark/>
          </w:tcPr>
          <w:p w:rsidR="00816D14" w:rsidRPr="0006097F" w:rsidRDefault="00816D14" w:rsidP="00D82908">
            <w:pPr>
              <w:jc w:val="right"/>
              <w:rPr>
                <w:rFonts w:ascii="Calibri" w:hAnsi="Calibri"/>
                <w:szCs w:val="22"/>
              </w:rPr>
            </w:pPr>
            <w:r w:rsidRPr="0006097F">
              <w:rPr>
                <w:rFonts w:ascii="Calibri" w:hAnsi="Calibri"/>
                <w:szCs w:val="22"/>
              </w:rPr>
              <w:t>37,6</w:t>
            </w:r>
          </w:p>
        </w:tc>
        <w:tc>
          <w:tcPr>
            <w:tcW w:w="1276" w:type="dxa"/>
            <w:gridSpan w:val="4"/>
            <w:tcBorders>
              <w:top w:val="nil"/>
              <w:left w:val="nil"/>
              <w:bottom w:val="single" w:sz="8" w:space="0" w:color="auto"/>
              <w:right w:val="single" w:sz="8" w:space="0" w:color="auto"/>
            </w:tcBorders>
            <w:shd w:val="clear" w:color="auto" w:fill="auto"/>
            <w:vAlign w:val="center"/>
            <w:hideMark/>
          </w:tcPr>
          <w:p w:rsidR="00816D14" w:rsidRPr="0006097F" w:rsidRDefault="00816D14" w:rsidP="00D82908">
            <w:pPr>
              <w:rPr>
                <w:sz w:val="16"/>
                <w:szCs w:val="16"/>
              </w:rPr>
            </w:pPr>
            <w:r w:rsidRPr="0006097F">
              <w:rPr>
                <w:sz w:val="16"/>
                <w:szCs w:val="16"/>
              </w:rPr>
              <w:t>Подрядные организации в соответствии с заключенными договорами и контрактами</w:t>
            </w:r>
          </w:p>
        </w:tc>
      </w:tr>
    </w:tbl>
    <w:p w:rsidR="00EF3FD6" w:rsidRPr="00EF3FD6" w:rsidRDefault="00EF3FD6" w:rsidP="00EF3FD6"/>
    <w:p w:rsidR="007E1329" w:rsidRPr="00EF3FD6" w:rsidRDefault="007E1329"/>
    <w:sectPr w:rsidR="007E1329" w:rsidRPr="00EF3FD6" w:rsidSect="00B013DE">
      <w:pgSz w:w="16838" w:h="11906" w:orient="landscape"/>
      <w:pgMar w:top="1418"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41DE2"/>
    <w:multiLevelType w:val="hybridMultilevel"/>
    <w:tmpl w:val="D9D65F60"/>
    <w:lvl w:ilvl="0" w:tplc="14FC77C8">
      <w:start w:val="1"/>
      <w:numFmt w:val="decimal"/>
      <w:lvlText w:val="2.%1."/>
      <w:lvlJc w:val="left"/>
      <w:pPr>
        <w:tabs>
          <w:tab w:val="num" w:pos="1247"/>
        </w:tabs>
        <w:ind w:left="0" w:firstLine="709"/>
      </w:pPr>
      <w:rPr>
        <w:rFonts w:hint="default"/>
      </w:rPr>
    </w:lvl>
    <w:lvl w:ilvl="1" w:tplc="60C84776">
      <w:start w:val="6"/>
      <w:numFmt w:val="upperRoman"/>
      <w:lvlText w:val="%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B055788"/>
    <w:multiLevelType w:val="hybridMultilevel"/>
    <w:tmpl w:val="42B6D030"/>
    <w:lvl w:ilvl="0" w:tplc="051C7B28">
      <w:start w:val="1"/>
      <w:numFmt w:val="decimal"/>
      <w:lvlText w:val="%1."/>
      <w:lvlJc w:val="left"/>
      <w:pPr>
        <w:tabs>
          <w:tab w:val="num" w:pos="113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EFB2EF6"/>
    <w:multiLevelType w:val="hybridMultilevel"/>
    <w:tmpl w:val="BB984DB0"/>
    <w:lvl w:ilvl="0" w:tplc="29BA2930">
      <w:start w:val="1"/>
      <w:numFmt w:val="decimal"/>
      <w:lvlText w:val="%1."/>
      <w:lvlJc w:val="left"/>
      <w:pPr>
        <w:tabs>
          <w:tab w:val="num" w:pos="748"/>
        </w:tabs>
        <w:ind w:left="74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nsid w:val="2C736773"/>
    <w:multiLevelType w:val="hybridMultilevel"/>
    <w:tmpl w:val="38EC01FA"/>
    <w:lvl w:ilvl="0" w:tplc="1CB6D90E">
      <w:start w:val="1"/>
      <w:numFmt w:val="decimal"/>
      <w:lvlText w:val="1.%1."/>
      <w:lvlJc w:val="left"/>
      <w:pPr>
        <w:tabs>
          <w:tab w:val="num" w:pos="1247"/>
        </w:tabs>
        <w:ind w:left="0" w:firstLine="709"/>
      </w:pPr>
      <w:rPr>
        <w:rFonts w:hint="default"/>
      </w:rPr>
    </w:lvl>
    <w:lvl w:ilvl="1" w:tplc="2626032A">
      <w:start w:val="4"/>
      <w:numFmt w:val="upperRoman"/>
      <w:lvlText w:val="%2."/>
      <w:lvlJc w:val="left"/>
      <w:pPr>
        <w:tabs>
          <w:tab w:val="num" w:pos="1800"/>
        </w:tabs>
        <w:ind w:left="1800" w:hanging="7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0A11037"/>
    <w:multiLevelType w:val="multilevel"/>
    <w:tmpl w:val="541650C6"/>
    <w:lvl w:ilvl="0">
      <w:start w:val="1"/>
      <w:numFmt w:val="decimal"/>
      <w:lvlText w:val="%1."/>
      <w:lvlJc w:val="left"/>
      <w:pPr>
        <w:ind w:left="1429" w:hanging="360"/>
      </w:pPr>
    </w:lvl>
    <w:lvl w:ilvl="1">
      <w:start w:val="1"/>
      <w:numFmt w:val="decimal"/>
      <w:isLgl/>
      <w:lvlText w:val="%1.%2"/>
      <w:lvlJc w:val="left"/>
      <w:pPr>
        <w:ind w:left="2224" w:hanging="1155"/>
      </w:pPr>
      <w:rPr>
        <w:rFonts w:hint="default"/>
      </w:rPr>
    </w:lvl>
    <w:lvl w:ilvl="2">
      <w:start w:val="1"/>
      <w:numFmt w:val="decimal"/>
      <w:isLgl/>
      <w:lvlText w:val="%1.%2.%3"/>
      <w:lvlJc w:val="left"/>
      <w:pPr>
        <w:ind w:left="2224" w:hanging="1155"/>
      </w:pPr>
      <w:rPr>
        <w:rFonts w:hint="default"/>
      </w:rPr>
    </w:lvl>
    <w:lvl w:ilvl="3">
      <w:start w:val="1"/>
      <w:numFmt w:val="decimal"/>
      <w:isLgl/>
      <w:lvlText w:val="%1.%2.%3.%4"/>
      <w:lvlJc w:val="left"/>
      <w:pPr>
        <w:ind w:left="2224" w:hanging="1155"/>
      </w:pPr>
      <w:rPr>
        <w:rFonts w:hint="default"/>
      </w:rPr>
    </w:lvl>
    <w:lvl w:ilvl="4">
      <w:start w:val="1"/>
      <w:numFmt w:val="decimal"/>
      <w:isLgl/>
      <w:lvlText w:val="%1.%2.%3.%4.%5"/>
      <w:lvlJc w:val="left"/>
      <w:pPr>
        <w:ind w:left="2224" w:hanging="1155"/>
      </w:pPr>
      <w:rPr>
        <w:rFonts w:hint="default"/>
      </w:rPr>
    </w:lvl>
    <w:lvl w:ilvl="5">
      <w:start w:val="1"/>
      <w:numFmt w:val="decimal"/>
      <w:isLgl/>
      <w:lvlText w:val="%1.%2.%3.%4.%5.%6"/>
      <w:lvlJc w:val="left"/>
      <w:pPr>
        <w:ind w:left="2224" w:hanging="115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
    <w:nsid w:val="6EAF092C"/>
    <w:multiLevelType w:val="hybridMultilevel"/>
    <w:tmpl w:val="82E8671C"/>
    <w:lvl w:ilvl="0" w:tplc="3DCE5978">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0972403"/>
    <w:multiLevelType w:val="hybridMultilevel"/>
    <w:tmpl w:val="74F084EC"/>
    <w:lvl w:ilvl="0" w:tplc="DEECACB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85656E7"/>
    <w:multiLevelType w:val="hybridMultilevel"/>
    <w:tmpl w:val="4B8809F0"/>
    <w:lvl w:ilvl="0" w:tplc="E506D310">
      <w:start w:val="1"/>
      <w:numFmt w:val="bullet"/>
      <w:lvlText w:val=""/>
      <w:lvlJc w:val="left"/>
      <w:pPr>
        <w:tabs>
          <w:tab w:val="num" w:pos="1505"/>
        </w:tabs>
        <w:ind w:left="371" w:firstLine="709"/>
      </w:pPr>
      <w:rPr>
        <w:rFonts w:ascii="Symbol" w:hAnsi="Symbol" w:hint="default"/>
        <w:b w:val="0"/>
        <w:i w:val="0"/>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7"/>
  </w:num>
  <w:num w:numId="6">
    <w:abstractNumId w:val="5"/>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9501C"/>
    <w:rsid w:val="000071FE"/>
    <w:rsid w:val="000301DA"/>
    <w:rsid w:val="0003028D"/>
    <w:rsid w:val="00054BFE"/>
    <w:rsid w:val="000672B6"/>
    <w:rsid w:val="00072C39"/>
    <w:rsid w:val="000F31C1"/>
    <w:rsid w:val="001D6B86"/>
    <w:rsid w:val="001F0061"/>
    <w:rsid w:val="002A389B"/>
    <w:rsid w:val="002D631D"/>
    <w:rsid w:val="002E43FE"/>
    <w:rsid w:val="002F0509"/>
    <w:rsid w:val="003A0417"/>
    <w:rsid w:val="003A3769"/>
    <w:rsid w:val="003B41F3"/>
    <w:rsid w:val="003C3512"/>
    <w:rsid w:val="003F5699"/>
    <w:rsid w:val="00493238"/>
    <w:rsid w:val="004E2A6A"/>
    <w:rsid w:val="00554D99"/>
    <w:rsid w:val="0056493B"/>
    <w:rsid w:val="00581AE2"/>
    <w:rsid w:val="005D335E"/>
    <w:rsid w:val="006365CD"/>
    <w:rsid w:val="0069501C"/>
    <w:rsid w:val="006A16A8"/>
    <w:rsid w:val="007745B1"/>
    <w:rsid w:val="007C73C1"/>
    <w:rsid w:val="007D7F36"/>
    <w:rsid w:val="007E1329"/>
    <w:rsid w:val="00807E16"/>
    <w:rsid w:val="00816D14"/>
    <w:rsid w:val="008B6E4D"/>
    <w:rsid w:val="00903BA4"/>
    <w:rsid w:val="0093281A"/>
    <w:rsid w:val="00934157"/>
    <w:rsid w:val="009C6613"/>
    <w:rsid w:val="00A02B43"/>
    <w:rsid w:val="00A4016E"/>
    <w:rsid w:val="00A605C4"/>
    <w:rsid w:val="00A921B6"/>
    <w:rsid w:val="00B013DE"/>
    <w:rsid w:val="00B4137F"/>
    <w:rsid w:val="00B47063"/>
    <w:rsid w:val="00B75F9A"/>
    <w:rsid w:val="00B81699"/>
    <w:rsid w:val="00BD1B7D"/>
    <w:rsid w:val="00C65674"/>
    <w:rsid w:val="00C94F14"/>
    <w:rsid w:val="00D33B30"/>
    <w:rsid w:val="00D3691E"/>
    <w:rsid w:val="00D8650C"/>
    <w:rsid w:val="00D94F0E"/>
    <w:rsid w:val="00DA2E6C"/>
    <w:rsid w:val="00DC0CD3"/>
    <w:rsid w:val="00DF655B"/>
    <w:rsid w:val="00E477EE"/>
    <w:rsid w:val="00E5489B"/>
    <w:rsid w:val="00E638F4"/>
    <w:rsid w:val="00EC6BDA"/>
    <w:rsid w:val="00EF3FD6"/>
    <w:rsid w:val="00F25E95"/>
    <w:rsid w:val="00F60C0A"/>
    <w:rsid w:val="00F8520C"/>
    <w:rsid w:val="00FC2C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01C"/>
    <w:pPr>
      <w:spacing w:after="0" w:line="240" w:lineRule="auto"/>
    </w:pPr>
    <w:rPr>
      <w:rFonts w:ascii="Times New Roman" w:eastAsia="Times New Roman" w:hAnsi="Times New Roman" w:cs="Times New Roman"/>
      <w:sz w:val="24"/>
      <w:szCs w:val="24"/>
      <w:lang w:eastAsia="ru-RU"/>
    </w:rPr>
  </w:style>
  <w:style w:type="paragraph" w:styleId="1">
    <w:name w:val="heading 1"/>
    <w:aliases w:val="Heading 1 Char2,Heading 1 Char Char1,Heading 1 Char1 Char Char,Heading 1 Char Char Char Char,Знак Char Char Char Char,Heading 1 Char1 Char1,Heading 1 Char Char Char1,Знак Char Char Char1, Знак Char Char Char Char, Знак Char Char Char1"/>
    <w:basedOn w:val="a"/>
    <w:next w:val="a"/>
    <w:link w:val="10"/>
    <w:qFormat/>
    <w:rsid w:val="0069501C"/>
    <w:pPr>
      <w:keepNext/>
      <w:ind w:firstLine="720"/>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ing 1 Char2 Знак,Heading 1 Char Char1 Знак,Heading 1 Char1 Char Char Знак,Heading 1 Char Char Char Char Знак,Знак Char Char Char Char Знак,Heading 1 Char1 Char1 Знак,Heading 1 Char Char Char1 Знак,Знак Char Char Char1 Знак"/>
    <w:basedOn w:val="a0"/>
    <w:link w:val="1"/>
    <w:rsid w:val="0069501C"/>
    <w:rPr>
      <w:rFonts w:ascii="Times New Roman" w:eastAsia="Times New Roman" w:hAnsi="Times New Roman" w:cs="Times New Roman"/>
      <w:b/>
      <w:bCs/>
      <w:sz w:val="28"/>
      <w:szCs w:val="24"/>
      <w:lang w:eastAsia="ru-RU"/>
    </w:rPr>
  </w:style>
  <w:style w:type="paragraph" w:customStyle="1" w:styleId="ConsPlusNormal">
    <w:name w:val="ConsPlusNormal"/>
    <w:rsid w:val="006950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950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aliases w:val="Body Text Char,Body Text Char1,Body Text Char Char,Body Text Char1 Char,Body Text Char2 Char,Body Text Char1 Char Char,Body Text Char Char Char Char,TabelTekst Char Char Char Char,text Char Char Char Char,Body Text2 Char Char Char Char"/>
    <w:basedOn w:val="a"/>
    <w:link w:val="a4"/>
    <w:rsid w:val="0069501C"/>
    <w:pPr>
      <w:jc w:val="both"/>
    </w:pPr>
    <w:rPr>
      <w:sz w:val="28"/>
      <w:szCs w:val="20"/>
    </w:rPr>
  </w:style>
  <w:style w:type="character" w:customStyle="1" w:styleId="a4">
    <w:name w:val="Основной текст Знак"/>
    <w:aliases w:val="Body Text Char Знак,Body Text Char1 Знак,Body Text Char Char Знак,Body Text Char1 Char Знак,Body Text Char2 Char Знак,Body Text Char1 Char Char Знак,Body Text Char Char Char Char Знак,TabelTekst Char Char Char Char Знак"/>
    <w:basedOn w:val="a0"/>
    <w:link w:val="a3"/>
    <w:rsid w:val="0069501C"/>
    <w:rPr>
      <w:rFonts w:ascii="Times New Roman" w:eastAsia="Times New Roman" w:hAnsi="Times New Roman" w:cs="Times New Roman"/>
      <w:sz w:val="28"/>
      <w:szCs w:val="20"/>
      <w:lang w:eastAsia="ru-RU"/>
    </w:rPr>
  </w:style>
  <w:style w:type="paragraph" w:customStyle="1" w:styleId="a5">
    <w:name w:val="Таблицы (моноширинный)"/>
    <w:basedOn w:val="a"/>
    <w:next w:val="a"/>
    <w:rsid w:val="0069501C"/>
    <w:pPr>
      <w:widowControl w:val="0"/>
      <w:autoSpaceDE w:val="0"/>
      <w:autoSpaceDN w:val="0"/>
      <w:jc w:val="both"/>
    </w:pPr>
    <w:rPr>
      <w:rFonts w:ascii="Courier New" w:hAnsi="Courier New" w:cs="Courier New"/>
      <w:sz w:val="20"/>
      <w:szCs w:val="20"/>
    </w:rPr>
  </w:style>
  <w:style w:type="paragraph" w:styleId="a6">
    <w:name w:val="Body Text Indent"/>
    <w:basedOn w:val="a"/>
    <w:link w:val="a7"/>
    <w:rsid w:val="0069501C"/>
    <w:pPr>
      <w:ind w:firstLine="182"/>
      <w:jc w:val="both"/>
    </w:pPr>
    <w:rPr>
      <w:sz w:val="20"/>
    </w:rPr>
  </w:style>
  <w:style w:type="character" w:customStyle="1" w:styleId="a7">
    <w:name w:val="Основной текст с отступом Знак"/>
    <w:basedOn w:val="a0"/>
    <w:link w:val="a6"/>
    <w:rsid w:val="0069501C"/>
    <w:rPr>
      <w:rFonts w:ascii="Times New Roman" w:eastAsia="Times New Roman" w:hAnsi="Times New Roman" w:cs="Times New Roman"/>
      <w:sz w:val="20"/>
      <w:szCs w:val="24"/>
      <w:lang w:eastAsia="ru-RU"/>
    </w:rPr>
  </w:style>
  <w:style w:type="table" w:styleId="a8">
    <w:name w:val="Table Grid"/>
    <w:basedOn w:val="a1"/>
    <w:uiPriority w:val="59"/>
    <w:rsid w:val="00A02B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11397">
      <w:bodyDiv w:val="1"/>
      <w:marLeft w:val="0"/>
      <w:marRight w:val="0"/>
      <w:marTop w:val="0"/>
      <w:marBottom w:val="0"/>
      <w:divBdr>
        <w:top w:val="none" w:sz="0" w:space="0" w:color="auto"/>
        <w:left w:val="none" w:sz="0" w:space="0" w:color="auto"/>
        <w:bottom w:val="none" w:sz="0" w:space="0" w:color="auto"/>
        <w:right w:val="none" w:sz="0" w:space="0" w:color="auto"/>
      </w:divBdr>
    </w:div>
    <w:div w:id="84226294">
      <w:bodyDiv w:val="1"/>
      <w:marLeft w:val="0"/>
      <w:marRight w:val="0"/>
      <w:marTop w:val="0"/>
      <w:marBottom w:val="0"/>
      <w:divBdr>
        <w:top w:val="none" w:sz="0" w:space="0" w:color="auto"/>
        <w:left w:val="none" w:sz="0" w:space="0" w:color="auto"/>
        <w:bottom w:val="none" w:sz="0" w:space="0" w:color="auto"/>
        <w:right w:val="none" w:sz="0" w:space="0" w:color="auto"/>
      </w:divBdr>
    </w:div>
    <w:div w:id="152721597">
      <w:bodyDiv w:val="1"/>
      <w:marLeft w:val="0"/>
      <w:marRight w:val="0"/>
      <w:marTop w:val="0"/>
      <w:marBottom w:val="0"/>
      <w:divBdr>
        <w:top w:val="none" w:sz="0" w:space="0" w:color="auto"/>
        <w:left w:val="none" w:sz="0" w:space="0" w:color="auto"/>
        <w:bottom w:val="none" w:sz="0" w:space="0" w:color="auto"/>
        <w:right w:val="none" w:sz="0" w:space="0" w:color="auto"/>
      </w:divBdr>
    </w:div>
    <w:div w:id="170922730">
      <w:bodyDiv w:val="1"/>
      <w:marLeft w:val="0"/>
      <w:marRight w:val="0"/>
      <w:marTop w:val="0"/>
      <w:marBottom w:val="0"/>
      <w:divBdr>
        <w:top w:val="none" w:sz="0" w:space="0" w:color="auto"/>
        <w:left w:val="none" w:sz="0" w:space="0" w:color="auto"/>
        <w:bottom w:val="none" w:sz="0" w:space="0" w:color="auto"/>
        <w:right w:val="none" w:sz="0" w:space="0" w:color="auto"/>
      </w:divBdr>
    </w:div>
    <w:div w:id="321204417">
      <w:bodyDiv w:val="1"/>
      <w:marLeft w:val="0"/>
      <w:marRight w:val="0"/>
      <w:marTop w:val="0"/>
      <w:marBottom w:val="0"/>
      <w:divBdr>
        <w:top w:val="none" w:sz="0" w:space="0" w:color="auto"/>
        <w:left w:val="none" w:sz="0" w:space="0" w:color="auto"/>
        <w:bottom w:val="none" w:sz="0" w:space="0" w:color="auto"/>
        <w:right w:val="none" w:sz="0" w:space="0" w:color="auto"/>
      </w:divBdr>
    </w:div>
    <w:div w:id="438913198">
      <w:bodyDiv w:val="1"/>
      <w:marLeft w:val="0"/>
      <w:marRight w:val="0"/>
      <w:marTop w:val="0"/>
      <w:marBottom w:val="0"/>
      <w:divBdr>
        <w:top w:val="none" w:sz="0" w:space="0" w:color="auto"/>
        <w:left w:val="none" w:sz="0" w:space="0" w:color="auto"/>
        <w:bottom w:val="none" w:sz="0" w:space="0" w:color="auto"/>
        <w:right w:val="none" w:sz="0" w:space="0" w:color="auto"/>
      </w:divBdr>
    </w:div>
    <w:div w:id="454099897">
      <w:bodyDiv w:val="1"/>
      <w:marLeft w:val="0"/>
      <w:marRight w:val="0"/>
      <w:marTop w:val="0"/>
      <w:marBottom w:val="0"/>
      <w:divBdr>
        <w:top w:val="none" w:sz="0" w:space="0" w:color="auto"/>
        <w:left w:val="none" w:sz="0" w:space="0" w:color="auto"/>
        <w:bottom w:val="none" w:sz="0" w:space="0" w:color="auto"/>
        <w:right w:val="none" w:sz="0" w:space="0" w:color="auto"/>
      </w:divBdr>
    </w:div>
    <w:div w:id="510216414">
      <w:bodyDiv w:val="1"/>
      <w:marLeft w:val="0"/>
      <w:marRight w:val="0"/>
      <w:marTop w:val="0"/>
      <w:marBottom w:val="0"/>
      <w:divBdr>
        <w:top w:val="none" w:sz="0" w:space="0" w:color="auto"/>
        <w:left w:val="none" w:sz="0" w:space="0" w:color="auto"/>
        <w:bottom w:val="none" w:sz="0" w:space="0" w:color="auto"/>
        <w:right w:val="none" w:sz="0" w:space="0" w:color="auto"/>
      </w:divBdr>
    </w:div>
    <w:div w:id="588387568">
      <w:bodyDiv w:val="1"/>
      <w:marLeft w:val="0"/>
      <w:marRight w:val="0"/>
      <w:marTop w:val="0"/>
      <w:marBottom w:val="0"/>
      <w:divBdr>
        <w:top w:val="none" w:sz="0" w:space="0" w:color="auto"/>
        <w:left w:val="none" w:sz="0" w:space="0" w:color="auto"/>
        <w:bottom w:val="none" w:sz="0" w:space="0" w:color="auto"/>
        <w:right w:val="none" w:sz="0" w:space="0" w:color="auto"/>
      </w:divBdr>
    </w:div>
    <w:div w:id="856236153">
      <w:bodyDiv w:val="1"/>
      <w:marLeft w:val="0"/>
      <w:marRight w:val="0"/>
      <w:marTop w:val="0"/>
      <w:marBottom w:val="0"/>
      <w:divBdr>
        <w:top w:val="none" w:sz="0" w:space="0" w:color="auto"/>
        <w:left w:val="none" w:sz="0" w:space="0" w:color="auto"/>
        <w:bottom w:val="none" w:sz="0" w:space="0" w:color="auto"/>
        <w:right w:val="none" w:sz="0" w:space="0" w:color="auto"/>
      </w:divBdr>
    </w:div>
    <w:div w:id="875776560">
      <w:bodyDiv w:val="1"/>
      <w:marLeft w:val="0"/>
      <w:marRight w:val="0"/>
      <w:marTop w:val="0"/>
      <w:marBottom w:val="0"/>
      <w:divBdr>
        <w:top w:val="none" w:sz="0" w:space="0" w:color="auto"/>
        <w:left w:val="none" w:sz="0" w:space="0" w:color="auto"/>
        <w:bottom w:val="none" w:sz="0" w:space="0" w:color="auto"/>
        <w:right w:val="none" w:sz="0" w:space="0" w:color="auto"/>
      </w:divBdr>
    </w:div>
    <w:div w:id="1192568423">
      <w:bodyDiv w:val="1"/>
      <w:marLeft w:val="0"/>
      <w:marRight w:val="0"/>
      <w:marTop w:val="0"/>
      <w:marBottom w:val="0"/>
      <w:divBdr>
        <w:top w:val="none" w:sz="0" w:space="0" w:color="auto"/>
        <w:left w:val="none" w:sz="0" w:space="0" w:color="auto"/>
        <w:bottom w:val="none" w:sz="0" w:space="0" w:color="auto"/>
        <w:right w:val="none" w:sz="0" w:space="0" w:color="auto"/>
      </w:divBdr>
    </w:div>
    <w:div w:id="1211958589">
      <w:bodyDiv w:val="1"/>
      <w:marLeft w:val="0"/>
      <w:marRight w:val="0"/>
      <w:marTop w:val="0"/>
      <w:marBottom w:val="0"/>
      <w:divBdr>
        <w:top w:val="none" w:sz="0" w:space="0" w:color="auto"/>
        <w:left w:val="none" w:sz="0" w:space="0" w:color="auto"/>
        <w:bottom w:val="none" w:sz="0" w:space="0" w:color="auto"/>
        <w:right w:val="none" w:sz="0" w:space="0" w:color="auto"/>
      </w:divBdr>
    </w:div>
    <w:div w:id="1228762460">
      <w:bodyDiv w:val="1"/>
      <w:marLeft w:val="0"/>
      <w:marRight w:val="0"/>
      <w:marTop w:val="0"/>
      <w:marBottom w:val="0"/>
      <w:divBdr>
        <w:top w:val="none" w:sz="0" w:space="0" w:color="auto"/>
        <w:left w:val="none" w:sz="0" w:space="0" w:color="auto"/>
        <w:bottom w:val="none" w:sz="0" w:space="0" w:color="auto"/>
        <w:right w:val="none" w:sz="0" w:space="0" w:color="auto"/>
      </w:divBdr>
    </w:div>
    <w:div w:id="1315571809">
      <w:bodyDiv w:val="1"/>
      <w:marLeft w:val="0"/>
      <w:marRight w:val="0"/>
      <w:marTop w:val="0"/>
      <w:marBottom w:val="0"/>
      <w:divBdr>
        <w:top w:val="none" w:sz="0" w:space="0" w:color="auto"/>
        <w:left w:val="none" w:sz="0" w:space="0" w:color="auto"/>
        <w:bottom w:val="none" w:sz="0" w:space="0" w:color="auto"/>
        <w:right w:val="none" w:sz="0" w:space="0" w:color="auto"/>
      </w:divBdr>
    </w:div>
    <w:div w:id="1381321806">
      <w:bodyDiv w:val="1"/>
      <w:marLeft w:val="0"/>
      <w:marRight w:val="0"/>
      <w:marTop w:val="0"/>
      <w:marBottom w:val="0"/>
      <w:divBdr>
        <w:top w:val="none" w:sz="0" w:space="0" w:color="auto"/>
        <w:left w:val="none" w:sz="0" w:space="0" w:color="auto"/>
        <w:bottom w:val="none" w:sz="0" w:space="0" w:color="auto"/>
        <w:right w:val="none" w:sz="0" w:space="0" w:color="auto"/>
      </w:divBdr>
    </w:div>
    <w:div w:id="1424182313">
      <w:bodyDiv w:val="1"/>
      <w:marLeft w:val="0"/>
      <w:marRight w:val="0"/>
      <w:marTop w:val="0"/>
      <w:marBottom w:val="0"/>
      <w:divBdr>
        <w:top w:val="none" w:sz="0" w:space="0" w:color="auto"/>
        <w:left w:val="none" w:sz="0" w:space="0" w:color="auto"/>
        <w:bottom w:val="none" w:sz="0" w:space="0" w:color="auto"/>
        <w:right w:val="none" w:sz="0" w:space="0" w:color="auto"/>
      </w:divBdr>
    </w:div>
    <w:div w:id="1453014502">
      <w:bodyDiv w:val="1"/>
      <w:marLeft w:val="0"/>
      <w:marRight w:val="0"/>
      <w:marTop w:val="0"/>
      <w:marBottom w:val="0"/>
      <w:divBdr>
        <w:top w:val="none" w:sz="0" w:space="0" w:color="auto"/>
        <w:left w:val="none" w:sz="0" w:space="0" w:color="auto"/>
        <w:bottom w:val="none" w:sz="0" w:space="0" w:color="auto"/>
        <w:right w:val="none" w:sz="0" w:space="0" w:color="auto"/>
      </w:divBdr>
    </w:div>
    <w:div w:id="1472357193">
      <w:bodyDiv w:val="1"/>
      <w:marLeft w:val="0"/>
      <w:marRight w:val="0"/>
      <w:marTop w:val="0"/>
      <w:marBottom w:val="0"/>
      <w:divBdr>
        <w:top w:val="none" w:sz="0" w:space="0" w:color="auto"/>
        <w:left w:val="none" w:sz="0" w:space="0" w:color="auto"/>
        <w:bottom w:val="none" w:sz="0" w:space="0" w:color="auto"/>
        <w:right w:val="none" w:sz="0" w:space="0" w:color="auto"/>
      </w:divBdr>
    </w:div>
    <w:div w:id="21058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719</TotalTime>
  <Pages>19</Pages>
  <Words>3498</Words>
  <Characters>19945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Admin2</cp:lastModifiedBy>
  <cp:revision>38</cp:revision>
  <cp:lastPrinted>2012-05-24T11:19:00Z</cp:lastPrinted>
  <dcterms:created xsi:type="dcterms:W3CDTF">2012-05-12T08:36:00Z</dcterms:created>
  <dcterms:modified xsi:type="dcterms:W3CDTF">2012-06-01T06:53:00Z</dcterms:modified>
</cp:coreProperties>
</file>