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9F" w:rsidRDefault="00A73FDC">
      <w:pPr>
        <w:pStyle w:val="1"/>
        <w:ind w:firstLine="700"/>
        <w:jc w:val="both"/>
      </w:pPr>
      <w:r>
        <w:t>Федеральным законом от 30.12.2021 г. № 476-ФЗ «О внесении в отдельные законодательные акты «</w:t>
      </w:r>
      <w:r>
        <w:t>Российской Федерации», предусмотрена возможность правообладателям жилых помещений, фактически представляющих собой «одноквартирный» жилой дом, обратиться в орган регистрации прав с заявлением об осуществлении государственного кадастрового учета в связи с и</w:t>
      </w:r>
      <w:r>
        <w:t>зменением сведений об объекте недвижимости в части привидения его вида, назначения, вида разрешенного использования в соответствии с действующим законодательством.</w:t>
      </w:r>
    </w:p>
    <w:p w:rsidR="00B5019F" w:rsidRDefault="00A73FDC">
      <w:pPr>
        <w:pStyle w:val="1"/>
        <w:ind w:firstLine="700"/>
        <w:jc w:val="both"/>
      </w:pPr>
      <w:r>
        <w:t>С целью реализации такой возможности граждан</w:t>
      </w:r>
      <w:r w:rsidR="009F3792">
        <w:t>ам</w:t>
      </w:r>
      <w:r>
        <w:t xml:space="preserve"> необходимо обратит</w:t>
      </w:r>
      <w:r w:rsidR="009F3792">
        <w:t>ь</w:t>
      </w:r>
      <w:r>
        <w:t xml:space="preserve">ся в офисы МФЦ с заявлением </w:t>
      </w:r>
      <w:r>
        <w:t>об учете изменений сведений ЕГРН в связи с изменением сведений об объекте недвижимости в части приведения его вида, назначения, вида разрешенного использования в соответствии с действующим законодательством.</w:t>
      </w:r>
    </w:p>
    <w:p w:rsidR="00B5019F" w:rsidRDefault="00A73FDC">
      <w:pPr>
        <w:pStyle w:val="1"/>
        <w:ind w:firstLine="700"/>
        <w:jc w:val="both"/>
      </w:pPr>
      <w:r>
        <w:t>По результатам рассмотрения указанного заявления</w:t>
      </w:r>
      <w:r>
        <w:t xml:space="preserve"> в ЕГРН будут внесены следующие изменения:.</w:t>
      </w:r>
    </w:p>
    <w:p w:rsidR="00B5019F" w:rsidRDefault="00A73FDC">
      <w:pPr>
        <w:pStyle w:val="1"/>
        <w:numPr>
          <w:ilvl w:val="0"/>
          <w:numId w:val="1"/>
        </w:numPr>
        <w:tabs>
          <w:tab w:val="left" w:pos="1406"/>
        </w:tabs>
        <w:ind w:firstLine="760"/>
        <w:jc w:val="both"/>
      </w:pPr>
      <w:bookmarkStart w:id="0" w:name="bookmark0"/>
      <w:bookmarkEnd w:id="0"/>
      <w:r>
        <w:t>В поле «Наименование помещения» указано: Объект недвижимости является зданием с назначением жилой дом», расположенный на земельном участке с кадастровым номером (при</w:t>
      </w:r>
      <w:r w:rsidR="009F3792">
        <w:t xml:space="preserve"> наличии сформированного под «</w:t>
      </w:r>
      <w:r>
        <w:t>одноквартирным»</w:t>
      </w:r>
      <w:r>
        <w:t xml:space="preserve"> жилым домом земельного участка);</w:t>
      </w:r>
    </w:p>
    <w:p w:rsidR="00B5019F" w:rsidRDefault="00A73FDC">
      <w:pPr>
        <w:pStyle w:val="1"/>
        <w:numPr>
          <w:ilvl w:val="0"/>
          <w:numId w:val="1"/>
        </w:numPr>
        <w:tabs>
          <w:tab w:val="left" w:pos="1406"/>
        </w:tabs>
        <w:ind w:firstLine="760"/>
        <w:jc w:val="both"/>
      </w:pPr>
      <w:bookmarkStart w:id="1" w:name="bookmark1"/>
      <w:bookmarkEnd w:id="1"/>
      <w:r>
        <w:t xml:space="preserve">Изменен вид разрешенного использования объекта на «жилой </w:t>
      </w:r>
      <w:r>
        <w:rPr>
          <w:b/>
          <w:bCs/>
        </w:rPr>
        <w:t>дом»,</w:t>
      </w:r>
    </w:p>
    <w:p w:rsidR="009F3792" w:rsidRDefault="00A73FDC" w:rsidP="009F3792">
      <w:pPr>
        <w:pStyle w:val="1"/>
        <w:numPr>
          <w:ilvl w:val="0"/>
          <w:numId w:val="1"/>
        </w:numPr>
        <w:tabs>
          <w:tab w:val="left" w:pos="1406"/>
        </w:tabs>
        <w:ind w:firstLine="760"/>
        <w:jc w:val="both"/>
      </w:pPr>
      <w:bookmarkStart w:id="2" w:name="bookmark2"/>
      <w:bookmarkEnd w:id="2"/>
      <w:r>
        <w:t>Снято с государственно кадастрового учета здание, в котором расположено жилое помещение.</w:t>
      </w:r>
    </w:p>
    <w:p w:rsidR="00B5019F" w:rsidRDefault="00A73FDC" w:rsidP="009F3792">
      <w:pPr>
        <w:pStyle w:val="1"/>
        <w:tabs>
          <w:tab w:val="left" w:pos="1406"/>
        </w:tabs>
        <w:ind w:firstLine="760"/>
        <w:jc w:val="both"/>
      </w:pPr>
      <w:r>
        <w:t>Вместе с тем Департамент со</w:t>
      </w:r>
      <w:r w:rsidR="009F3792">
        <w:t>общает, что до завершения с соо</w:t>
      </w:r>
      <w:r>
        <w:t>тветствующ</w:t>
      </w:r>
      <w:r>
        <w:t>ей доработки федеральной государственной информационной системы ведения ЕГРН (ФГИС ЕГРН)</w:t>
      </w:r>
      <w:r w:rsidR="009F3792">
        <w:t xml:space="preserve"> в части реализации возможности</w:t>
      </w:r>
      <w:r>
        <w:t xml:space="preserve"> изменения вида объекта недвижимости, в выписке, сформированной по результатам рассмотрения заявления, вид объекта будет указан «помещен</w:t>
      </w:r>
      <w:r w:rsidR="009F3792">
        <w:t>ие»</w:t>
      </w:r>
      <w:bookmarkStart w:id="3" w:name="_GoBack"/>
      <w:bookmarkEnd w:id="3"/>
      <w:r>
        <w:t>.</w:t>
      </w:r>
    </w:p>
    <w:p w:rsidR="00B5019F" w:rsidRDefault="009F3792">
      <w:pPr>
        <w:pStyle w:val="1"/>
        <w:spacing w:line="257" w:lineRule="auto"/>
        <w:ind w:firstLine="0"/>
        <w:jc w:val="both"/>
      </w:pPr>
      <w:r>
        <w:rPr>
          <w:i/>
          <w:iCs/>
        </w:rPr>
        <w:t xml:space="preserve"> </w:t>
      </w:r>
    </w:p>
    <w:p w:rsidR="00B5019F" w:rsidRDefault="009F3792">
      <w:pPr>
        <w:pStyle w:val="1"/>
        <w:spacing w:line="257" w:lineRule="auto"/>
        <w:ind w:firstLine="0"/>
        <w:sectPr w:rsidR="00B5019F">
          <w:pgSz w:w="11900" w:h="16840"/>
          <w:pgMar w:top="1036" w:right="946" w:bottom="897" w:left="1540" w:header="608" w:footer="469" w:gutter="0"/>
          <w:pgNumType w:start="1"/>
          <w:cols w:space="720"/>
          <w:noEndnote/>
          <w:docGrid w:linePitch="360"/>
        </w:sectPr>
      </w:pPr>
      <w:r>
        <w:rPr>
          <w:i/>
          <w:iCs/>
        </w:rPr>
        <w:t xml:space="preserve"> </w:t>
      </w:r>
    </w:p>
    <w:p w:rsidR="00B5019F" w:rsidRDefault="00B5019F">
      <w:pPr>
        <w:spacing w:line="240" w:lineRule="exact"/>
        <w:rPr>
          <w:sz w:val="19"/>
          <w:szCs w:val="19"/>
        </w:rPr>
      </w:pPr>
    </w:p>
    <w:p w:rsidR="00B5019F" w:rsidRDefault="00B5019F">
      <w:pPr>
        <w:spacing w:line="240" w:lineRule="exact"/>
        <w:rPr>
          <w:sz w:val="19"/>
          <w:szCs w:val="19"/>
        </w:rPr>
      </w:pPr>
    </w:p>
    <w:p w:rsidR="00B5019F" w:rsidRDefault="00B5019F">
      <w:pPr>
        <w:spacing w:line="240" w:lineRule="exact"/>
        <w:rPr>
          <w:sz w:val="19"/>
          <w:szCs w:val="19"/>
        </w:rPr>
      </w:pPr>
    </w:p>
    <w:p w:rsidR="00B5019F" w:rsidRDefault="00B5019F">
      <w:pPr>
        <w:spacing w:before="79" w:after="79" w:line="240" w:lineRule="exact"/>
        <w:rPr>
          <w:sz w:val="19"/>
          <w:szCs w:val="19"/>
        </w:rPr>
      </w:pPr>
    </w:p>
    <w:p w:rsidR="00B5019F" w:rsidRDefault="00B5019F">
      <w:pPr>
        <w:spacing w:line="1" w:lineRule="exact"/>
        <w:sectPr w:rsidR="00B5019F">
          <w:type w:val="continuous"/>
          <w:pgSz w:w="11900" w:h="16840"/>
          <w:pgMar w:top="946" w:right="0" w:bottom="988" w:left="0" w:header="0" w:footer="3" w:gutter="0"/>
          <w:cols w:space="720"/>
          <w:noEndnote/>
          <w:docGrid w:linePitch="360"/>
        </w:sectPr>
      </w:pPr>
    </w:p>
    <w:p w:rsidR="00B5019F" w:rsidRDefault="00B5019F">
      <w:pPr>
        <w:spacing w:line="360" w:lineRule="exact"/>
      </w:pPr>
    </w:p>
    <w:p w:rsidR="00B5019F" w:rsidRDefault="00B5019F">
      <w:pPr>
        <w:spacing w:line="360" w:lineRule="exact"/>
      </w:pPr>
    </w:p>
    <w:p w:rsidR="00B5019F" w:rsidRDefault="00B5019F">
      <w:pPr>
        <w:spacing w:after="424" w:line="1" w:lineRule="exact"/>
      </w:pPr>
    </w:p>
    <w:p w:rsidR="00B5019F" w:rsidRDefault="00B5019F">
      <w:pPr>
        <w:spacing w:line="1" w:lineRule="exact"/>
        <w:sectPr w:rsidR="00B5019F">
          <w:type w:val="continuous"/>
          <w:pgSz w:w="11900" w:h="16840"/>
          <w:pgMar w:top="946" w:right="901" w:bottom="988" w:left="1593" w:header="0" w:footer="3" w:gutter="0"/>
          <w:cols w:space="720"/>
          <w:noEndnote/>
          <w:docGrid w:linePitch="360"/>
        </w:sectPr>
      </w:pPr>
    </w:p>
    <w:p w:rsidR="00B5019F" w:rsidRDefault="00B5019F">
      <w:pPr>
        <w:spacing w:line="1" w:lineRule="exact"/>
      </w:pPr>
    </w:p>
    <w:p w:rsidR="00B5019F" w:rsidRDefault="009F3792">
      <w:pPr>
        <w:pStyle w:val="30"/>
      </w:pPr>
      <w:r>
        <w:t xml:space="preserve"> </w:t>
      </w:r>
    </w:p>
    <w:sectPr w:rsidR="00B5019F">
      <w:type w:val="continuous"/>
      <w:pgSz w:w="11900" w:h="16840"/>
      <w:pgMar w:top="946" w:right="4054" w:bottom="946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DC" w:rsidRDefault="00A73FDC">
      <w:r>
        <w:separator/>
      </w:r>
    </w:p>
  </w:endnote>
  <w:endnote w:type="continuationSeparator" w:id="0">
    <w:p w:rsidR="00A73FDC" w:rsidRDefault="00A7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DC" w:rsidRDefault="00A73FDC"/>
  </w:footnote>
  <w:footnote w:type="continuationSeparator" w:id="0">
    <w:p w:rsidR="00A73FDC" w:rsidRDefault="00A73F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5C34"/>
    <w:multiLevelType w:val="multilevel"/>
    <w:tmpl w:val="10C4B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9F"/>
    <w:rsid w:val="009F3792"/>
    <w:rsid w:val="00A73FDC"/>
    <w:rsid w:val="00B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2F2C5-B68C-427B-BA57-1830F42D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90"/>
      <w:ind w:firstLine="4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62" w:lineRule="auto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2023-07-19T23:33:00Z</dcterms:created>
  <dcterms:modified xsi:type="dcterms:W3CDTF">2023-07-20T00:49:00Z</dcterms:modified>
</cp:coreProperties>
</file>