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BC" w:rsidRDefault="00DC4EBC">
      <w:pPr>
        <w:spacing w:line="1" w:lineRule="exact"/>
        <w:sectPr w:rsidR="00DC4EBC">
          <w:pgSz w:w="11900" w:h="16840"/>
          <w:pgMar w:top="726" w:right="679" w:bottom="2571" w:left="1131" w:header="298" w:footer="2143" w:gutter="0"/>
          <w:pgNumType w:start="1"/>
          <w:cols w:space="720"/>
          <w:noEndnote/>
          <w:docGrid w:linePitch="360"/>
        </w:sectPr>
      </w:pPr>
    </w:p>
    <w:p w:rsidR="00EA01E8" w:rsidRDefault="00EA01E8" w:rsidP="004C046E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C046E" w:rsidRPr="004547A9" w:rsidRDefault="004C046E" w:rsidP="004C046E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547A9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C046E" w:rsidRPr="004547A9" w:rsidRDefault="004C046E" w:rsidP="004C046E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547A9">
        <w:rPr>
          <w:rFonts w:ascii="Times New Roman" w:hAnsi="Times New Roman" w:cs="Times New Roman"/>
          <w:b/>
          <w:sz w:val="32"/>
          <w:szCs w:val="32"/>
        </w:rPr>
        <w:t>ГОРОДСКОГО ПОСЕЛЕНИЯ «ОЛОВЯННИНСКОЕ»</w:t>
      </w:r>
    </w:p>
    <w:p w:rsidR="004C046E" w:rsidRPr="004547A9" w:rsidRDefault="004C046E" w:rsidP="004C046E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C046E" w:rsidRPr="004547A9" w:rsidRDefault="004C046E" w:rsidP="004C046E">
      <w:pPr>
        <w:pStyle w:val="2"/>
        <w:rPr>
          <w:szCs w:val="32"/>
        </w:rPr>
      </w:pPr>
      <w:r w:rsidRPr="004547A9">
        <w:rPr>
          <w:szCs w:val="32"/>
        </w:rPr>
        <w:t>ПОСТАНОВЛЕНИЕ</w:t>
      </w:r>
    </w:p>
    <w:p w:rsidR="004C046E" w:rsidRDefault="004C046E" w:rsidP="004C0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7A9" w:rsidRPr="004C046E" w:rsidRDefault="004547A9" w:rsidP="004C0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46E" w:rsidRPr="004C046E" w:rsidRDefault="004547A9" w:rsidP="004C0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046E" w:rsidRPr="004C0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4C046E" w:rsidRPr="004C046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C046E" w:rsidRPr="004C046E"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="004C046E">
        <w:rPr>
          <w:rFonts w:ascii="Times New Roman" w:hAnsi="Times New Roman" w:cs="Times New Roman"/>
          <w:sz w:val="28"/>
          <w:szCs w:val="28"/>
        </w:rPr>
        <w:t xml:space="preserve">       </w:t>
      </w:r>
      <w:r w:rsidR="004C046E" w:rsidRPr="004C046E">
        <w:rPr>
          <w:rFonts w:ascii="Times New Roman" w:hAnsi="Times New Roman" w:cs="Times New Roman"/>
          <w:sz w:val="28"/>
          <w:szCs w:val="28"/>
        </w:rPr>
        <w:t xml:space="preserve">    </w:t>
      </w:r>
      <w:r w:rsidR="004C046E" w:rsidRPr="004C046E">
        <w:rPr>
          <w:rFonts w:ascii="Times New Roman" w:hAnsi="Times New Roman" w:cs="Times New Roman"/>
          <w:sz w:val="28"/>
          <w:szCs w:val="28"/>
        </w:rPr>
        <w:tab/>
      </w:r>
      <w:r w:rsidR="004C046E" w:rsidRPr="004C046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№ </w:t>
      </w:r>
      <w:r w:rsidR="00EA01E8">
        <w:rPr>
          <w:rFonts w:ascii="Times New Roman" w:hAnsi="Times New Roman" w:cs="Times New Roman"/>
          <w:sz w:val="28"/>
          <w:szCs w:val="28"/>
        </w:rPr>
        <w:t>157</w:t>
      </w:r>
      <w:r w:rsidR="004C046E" w:rsidRPr="004C046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C046E" w:rsidRDefault="004C046E" w:rsidP="004C0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46E">
        <w:rPr>
          <w:rFonts w:ascii="Times New Roman" w:hAnsi="Times New Roman" w:cs="Times New Roman"/>
          <w:sz w:val="28"/>
          <w:szCs w:val="28"/>
        </w:rPr>
        <w:t>пгт. Оловянная</w:t>
      </w:r>
    </w:p>
    <w:p w:rsidR="004C046E" w:rsidRPr="004C046E" w:rsidRDefault="004C046E" w:rsidP="004C0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EBC" w:rsidRPr="00CE6698" w:rsidRDefault="00E430A0" w:rsidP="00CE6698">
      <w:pPr>
        <w:pStyle w:val="1"/>
        <w:ind w:firstLine="0"/>
        <w:jc w:val="both"/>
        <w:rPr>
          <w:b/>
          <w:color w:val="000000" w:themeColor="text1"/>
          <w:sz w:val="28"/>
          <w:szCs w:val="28"/>
        </w:rPr>
      </w:pPr>
      <w:r w:rsidRPr="00CE6698">
        <w:rPr>
          <w:b/>
          <w:color w:val="000000" w:themeColor="text1"/>
          <w:sz w:val="28"/>
          <w:szCs w:val="28"/>
        </w:rPr>
        <w:t>Об</w:t>
      </w:r>
      <w:r w:rsidR="00453CB5" w:rsidRPr="00CE6698">
        <w:rPr>
          <w:b/>
          <w:color w:val="000000" w:themeColor="text1"/>
          <w:sz w:val="28"/>
          <w:szCs w:val="28"/>
        </w:rPr>
        <w:t xml:space="preserve"> утверждении порядка расчета</w:t>
      </w:r>
      <w:r w:rsidRPr="00CE6698">
        <w:rPr>
          <w:b/>
          <w:color w:val="000000" w:themeColor="text1"/>
          <w:sz w:val="28"/>
          <w:szCs w:val="28"/>
        </w:rPr>
        <w:t xml:space="preserve"> </w:t>
      </w:r>
      <w:r w:rsidR="00453CB5" w:rsidRPr="00CE6698">
        <w:rPr>
          <w:b/>
          <w:color w:val="000000" w:themeColor="text1"/>
          <w:sz w:val="28"/>
          <w:szCs w:val="28"/>
        </w:rPr>
        <w:t>нормативов финансовых затрат на ка</w:t>
      </w:r>
      <w:r w:rsidR="00453CB5" w:rsidRPr="00CE6698">
        <w:rPr>
          <w:b/>
          <w:color w:val="000000" w:themeColor="text1"/>
          <w:sz w:val="28"/>
          <w:szCs w:val="28"/>
        </w:rPr>
        <w:softHyphen/>
        <w:t>питальный ремонт, ремонт и содержа</w:t>
      </w:r>
      <w:r w:rsidR="00453CB5" w:rsidRPr="00CE6698">
        <w:rPr>
          <w:b/>
          <w:color w:val="000000" w:themeColor="text1"/>
          <w:sz w:val="28"/>
          <w:szCs w:val="28"/>
        </w:rPr>
        <w:softHyphen/>
        <w:t xml:space="preserve">ние автомобильных дорог местного значения на территории </w:t>
      </w:r>
      <w:r w:rsidRPr="00CE6698">
        <w:rPr>
          <w:b/>
          <w:color w:val="000000" w:themeColor="text1"/>
          <w:sz w:val="28"/>
          <w:szCs w:val="28"/>
        </w:rPr>
        <w:t>городского поселения «Оловяннинское»</w:t>
      </w:r>
    </w:p>
    <w:p w:rsidR="00E430A0" w:rsidRPr="004164A2" w:rsidRDefault="00E430A0" w:rsidP="00E430A0">
      <w:pPr>
        <w:pStyle w:val="1"/>
        <w:ind w:firstLine="0"/>
        <w:rPr>
          <w:sz w:val="28"/>
          <w:szCs w:val="28"/>
        </w:rPr>
      </w:pPr>
    </w:p>
    <w:p w:rsidR="00DC4EBC" w:rsidRPr="004164A2" w:rsidRDefault="00453CB5" w:rsidP="004164A2">
      <w:pPr>
        <w:jc w:val="both"/>
        <w:rPr>
          <w:rFonts w:ascii="Times New Roman" w:hAnsi="Times New Roman" w:cs="Times New Roman"/>
          <w:sz w:val="28"/>
          <w:szCs w:val="28"/>
        </w:rPr>
      </w:pPr>
      <w:r w:rsidRPr="004164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08 ноября 2007 года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4164A2" w:rsidRPr="004164A2">
        <w:rPr>
          <w:rFonts w:ascii="Times New Roman" w:hAnsi="Times New Roman" w:cs="Times New Roman"/>
          <w:sz w:val="28"/>
          <w:szCs w:val="28"/>
        </w:rPr>
        <w:t>Уставом городского поселения «Оловяннинское»,</w:t>
      </w:r>
    </w:p>
    <w:p w:rsidR="00DC4EBC" w:rsidRDefault="00F62622">
      <w:pPr>
        <w:pStyle w:val="1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о с т а н о в л я ю</w:t>
      </w:r>
      <w:r w:rsidR="00453CB5" w:rsidRPr="004164A2">
        <w:rPr>
          <w:sz w:val="28"/>
          <w:szCs w:val="28"/>
        </w:rPr>
        <w:t>:</w:t>
      </w:r>
    </w:p>
    <w:p w:rsidR="004164A2" w:rsidRPr="004164A2" w:rsidRDefault="004164A2">
      <w:pPr>
        <w:pStyle w:val="1"/>
        <w:ind w:firstLine="700"/>
        <w:jc w:val="both"/>
        <w:rPr>
          <w:sz w:val="28"/>
          <w:szCs w:val="28"/>
        </w:rPr>
      </w:pPr>
    </w:p>
    <w:p w:rsidR="00DC4EBC" w:rsidRPr="004164A2" w:rsidRDefault="00453CB5">
      <w:pPr>
        <w:pStyle w:val="1"/>
        <w:numPr>
          <w:ilvl w:val="0"/>
          <w:numId w:val="1"/>
        </w:numPr>
        <w:tabs>
          <w:tab w:val="left" w:pos="896"/>
        </w:tabs>
        <w:ind w:firstLine="700"/>
        <w:jc w:val="both"/>
        <w:rPr>
          <w:sz w:val="28"/>
          <w:szCs w:val="28"/>
        </w:rPr>
      </w:pPr>
      <w:bookmarkStart w:id="0" w:name="bookmark3"/>
      <w:bookmarkEnd w:id="0"/>
      <w:r w:rsidRPr="004164A2">
        <w:rPr>
          <w:sz w:val="28"/>
          <w:szCs w:val="28"/>
        </w:rPr>
        <w:t xml:space="preserve">Утвердить порядок расчета нормативов финансовых затрат на капитальный ремонт, ремонт и содержание автомобильных дорог местного значения </w:t>
      </w:r>
    </w:p>
    <w:p w:rsidR="00DC4EBC" w:rsidRPr="004164A2" w:rsidRDefault="00453CB5" w:rsidP="005A686E">
      <w:pPr>
        <w:pStyle w:val="1"/>
        <w:numPr>
          <w:ilvl w:val="0"/>
          <w:numId w:val="1"/>
        </w:numPr>
        <w:tabs>
          <w:tab w:val="left" w:pos="896"/>
        </w:tabs>
        <w:ind w:firstLine="700"/>
        <w:jc w:val="both"/>
        <w:rPr>
          <w:sz w:val="28"/>
          <w:szCs w:val="28"/>
        </w:rPr>
      </w:pPr>
      <w:bookmarkStart w:id="1" w:name="bookmark4"/>
      <w:bookmarkEnd w:id="1"/>
      <w:r w:rsidRPr="004164A2">
        <w:rPr>
          <w:sz w:val="28"/>
          <w:szCs w:val="28"/>
        </w:rPr>
        <w:t xml:space="preserve">Утвердить Правила расчета ассигнований бюджета </w:t>
      </w:r>
      <w:r w:rsidR="005A686E">
        <w:rPr>
          <w:sz w:val="28"/>
          <w:szCs w:val="28"/>
        </w:rPr>
        <w:t>городского поселения «Оловяннинское»</w:t>
      </w:r>
      <w:r w:rsidRPr="004164A2">
        <w:rPr>
          <w:sz w:val="28"/>
          <w:szCs w:val="28"/>
        </w:rPr>
        <w:t xml:space="preserve"> на капитальный ремонт, ремонт и содержание автомобильных дорог местного значения </w:t>
      </w:r>
    </w:p>
    <w:p w:rsidR="00DC4EBC" w:rsidRPr="004164A2" w:rsidRDefault="00453CB5">
      <w:pPr>
        <w:pStyle w:val="1"/>
        <w:numPr>
          <w:ilvl w:val="0"/>
          <w:numId w:val="1"/>
        </w:numPr>
        <w:tabs>
          <w:tab w:val="left" w:pos="896"/>
        </w:tabs>
        <w:spacing w:after="920"/>
        <w:ind w:firstLine="700"/>
        <w:jc w:val="both"/>
        <w:rPr>
          <w:sz w:val="28"/>
          <w:szCs w:val="28"/>
        </w:rPr>
      </w:pPr>
      <w:bookmarkStart w:id="2" w:name="bookmark5"/>
      <w:bookmarkStart w:id="3" w:name="bookmark6"/>
      <w:bookmarkEnd w:id="2"/>
      <w:bookmarkEnd w:id="3"/>
      <w:r w:rsidRPr="004164A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4547A9">
        <w:rPr>
          <w:sz w:val="28"/>
          <w:szCs w:val="28"/>
        </w:rPr>
        <w:t xml:space="preserve">администрации городского поселения «Оловяннинское» </w:t>
      </w:r>
      <w:r w:rsidRPr="004164A2">
        <w:rPr>
          <w:sz w:val="28"/>
          <w:szCs w:val="28"/>
        </w:rPr>
        <w:t xml:space="preserve"> </w:t>
      </w:r>
      <w:r w:rsidR="004547A9">
        <w:rPr>
          <w:sz w:val="28"/>
          <w:szCs w:val="28"/>
        </w:rPr>
        <w:t>В. П. Семёнова.</w:t>
      </w:r>
    </w:p>
    <w:p w:rsidR="00CE6698" w:rsidRDefault="00CE6698" w:rsidP="00CE6698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</w:p>
    <w:p w:rsidR="00CE6698" w:rsidRPr="004164A2" w:rsidRDefault="00CE6698" w:rsidP="00CE6698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«Оловяннинское»                                    В.П. Семёнов</w:t>
      </w:r>
    </w:p>
    <w:p w:rsidR="00E430A0" w:rsidRPr="004164A2" w:rsidRDefault="00E430A0">
      <w:pPr>
        <w:pStyle w:val="1"/>
        <w:ind w:right="160" w:firstLine="0"/>
        <w:jc w:val="right"/>
        <w:rPr>
          <w:sz w:val="28"/>
          <w:szCs w:val="28"/>
        </w:rPr>
      </w:pPr>
    </w:p>
    <w:p w:rsidR="00E430A0" w:rsidRPr="004164A2" w:rsidRDefault="00E430A0">
      <w:pPr>
        <w:pStyle w:val="1"/>
        <w:ind w:right="160" w:firstLine="0"/>
        <w:jc w:val="right"/>
        <w:rPr>
          <w:sz w:val="28"/>
          <w:szCs w:val="28"/>
        </w:rPr>
      </w:pPr>
    </w:p>
    <w:p w:rsidR="00E430A0" w:rsidRPr="004164A2" w:rsidRDefault="00E430A0">
      <w:pPr>
        <w:pStyle w:val="1"/>
        <w:ind w:right="160" w:firstLine="0"/>
        <w:jc w:val="right"/>
        <w:rPr>
          <w:sz w:val="28"/>
          <w:szCs w:val="28"/>
        </w:rPr>
      </w:pPr>
    </w:p>
    <w:p w:rsidR="00E430A0" w:rsidRPr="004164A2" w:rsidRDefault="00E430A0">
      <w:pPr>
        <w:pStyle w:val="1"/>
        <w:ind w:right="160" w:firstLine="0"/>
        <w:jc w:val="right"/>
        <w:rPr>
          <w:sz w:val="28"/>
          <w:szCs w:val="28"/>
        </w:rPr>
      </w:pPr>
    </w:p>
    <w:p w:rsidR="00E430A0" w:rsidRDefault="00E430A0">
      <w:pPr>
        <w:pStyle w:val="1"/>
        <w:ind w:right="160" w:firstLine="0"/>
        <w:jc w:val="right"/>
        <w:rPr>
          <w:sz w:val="28"/>
          <w:szCs w:val="28"/>
        </w:rPr>
      </w:pPr>
    </w:p>
    <w:p w:rsidR="00CE6698" w:rsidRPr="004164A2" w:rsidRDefault="00CE6698" w:rsidP="00DC6703">
      <w:pPr>
        <w:pStyle w:val="1"/>
        <w:ind w:right="160" w:firstLine="0"/>
        <w:rPr>
          <w:sz w:val="28"/>
          <w:szCs w:val="28"/>
        </w:rPr>
      </w:pPr>
      <w:bookmarkStart w:id="4" w:name="_GoBack"/>
      <w:bookmarkEnd w:id="4"/>
    </w:p>
    <w:p w:rsidR="003E7E14" w:rsidRDefault="00453CB5" w:rsidP="003E7E14">
      <w:pPr>
        <w:pStyle w:val="1"/>
        <w:ind w:right="160" w:firstLine="0"/>
        <w:jc w:val="right"/>
        <w:rPr>
          <w:sz w:val="28"/>
          <w:szCs w:val="28"/>
        </w:rPr>
      </w:pPr>
      <w:r w:rsidRPr="004164A2">
        <w:rPr>
          <w:sz w:val="28"/>
          <w:szCs w:val="28"/>
        </w:rPr>
        <w:lastRenderedPageBreak/>
        <w:t>Приложение к постановлению</w:t>
      </w:r>
    </w:p>
    <w:p w:rsidR="003E7E14" w:rsidRDefault="00453CB5" w:rsidP="003E7E14">
      <w:pPr>
        <w:pStyle w:val="1"/>
        <w:ind w:right="160" w:firstLine="0"/>
        <w:jc w:val="right"/>
        <w:rPr>
          <w:sz w:val="28"/>
          <w:szCs w:val="28"/>
        </w:rPr>
      </w:pPr>
      <w:r w:rsidRPr="004164A2">
        <w:rPr>
          <w:sz w:val="28"/>
          <w:szCs w:val="28"/>
        </w:rPr>
        <w:t xml:space="preserve"> администрации </w:t>
      </w:r>
      <w:r w:rsidR="00907ED0">
        <w:rPr>
          <w:sz w:val="28"/>
          <w:szCs w:val="28"/>
        </w:rPr>
        <w:t xml:space="preserve">городского </w:t>
      </w:r>
    </w:p>
    <w:p w:rsidR="00907ED0" w:rsidRDefault="00907ED0" w:rsidP="003E7E14">
      <w:pPr>
        <w:pStyle w:val="1"/>
        <w:ind w:right="160" w:firstLine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«Оловяннинское»</w:t>
      </w:r>
    </w:p>
    <w:p w:rsidR="00E430A0" w:rsidRDefault="00EA01E8" w:rsidP="00EA01E8">
      <w:pPr>
        <w:pStyle w:val="1"/>
        <w:spacing w:after="300"/>
        <w:ind w:left="5387" w:right="160" w:firstLine="0"/>
        <w:jc w:val="right"/>
        <w:rPr>
          <w:sz w:val="28"/>
          <w:szCs w:val="28"/>
        </w:rPr>
      </w:pPr>
      <w:r>
        <w:rPr>
          <w:sz w:val="28"/>
          <w:szCs w:val="28"/>
        </w:rPr>
        <w:t>8 сентября 2021 года №157</w:t>
      </w:r>
      <w:r w:rsidR="00453CB5" w:rsidRPr="004164A2">
        <w:rPr>
          <w:sz w:val="28"/>
          <w:szCs w:val="28"/>
        </w:rPr>
        <w:t xml:space="preserve"> </w:t>
      </w:r>
    </w:p>
    <w:p w:rsidR="00907ED0" w:rsidRPr="004164A2" w:rsidRDefault="00907ED0" w:rsidP="00CE6698">
      <w:pPr>
        <w:pStyle w:val="1"/>
        <w:ind w:right="160" w:firstLine="0"/>
        <w:rPr>
          <w:b/>
          <w:bCs/>
          <w:sz w:val="28"/>
          <w:szCs w:val="28"/>
        </w:rPr>
      </w:pPr>
    </w:p>
    <w:p w:rsidR="00DC4EBC" w:rsidRPr="004164A2" w:rsidRDefault="00453CB5" w:rsidP="005A686E">
      <w:pPr>
        <w:pStyle w:val="1"/>
        <w:spacing w:after="300"/>
        <w:ind w:firstLine="709"/>
        <w:jc w:val="both"/>
        <w:rPr>
          <w:sz w:val="28"/>
          <w:szCs w:val="28"/>
        </w:rPr>
      </w:pPr>
      <w:r w:rsidRPr="004164A2">
        <w:rPr>
          <w:b/>
          <w:bCs/>
          <w:sz w:val="28"/>
          <w:szCs w:val="28"/>
        </w:rPr>
        <w:t>Порядок расчета нормативов финансовых затрат на капитальный</w:t>
      </w:r>
      <w:r w:rsidR="005A686E">
        <w:rPr>
          <w:b/>
          <w:bCs/>
          <w:sz w:val="28"/>
          <w:szCs w:val="28"/>
        </w:rPr>
        <w:t xml:space="preserve"> </w:t>
      </w:r>
      <w:r w:rsidRPr="004164A2">
        <w:rPr>
          <w:b/>
          <w:bCs/>
          <w:sz w:val="28"/>
          <w:szCs w:val="28"/>
        </w:rPr>
        <w:t>ремонт, ремонт и содержание автомобильных дорог местного значения</w:t>
      </w:r>
    </w:p>
    <w:p w:rsidR="00DC4EBC" w:rsidRPr="004164A2" w:rsidRDefault="00453CB5" w:rsidP="006F20B1">
      <w:pPr>
        <w:pStyle w:val="1"/>
        <w:numPr>
          <w:ilvl w:val="0"/>
          <w:numId w:val="2"/>
        </w:numPr>
        <w:tabs>
          <w:tab w:val="left" w:pos="0"/>
        </w:tabs>
        <w:spacing w:after="300"/>
        <w:ind w:firstLine="426"/>
        <w:jc w:val="center"/>
        <w:rPr>
          <w:sz w:val="28"/>
          <w:szCs w:val="28"/>
        </w:rPr>
      </w:pPr>
      <w:bookmarkStart w:id="5" w:name="bookmark7"/>
      <w:bookmarkEnd w:id="5"/>
      <w:r w:rsidRPr="004164A2">
        <w:rPr>
          <w:b/>
          <w:bCs/>
          <w:sz w:val="28"/>
          <w:szCs w:val="28"/>
        </w:rPr>
        <w:t>Общие положения</w:t>
      </w:r>
    </w:p>
    <w:p w:rsidR="00DC4EBC" w:rsidRPr="004164A2" w:rsidRDefault="00453CB5" w:rsidP="006F20B1">
      <w:pPr>
        <w:pStyle w:val="1"/>
        <w:numPr>
          <w:ilvl w:val="1"/>
          <w:numId w:val="2"/>
        </w:numPr>
        <w:tabs>
          <w:tab w:val="left" w:pos="1251"/>
        </w:tabs>
        <w:ind w:firstLine="709"/>
        <w:jc w:val="both"/>
        <w:rPr>
          <w:sz w:val="28"/>
          <w:szCs w:val="28"/>
        </w:rPr>
      </w:pPr>
      <w:bookmarkStart w:id="6" w:name="bookmark8"/>
      <w:bookmarkEnd w:id="6"/>
      <w:r w:rsidRPr="004164A2">
        <w:rPr>
          <w:sz w:val="28"/>
          <w:szCs w:val="28"/>
        </w:rPr>
        <w:t xml:space="preserve">Порядок расчета нормативов финансовых затрат на капитальный ремонт, ремонт, содержание автомобильных дорог местного значения администрации городского </w:t>
      </w:r>
      <w:r w:rsidR="004164A2">
        <w:rPr>
          <w:sz w:val="28"/>
          <w:szCs w:val="28"/>
        </w:rPr>
        <w:t>поселения «Оловяннинское»</w:t>
      </w:r>
      <w:r w:rsidRPr="004164A2">
        <w:rPr>
          <w:sz w:val="28"/>
          <w:szCs w:val="28"/>
        </w:rPr>
        <w:t xml:space="preserve"> разработана в соответствии с законодательством Российской Федерации</w:t>
      </w:r>
      <w:r w:rsidR="004164A2">
        <w:rPr>
          <w:sz w:val="28"/>
          <w:szCs w:val="28"/>
        </w:rPr>
        <w:t>.</w:t>
      </w:r>
    </w:p>
    <w:p w:rsidR="00DC4EBC" w:rsidRPr="004164A2" w:rsidRDefault="00453CB5" w:rsidP="006F20B1">
      <w:pPr>
        <w:pStyle w:val="1"/>
        <w:numPr>
          <w:ilvl w:val="1"/>
          <w:numId w:val="2"/>
        </w:numPr>
        <w:tabs>
          <w:tab w:val="left" w:pos="1258"/>
        </w:tabs>
        <w:ind w:firstLine="709"/>
        <w:jc w:val="both"/>
        <w:rPr>
          <w:sz w:val="28"/>
          <w:szCs w:val="28"/>
        </w:rPr>
      </w:pPr>
      <w:bookmarkStart w:id="7" w:name="bookmark9"/>
      <w:bookmarkEnd w:id="7"/>
      <w:r w:rsidRPr="004164A2">
        <w:rPr>
          <w:sz w:val="28"/>
          <w:szCs w:val="28"/>
        </w:rPr>
        <w:t>При расчете нормативов Финансовых затрат на капитальный ремонт, ремонт автомобильных дорог местного значения понятия «капитальный ремонт», «ремонт автомобильных дорог» используются в значении, установленном Федеральным законом от 08.11.2007 № 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DC4EBC" w:rsidRPr="004164A2" w:rsidRDefault="00453CB5" w:rsidP="006F20B1">
      <w:pPr>
        <w:pStyle w:val="1"/>
        <w:numPr>
          <w:ilvl w:val="1"/>
          <w:numId w:val="2"/>
        </w:numPr>
        <w:tabs>
          <w:tab w:val="left" w:pos="1510"/>
        </w:tabs>
        <w:ind w:firstLine="709"/>
        <w:jc w:val="both"/>
        <w:rPr>
          <w:sz w:val="28"/>
          <w:szCs w:val="28"/>
        </w:rPr>
      </w:pPr>
      <w:bookmarkStart w:id="8" w:name="bookmark10"/>
      <w:bookmarkEnd w:id="8"/>
      <w:r w:rsidRPr="004164A2">
        <w:rPr>
          <w:sz w:val="28"/>
          <w:szCs w:val="28"/>
        </w:rPr>
        <w:t>При расчете нормативов финансовых затрат на содержание автомобильных дорог местного значения виды и периодичность работ по содержанию автомобильных дорог принимаются с учетом периодичности проведения видов работ по содержанию автомобильных дорог общего пользования федерального значения, утвержденной приказом Министерства транспорта Российской Федерации от 01.11.2007 №157, Классификации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16.11.2012 № 402.</w:t>
      </w:r>
    </w:p>
    <w:p w:rsidR="00DC4EBC" w:rsidRPr="004164A2" w:rsidRDefault="00453CB5" w:rsidP="006F20B1">
      <w:pPr>
        <w:pStyle w:val="1"/>
        <w:ind w:firstLine="709"/>
        <w:jc w:val="both"/>
        <w:rPr>
          <w:sz w:val="28"/>
          <w:szCs w:val="28"/>
        </w:rPr>
      </w:pPr>
      <w:r w:rsidRPr="004164A2">
        <w:rPr>
          <w:sz w:val="28"/>
          <w:szCs w:val="28"/>
        </w:rPr>
        <w:t>В целях настоящего порядка устанавливаются в соответствии с приложением к порядку группы автомобильных дорог местного значения и группы искусственных дорожных сооружений.</w:t>
      </w:r>
    </w:p>
    <w:p w:rsidR="00DC4EBC" w:rsidRPr="004164A2" w:rsidRDefault="00453CB5" w:rsidP="006F20B1">
      <w:pPr>
        <w:pStyle w:val="1"/>
        <w:numPr>
          <w:ilvl w:val="1"/>
          <w:numId w:val="2"/>
        </w:numPr>
        <w:tabs>
          <w:tab w:val="left" w:pos="1258"/>
        </w:tabs>
        <w:spacing w:after="300"/>
        <w:ind w:firstLine="709"/>
        <w:jc w:val="both"/>
        <w:rPr>
          <w:sz w:val="28"/>
          <w:szCs w:val="28"/>
        </w:rPr>
      </w:pPr>
      <w:bookmarkStart w:id="9" w:name="bookmark11"/>
      <w:bookmarkEnd w:id="9"/>
      <w:r w:rsidRPr="004164A2">
        <w:rPr>
          <w:sz w:val="28"/>
          <w:szCs w:val="28"/>
        </w:rPr>
        <w:t>Нормативы финансовых затрат на соответствующий финансовый год на капитальный ремонт, ремонт и содержание автомобильных дорог местного значения применяются в целях определения размера ассигнований на капитальный ремонт, ремонт и содержание автомобильных дорог местного значения бюджета поселения на соответствующий финансовый год.</w:t>
      </w:r>
    </w:p>
    <w:p w:rsidR="00DC4EBC" w:rsidRPr="004164A2" w:rsidRDefault="00453CB5" w:rsidP="005A686E">
      <w:pPr>
        <w:pStyle w:val="1"/>
        <w:numPr>
          <w:ilvl w:val="0"/>
          <w:numId w:val="2"/>
        </w:numPr>
        <w:tabs>
          <w:tab w:val="left" w:pos="0"/>
        </w:tabs>
        <w:spacing w:after="300"/>
        <w:ind w:firstLine="426"/>
        <w:jc w:val="both"/>
        <w:rPr>
          <w:sz w:val="28"/>
          <w:szCs w:val="28"/>
        </w:rPr>
      </w:pPr>
      <w:bookmarkStart w:id="10" w:name="bookmark12"/>
      <w:bookmarkEnd w:id="10"/>
      <w:r w:rsidRPr="004164A2">
        <w:rPr>
          <w:b/>
          <w:bCs/>
          <w:sz w:val="28"/>
          <w:szCs w:val="28"/>
        </w:rPr>
        <w:t>Перечень нормативов финансовых затрат на капитальный ремонт, ремонт и содержание автомобильных дорог местного значения</w:t>
      </w:r>
      <w:r w:rsidR="006F20B1" w:rsidRPr="006F20B1">
        <w:rPr>
          <w:b/>
          <w:bCs/>
          <w:sz w:val="28"/>
          <w:szCs w:val="28"/>
        </w:rPr>
        <w:t>.</w:t>
      </w:r>
    </w:p>
    <w:p w:rsidR="00DC4EBC" w:rsidRPr="004164A2" w:rsidRDefault="00453CB5" w:rsidP="006F20B1">
      <w:pPr>
        <w:pStyle w:val="1"/>
        <w:tabs>
          <w:tab w:val="left" w:pos="0"/>
        </w:tabs>
        <w:ind w:firstLine="709"/>
        <w:jc w:val="both"/>
        <w:rPr>
          <w:sz w:val="28"/>
          <w:szCs w:val="28"/>
        </w:rPr>
      </w:pPr>
      <w:r w:rsidRPr="004164A2">
        <w:rPr>
          <w:sz w:val="28"/>
          <w:szCs w:val="28"/>
        </w:rPr>
        <w:lastRenderedPageBreak/>
        <w:t>2.1 Перечень нормативов финансовых затрат на содержание автомобильных дорог местного значения:</w:t>
      </w:r>
    </w:p>
    <w:p w:rsidR="00DC4EBC" w:rsidRPr="004164A2" w:rsidRDefault="00453CB5" w:rsidP="006F20B1">
      <w:pPr>
        <w:pStyle w:val="1"/>
        <w:numPr>
          <w:ilvl w:val="1"/>
          <w:numId w:val="12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bookmarkStart w:id="11" w:name="bookmark13"/>
      <w:bookmarkEnd w:id="11"/>
      <w:r w:rsidRPr="004164A2">
        <w:rPr>
          <w:sz w:val="28"/>
          <w:szCs w:val="28"/>
        </w:rPr>
        <w:t>Нормативы финансовых затрат на содержание автомобильных дорог местного значения соответствующей группы и их элементов:</w:t>
      </w:r>
    </w:p>
    <w:p w:rsidR="00DC4EBC" w:rsidRPr="004164A2" w:rsidRDefault="00453CB5" w:rsidP="006F20B1">
      <w:pPr>
        <w:pStyle w:val="1"/>
        <w:tabs>
          <w:tab w:val="left" w:pos="0"/>
        </w:tabs>
        <w:spacing w:after="160"/>
        <w:ind w:firstLine="709"/>
        <w:jc w:val="both"/>
        <w:rPr>
          <w:sz w:val="28"/>
          <w:szCs w:val="28"/>
        </w:rPr>
      </w:pPr>
      <w:r w:rsidRPr="004164A2">
        <w:rPr>
          <w:sz w:val="28"/>
          <w:szCs w:val="28"/>
        </w:rPr>
        <w:t>- нормативов финансовых затрат на содержание земляного полотна;</w:t>
      </w:r>
    </w:p>
    <w:p w:rsidR="00DC4EBC" w:rsidRPr="004164A2" w:rsidRDefault="00453CB5" w:rsidP="006F20B1">
      <w:pPr>
        <w:pStyle w:val="1"/>
        <w:tabs>
          <w:tab w:val="left" w:pos="0"/>
        </w:tabs>
        <w:ind w:firstLine="709"/>
        <w:jc w:val="both"/>
        <w:rPr>
          <w:sz w:val="28"/>
          <w:szCs w:val="28"/>
        </w:rPr>
      </w:pPr>
      <w:r w:rsidRPr="004164A2">
        <w:rPr>
          <w:sz w:val="28"/>
          <w:szCs w:val="28"/>
        </w:rPr>
        <w:t>норматив финансовых затрат на содержание асфальтобетонного, цементобетонного и чернощебеночного покрытия;</w:t>
      </w:r>
    </w:p>
    <w:p w:rsidR="00DC4EBC" w:rsidRPr="004164A2" w:rsidRDefault="00453CB5" w:rsidP="006F20B1">
      <w:pPr>
        <w:pStyle w:val="1"/>
        <w:tabs>
          <w:tab w:val="left" w:pos="0"/>
        </w:tabs>
        <w:ind w:firstLine="709"/>
        <w:jc w:val="both"/>
        <w:rPr>
          <w:sz w:val="28"/>
          <w:szCs w:val="28"/>
        </w:rPr>
      </w:pPr>
      <w:r w:rsidRPr="004164A2">
        <w:rPr>
          <w:sz w:val="28"/>
          <w:szCs w:val="28"/>
        </w:rPr>
        <w:t>норматив финансовых затрат на разметку асфальтобетонного, цементобетонного и чернощебеночного покрытия;</w:t>
      </w:r>
    </w:p>
    <w:p w:rsidR="00DC4EBC" w:rsidRPr="004164A2" w:rsidRDefault="00453CB5" w:rsidP="006F20B1">
      <w:pPr>
        <w:pStyle w:val="1"/>
        <w:numPr>
          <w:ilvl w:val="0"/>
          <w:numId w:val="4"/>
        </w:numPr>
        <w:tabs>
          <w:tab w:val="left" w:pos="0"/>
          <w:tab w:val="left" w:pos="1067"/>
        </w:tabs>
        <w:ind w:firstLine="709"/>
        <w:jc w:val="both"/>
        <w:rPr>
          <w:sz w:val="28"/>
          <w:szCs w:val="28"/>
        </w:rPr>
      </w:pPr>
      <w:bookmarkStart w:id="12" w:name="bookmark14"/>
      <w:bookmarkEnd w:id="12"/>
      <w:r w:rsidRPr="004164A2">
        <w:rPr>
          <w:sz w:val="28"/>
          <w:szCs w:val="28"/>
        </w:rPr>
        <w:t>норматив финансовых затрат на содержание поверхности грунтовых дорог;</w:t>
      </w:r>
    </w:p>
    <w:p w:rsidR="00DC4EBC" w:rsidRPr="004164A2" w:rsidRDefault="00453CB5" w:rsidP="006F20B1">
      <w:pPr>
        <w:pStyle w:val="1"/>
        <w:numPr>
          <w:ilvl w:val="0"/>
          <w:numId w:val="4"/>
        </w:numPr>
        <w:tabs>
          <w:tab w:val="left" w:pos="0"/>
          <w:tab w:val="left" w:pos="1067"/>
        </w:tabs>
        <w:ind w:firstLine="709"/>
        <w:jc w:val="both"/>
        <w:rPr>
          <w:sz w:val="28"/>
          <w:szCs w:val="28"/>
        </w:rPr>
      </w:pPr>
      <w:bookmarkStart w:id="13" w:name="bookmark15"/>
      <w:bookmarkEnd w:id="13"/>
      <w:r w:rsidRPr="004164A2">
        <w:rPr>
          <w:sz w:val="28"/>
          <w:szCs w:val="28"/>
        </w:rPr>
        <w:t>норматив финансовых затрат на содержание укрепленных обочин;</w:t>
      </w:r>
    </w:p>
    <w:p w:rsidR="00DC4EBC" w:rsidRPr="004164A2" w:rsidRDefault="00453CB5" w:rsidP="006F20B1">
      <w:pPr>
        <w:pStyle w:val="1"/>
        <w:numPr>
          <w:ilvl w:val="0"/>
          <w:numId w:val="4"/>
        </w:numPr>
        <w:tabs>
          <w:tab w:val="left" w:pos="0"/>
          <w:tab w:val="left" w:pos="1072"/>
        </w:tabs>
        <w:ind w:firstLine="709"/>
        <w:jc w:val="both"/>
        <w:rPr>
          <w:sz w:val="28"/>
          <w:szCs w:val="28"/>
        </w:rPr>
      </w:pPr>
      <w:bookmarkStart w:id="14" w:name="bookmark16"/>
      <w:bookmarkEnd w:id="14"/>
      <w:r w:rsidRPr="004164A2">
        <w:rPr>
          <w:sz w:val="28"/>
          <w:szCs w:val="28"/>
        </w:rPr>
        <w:t>норматив финансовых затрат на содержание неукрепленных обочин;</w:t>
      </w:r>
    </w:p>
    <w:p w:rsidR="00DC4EBC" w:rsidRPr="004164A2" w:rsidRDefault="00453CB5" w:rsidP="006F20B1">
      <w:pPr>
        <w:pStyle w:val="1"/>
        <w:numPr>
          <w:ilvl w:val="0"/>
          <w:numId w:val="4"/>
        </w:numPr>
        <w:tabs>
          <w:tab w:val="left" w:pos="0"/>
          <w:tab w:val="left" w:pos="1072"/>
        </w:tabs>
        <w:ind w:firstLine="709"/>
        <w:jc w:val="both"/>
        <w:rPr>
          <w:sz w:val="28"/>
          <w:szCs w:val="28"/>
        </w:rPr>
      </w:pPr>
      <w:bookmarkStart w:id="15" w:name="bookmark17"/>
      <w:bookmarkEnd w:id="15"/>
      <w:r w:rsidRPr="004164A2">
        <w:rPr>
          <w:sz w:val="28"/>
          <w:szCs w:val="28"/>
        </w:rPr>
        <w:t>норматив финансовых затрат на содержание труб;</w:t>
      </w:r>
    </w:p>
    <w:p w:rsidR="00DC4EBC" w:rsidRPr="004164A2" w:rsidRDefault="00453CB5" w:rsidP="006F20B1">
      <w:pPr>
        <w:pStyle w:val="1"/>
        <w:numPr>
          <w:ilvl w:val="0"/>
          <w:numId w:val="4"/>
        </w:numPr>
        <w:tabs>
          <w:tab w:val="left" w:pos="0"/>
          <w:tab w:val="left" w:pos="1049"/>
        </w:tabs>
        <w:ind w:firstLine="709"/>
        <w:jc w:val="both"/>
        <w:rPr>
          <w:sz w:val="28"/>
          <w:szCs w:val="28"/>
        </w:rPr>
      </w:pPr>
      <w:bookmarkStart w:id="16" w:name="bookmark18"/>
      <w:bookmarkEnd w:id="16"/>
      <w:r w:rsidRPr="004164A2">
        <w:rPr>
          <w:sz w:val="28"/>
          <w:szCs w:val="28"/>
        </w:rPr>
        <w:t>норматив финансовых затрат на содержание автобусных остановок по их количеству;</w:t>
      </w:r>
    </w:p>
    <w:p w:rsidR="00DC4EBC" w:rsidRPr="004164A2" w:rsidRDefault="00453CB5" w:rsidP="006F20B1">
      <w:pPr>
        <w:pStyle w:val="1"/>
        <w:numPr>
          <w:ilvl w:val="0"/>
          <w:numId w:val="4"/>
        </w:numPr>
        <w:tabs>
          <w:tab w:val="left" w:pos="0"/>
          <w:tab w:val="left" w:pos="1049"/>
        </w:tabs>
        <w:ind w:firstLine="709"/>
        <w:jc w:val="both"/>
        <w:rPr>
          <w:sz w:val="28"/>
          <w:szCs w:val="28"/>
        </w:rPr>
      </w:pPr>
      <w:bookmarkStart w:id="17" w:name="bookmark19"/>
      <w:bookmarkEnd w:id="17"/>
      <w:r w:rsidRPr="004164A2">
        <w:rPr>
          <w:sz w:val="28"/>
          <w:szCs w:val="28"/>
        </w:rPr>
        <w:t>норматив финансовых затрат на содержание автобусных остановок по их площади;</w:t>
      </w:r>
    </w:p>
    <w:p w:rsidR="00DC4EBC" w:rsidRPr="004164A2" w:rsidRDefault="00453CB5" w:rsidP="006F20B1">
      <w:pPr>
        <w:pStyle w:val="1"/>
        <w:numPr>
          <w:ilvl w:val="0"/>
          <w:numId w:val="4"/>
        </w:numPr>
        <w:tabs>
          <w:tab w:val="left" w:pos="0"/>
          <w:tab w:val="left" w:pos="1072"/>
        </w:tabs>
        <w:ind w:firstLine="709"/>
        <w:jc w:val="both"/>
        <w:rPr>
          <w:sz w:val="28"/>
          <w:szCs w:val="28"/>
        </w:rPr>
      </w:pPr>
      <w:bookmarkStart w:id="18" w:name="bookmark20"/>
      <w:bookmarkEnd w:id="18"/>
      <w:r w:rsidRPr="004164A2">
        <w:rPr>
          <w:sz w:val="28"/>
          <w:szCs w:val="28"/>
        </w:rPr>
        <w:t>норматив финансовых затрат на содержание металлических ограждений;</w:t>
      </w:r>
    </w:p>
    <w:p w:rsidR="00DC4EBC" w:rsidRPr="004164A2" w:rsidRDefault="00453CB5" w:rsidP="006F20B1">
      <w:pPr>
        <w:pStyle w:val="1"/>
        <w:numPr>
          <w:ilvl w:val="0"/>
          <w:numId w:val="4"/>
        </w:numPr>
        <w:tabs>
          <w:tab w:val="left" w:pos="0"/>
          <w:tab w:val="left" w:pos="1072"/>
        </w:tabs>
        <w:ind w:firstLine="709"/>
        <w:jc w:val="both"/>
        <w:rPr>
          <w:sz w:val="28"/>
          <w:szCs w:val="28"/>
        </w:rPr>
      </w:pPr>
      <w:bookmarkStart w:id="19" w:name="bookmark21"/>
      <w:bookmarkEnd w:id="19"/>
      <w:r w:rsidRPr="004164A2">
        <w:rPr>
          <w:sz w:val="28"/>
          <w:szCs w:val="28"/>
        </w:rPr>
        <w:t>норматив финансовых затрат на содержание сигнальных столбиков;</w:t>
      </w:r>
    </w:p>
    <w:p w:rsidR="00DC4EBC" w:rsidRPr="004164A2" w:rsidRDefault="00453CB5" w:rsidP="006F20B1">
      <w:pPr>
        <w:pStyle w:val="1"/>
        <w:numPr>
          <w:ilvl w:val="0"/>
          <w:numId w:val="4"/>
        </w:numPr>
        <w:tabs>
          <w:tab w:val="left" w:pos="0"/>
          <w:tab w:val="left" w:pos="1072"/>
        </w:tabs>
        <w:ind w:firstLine="709"/>
        <w:jc w:val="both"/>
        <w:rPr>
          <w:sz w:val="28"/>
          <w:szCs w:val="28"/>
        </w:rPr>
      </w:pPr>
      <w:bookmarkStart w:id="20" w:name="bookmark22"/>
      <w:bookmarkEnd w:id="20"/>
      <w:r w:rsidRPr="004164A2">
        <w:rPr>
          <w:sz w:val="28"/>
          <w:szCs w:val="28"/>
        </w:rPr>
        <w:t>норматив финансовых затрат на содержание дорожных знаков;</w:t>
      </w:r>
    </w:p>
    <w:p w:rsidR="00DC4EBC" w:rsidRPr="004164A2" w:rsidRDefault="00453CB5" w:rsidP="006F20B1">
      <w:pPr>
        <w:pStyle w:val="1"/>
        <w:numPr>
          <w:ilvl w:val="0"/>
          <w:numId w:val="4"/>
        </w:numPr>
        <w:tabs>
          <w:tab w:val="left" w:pos="0"/>
          <w:tab w:val="left" w:pos="1044"/>
        </w:tabs>
        <w:ind w:firstLine="709"/>
        <w:jc w:val="both"/>
        <w:rPr>
          <w:sz w:val="28"/>
          <w:szCs w:val="28"/>
        </w:rPr>
      </w:pPr>
      <w:bookmarkStart w:id="21" w:name="bookmark23"/>
      <w:bookmarkEnd w:id="21"/>
      <w:r w:rsidRPr="004164A2">
        <w:rPr>
          <w:sz w:val="28"/>
          <w:szCs w:val="28"/>
        </w:rPr>
        <w:t>норматив финансовых затрат на уборку мусора с полосы отвода автомобильных дорог в населенном пункте;</w:t>
      </w:r>
    </w:p>
    <w:p w:rsidR="00DC4EBC" w:rsidRPr="004164A2" w:rsidRDefault="00453CB5" w:rsidP="006F20B1">
      <w:pPr>
        <w:pStyle w:val="1"/>
        <w:numPr>
          <w:ilvl w:val="0"/>
          <w:numId w:val="4"/>
        </w:numPr>
        <w:tabs>
          <w:tab w:val="left" w:pos="0"/>
          <w:tab w:val="left" w:pos="1072"/>
        </w:tabs>
        <w:ind w:firstLine="709"/>
        <w:jc w:val="both"/>
        <w:rPr>
          <w:sz w:val="28"/>
          <w:szCs w:val="28"/>
        </w:rPr>
      </w:pPr>
      <w:bookmarkStart w:id="22" w:name="bookmark24"/>
      <w:bookmarkEnd w:id="22"/>
      <w:r w:rsidRPr="004164A2">
        <w:rPr>
          <w:sz w:val="28"/>
          <w:szCs w:val="28"/>
        </w:rPr>
        <w:t>норматив финансовых затрат на содержание пересечений и примыканий.</w:t>
      </w:r>
    </w:p>
    <w:p w:rsidR="00DC4EBC" w:rsidRPr="004164A2" w:rsidRDefault="00453CB5" w:rsidP="006F20B1">
      <w:pPr>
        <w:pStyle w:val="1"/>
        <w:numPr>
          <w:ilvl w:val="1"/>
          <w:numId w:val="12"/>
        </w:numPr>
        <w:tabs>
          <w:tab w:val="left" w:pos="0"/>
        </w:tabs>
        <w:spacing w:after="300"/>
        <w:ind w:left="0" w:firstLine="709"/>
        <w:jc w:val="both"/>
        <w:rPr>
          <w:sz w:val="28"/>
          <w:szCs w:val="28"/>
        </w:rPr>
      </w:pPr>
      <w:bookmarkStart w:id="23" w:name="bookmark25"/>
      <w:bookmarkEnd w:id="23"/>
      <w:r w:rsidRPr="004164A2">
        <w:rPr>
          <w:sz w:val="28"/>
          <w:szCs w:val="28"/>
        </w:rPr>
        <w:t>Норматив финансовых затрат на содержание линий электроосвещения, расположенных на автомобильных дорогах местного значения.</w:t>
      </w:r>
    </w:p>
    <w:p w:rsidR="00B17B8C" w:rsidRDefault="00B17B8C" w:rsidP="005A686E">
      <w:pPr>
        <w:pStyle w:val="a4"/>
        <w:numPr>
          <w:ilvl w:val="0"/>
          <w:numId w:val="2"/>
        </w:numPr>
        <w:shd w:val="clear" w:color="auto" w:fill="FFFFFF"/>
        <w:spacing w:after="240"/>
        <w:ind w:left="0"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4" w:name="bookmark26"/>
      <w:bookmarkEnd w:id="24"/>
      <w:r w:rsidRPr="00FF5C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Правила расчета размера </w:t>
      </w:r>
      <w:r w:rsidR="00023203" w:rsidRPr="00FF5C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ассигнований бюджета городского поселения «Оловяннинское» на капитальный ремонт, ремонт и содержание </w:t>
      </w:r>
      <w:r w:rsidR="00FF5C87" w:rsidRPr="00FF5C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автомобильных дорог.</w:t>
      </w:r>
    </w:p>
    <w:p w:rsidR="00FF5C87" w:rsidRDefault="00FF5C87" w:rsidP="005A686E">
      <w:pPr>
        <w:pStyle w:val="a4"/>
        <w:shd w:val="clear" w:color="auto" w:fill="FFFFFF"/>
        <w:spacing w:after="240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F5C87" w:rsidRPr="00FF5C87" w:rsidRDefault="00FF5C87" w:rsidP="006F20B1">
      <w:pPr>
        <w:pStyle w:val="a4"/>
        <w:numPr>
          <w:ilvl w:val="1"/>
          <w:numId w:val="10"/>
        </w:numPr>
        <w:shd w:val="clear" w:color="auto" w:fill="FFFFFF"/>
        <w:ind w:left="0" w:firstLine="720"/>
        <w:jc w:val="both"/>
        <w:textAlignment w:val="baseline"/>
        <w:rPr>
          <w:rFonts w:ascii="Arial" w:eastAsia="Times New Roman" w:hAnsi="Arial" w:cs="Arial"/>
          <w:color w:val="444444"/>
        </w:rPr>
      </w:pPr>
      <w:r w:rsidRPr="00FF5C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Настоящие Правила определяют порядок расчета размера ассигнований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«Оловяннинское»</w:t>
      </w:r>
      <w:r w:rsidRPr="00FF5C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капитальный ремонт, ремонт и содержание автомобильных дорог при формировании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«Оловяннинское»</w:t>
      </w:r>
      <w:r w:rsidRPr="00FF5C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соответствующ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финансовый год.</w:t>
      </w:r>
    </w:p>
    <w:p w:rsidR="00FF5C87" w:rsidRPr="00FF5C87" w:rsidRDefault="00FF5C87" w:rsidP="006F20B1">
      <w:pPr>
        <w:pStyle w:val="a4"/>
        <w:shd w:val="clear" w:color="auto" w:fill="FFFFFF"/>
        <w:ind w:left="0" w:firstLine="720"/>
        <w:textAlignment w:val="baseline"/>
        <w:rPr>
          <w:rFonts w:ascii="Arial" w:eastAsia="Times New Roman" w:hAnsi="Arial" w:cs="Arial"/>
          <w:color w:val="444444"/>
        </w:rPr>
      </w:pPr>
    </w:p>
    <w:p w:rsidR="00FF5C87" w:rsidRPr="009128F2" w:rsidRDefault="00FF5C87" w:rsidP="006F20B1">
      <w:pPr>
        <w:pStyle w:val="a4"/>
        <w:numPr>
          <w:ilvl w:val="1"/>
          <w:numId w:val="10"/>
        </w:num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128F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912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расчете размера ассигнований бюджета </w:t>
      </w:r>
      <w:r w:rsidR="009128F2" w:rsidRPr="00912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«Оловяннинское»</w:t>
      </w:r>
      <w:r w:rsidRPr="00912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капитальный ремонт, ремонт и содержание автомобильных дорог учитывается дифференциация стоимости капитального ремонта, ремонта и содержания автомобильных дорог в </w:t>
      </w:r>
      <w:r w:rsidRPr="00912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зависимости от категории автомобильной дороги.</w:t>
      </w:r>
      <w:r w:rsidRPr="00912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FF5C87" w:rsidRPr="00FF5C87" w:rsidRDefault="00FF5C87" w:rsidP="006F20B1">
      <w:pPr>
        <w:pStyle w:val="a4"/>
        <w:shd w:val="clear" w:color="auto" w:fill="FFFFFF"/>
        <w:ind w:left="0" w:firstLine="720"/>
        <w:textAlignment w:val="baseline"/>
        <w:rPr>
          <w:rFonts w:ascii="Arial" w:eastAsia="Times New Roman" w:hAnsi="Arial" w:cs="Arial"/>
          <w:color w:val="444444"/>
        </w:rPr>
      </w:pPr>
    </w:p>
    <w:p w:rsidR="00FF5C87" w:rsidRPr="009128F2" w:rsidRDefault="00FF5C87" w:rsidP="006F20B1">
      <w:pPr>
        <w:pStyle w:val="a4"/>
        <w:numPr>
          <w:ilvl w:val="1"/>
          <w:numId w:val="10"/>
        </w:num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12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Размер ассигнований бюджета </w:t>
      </w:r>
      <w:r w:rsidR="00173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поселения </w:t>
      </w:r>
      <w:r w:rsidR="009128F2" w:rsidRPr="00912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«Оловяннинское» </w:t>
      </w:r>
      <w:r w:rsidRPr="009128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капитальный ремонт, ремонт и содержание автомобильных дорог на соответствующий финансовый год (Нбюд.ас.) рассчитывается по формуле:</w:t>
      </w:r>
      <w:r w:rsidRPr="009128F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FF5C87" w:rsidRPr="001732C9" w:rsidRDefault="00FF5C87" w:rsidP="00FF5C87">
      <w:pPr>
        <w:pStyle w:val="a4"/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2C9">
        <w:rPr>
          <w:rFonts w:ascii="Times New Roman" w:eastAsia="Times New Roman" w:hAnsi="Times New Roman" w:cs="Times New Roman"/>
          <w:color w:val="000000" w:themeColor="text1"/>
        </w:rPr>
        <w:br/>
      </w:r>
      <w:r w:rsidRPr="00173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Нбюд.ас. = Нкап.рем. + Нрем. + Нсод.,</w:t>
      </w:r>
    </w:p>
    <w:p w:rsidR="00FF5C87" w:rsidRPr="001732C9" w:rsidRDefault="00FF5C87" w:rsidP="00FF5C87">
      <w:pPr>
        <w:pStyle w:val="a4"/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</w:rPr>
      </w:pPr>
      <w:r w:rsidRPr="001732C9">
        <w:rPr>
          <w:rFonts w:ascii="Arial" w:eastAsia="Times New Roman" w:hAnsi="Arial" w:cs="Arial"/>
          <w:color w:val="000000" w:themeColor="text1"/>
        </w:rPr>
        <w:br/>
      </w:r>
    </w:p>
    <w:p w:rsidR="00FF5C87" w:rsidRPr="001732C9" w:rsidRDefault="00FF5C87" w:rsidP="00FF5C87">
      <w:pPr>
        <w:pStyle w:val="a4"/>
        <w:shd w:val="clear" w:color="auto" w:fill="FFFFFF"/>
        <w:textAlignment w:val="baseline"/>
        <w:rPr>
          <w:rFonts w:ascii="Arial" w:eastAsia="Times New Roman" w:hAnsi="Arial" w:cs="Arial"/>
          <w:color w:val="444444"/>
        </w:rPr>
      </w:pPr>
      <w:r w:rsidRPr="00173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где:</w:t>
      </w:r>
      <w:r w:rsidRPr="001732C9">
        <w:rPr>
          <w:rFonts w:ascii="Arial" w:eastAsia="Times New Roman" w:hAnsi="Arial" w:cs="Arial"/>
          <w:color w:val="444444"/>
        </w:rPr>
        <w:br/>
      </w:r>
    </w:p>
    <w:p w:rsidR="00FF5C87" w:rsidRPr="00FF5C87" w:rsidRDefault="00FF5C87" w:rsidP="00FF5C87">
      <w:pPr>
        <w:pStyle w:val="a4"/>
        <w:shd w:val="clear" w:color="auto" w:fill="FFFFFF"/>
        <w:textAlignment w:val="baseline"/>
        <w:rPr>
          <w:rFonts w:ascii="Arial" w:eastAsia="Times New Roman" w:hAnsi="Arial" w:cs="Arial"/>
          <w:color w:val="444444"/>
        </w:rPr>
      </w:pPr>
    </w:p>
    <w:p w:rsidR="00FF5C87" w:rsidRPr="001732C9" w:rsidRDefault="00FF5C87" w:rsidP="001732C9">
      <w:pPr>
        <w:pStyle w:val="a4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Нкап.рем. - размер ассигнований бюджета </w:t>
      </w:r>
      <w:r w:rsidR="001732C9" w:rsidRPr="00173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«Оловяннинское»</w:t>
      </w:r>
      <w:r w:rsidRPr="00173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2C9" w:rsidRPr="00173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3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капитальный ремонт автомобильных дорог;</w:t>
      </w:r>
      <w:r w:rsidRPr="001732C9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FF5C87" w:rsidRPr="001732C9" w:rsidRDefault="00FF5C87" w:rsidP="001732C9">
      <w:pPr>
        <w:pStyle w:val="a4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Нрем. - размер ассигнований бюджета </w:t>
      </w:r>
      <w:r w:rsidR="001732C9" w:rsidRPr="00173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«Оловяннинское»</w:t>
      </w:r>
      <w:r w:rsidR="00173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3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ремонт автомобильных дорог (тысяч рублей);</w:t>
      </w:r>
      <w:r w:rsidRPr="00173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FF5C87" w:rsidRPr="00A157E5" w:rsidRDefault="00FF5C87" w:rsidP="00A157E5">
      <w:pPr>
        <w:pStyle w:val="a4"/>
        <w:shd w:val="clear" w:color="auto" w:fill="FFFFFF"/>
        <w:jc w:val="both"/>
        <w:textAlignment w:val="baseline"/>
        <w:rPr>
          <w:rFonts w:ascii="Arial" w:eastAsia="Times New Roman" w:hAnsi="Arial" w:cs="Arial"/>
          <w:color w:val="444444"/>
        </w:rPr>
      </w:pPr>
      <w:r w:rsidRPr="00173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Нсод. - размер ассигнований бюджета </w:t>
      </w:r>
      <w:r w:rsidR="001732C9" w:rsidRPr="00173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«Оловяннинское»</w:t>
      </w:r>
      <w:r w:rsidRPr="00173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содержание автомобильных дорог (тысяч рублей).</w:t>
      </w:r>
      <w:r w:rsidRPr="00FF5C87">
        <w:rPr>
          <w:rFonts w:ascii="Arial" w:eastAsia="Times New Roman" w:hAnsi="Arial" w:cs="Arial"/>
          <w:color w:val="444444"/>
        </w:rPr>
        <w:br/>
      </w:r>
    </w:p>
    <w:p w:rsidR="00FF5C87" w:rsidRPr="00A157E5" w:rsidRDefault="00FF5C87" w:rsidP="00FF5C87">
      <w:pPr>
        <w:pStyle w:val="a4"/>
        <w:numPr>
          <w:ilvl w:val="1"/>
          <w:numId w:val="10"/>
        </w:num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F5C87">
        <w:rPr>
          <w:rFonts w:ascii="Arial" w:eastAsia="Times New Roman" w:hAnsi="Arial" w:cs="Arial"/>
          <w:color w:val="444444"/>
        </w:rPr>
        <w:t xml:space="preserve"> </w:t>
      </w:r>
      <w:r w:rsidRPr="00173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Размер ассигнований бюджета </w:t>
      </w:r>
      <w:r w:rsidR="001732C9" w:rsidRPr="00173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«Оловяннинское»</w:t>
      </w:r>
      <w:r w:rsidR="00173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3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капитальный ремонт автомобильных дорог определяется как сумма ассигнований бюджета </w:t>
      </w:r>
      <w:r w:rsidR="001732C9" w:rsidRPr="00173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«Оловяннинское»</w:t>
      </w:r>
      <w:r w:rsidR="00173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3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капитальный ремонт автомобильных дорог по всем категориям автомобильных дорог.</w:t>
      </w:r>
    </w:p>
    <w:p w:rsidR="00A157E5" w:rsidRPr="00A157E5" w:rsidRDefault="00A157E5" w:rsidP="00A157E5">
      <w:pPr>
        <w:pStyle w:val="a4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F5C87" w:rsidRPr="00A157E5" w:rsidRDefault="00FF5C87" w:rsidP="006F20B1">
      <w:pPr>
        <w:pStyle w:val="a4"/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5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Размер ассигнований бюджета </w:t>
      </w:r>
      <w:r w:rsidR="001732C9" w:rsidRPr="00A15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«Оловяннинское»</w:t>
      </w:r>
      <w:r w:rsidRPr="00A15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капитальный ремонт автомобильных дорог на соответствующий финансовый год (Нкап.рем.) рассчитывается по формуле:</w:t>
      </w:r>
      <w:r w:rsidRPr="00A15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F5C87">
        <w:rPr>
          <w:rFonts w:ascii="Arial" w:eastAsia="Times New Roman" w:hAnsi="Arial" w:cs="Arial"/>
          <w:color w:val="444444"/>
        </w:rPr>
        <w:br/>
      </w:r>
      <w:r w:rsidRPr="00A15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Нкап.рем. = Нус.кап.рем. x Ккат.кап.рем. x Кдеф.иок. x Lкап.рем.,</w:t>
      </w:r>
    </w:p>
    <w:p w:rsidR="00FF5C87" w:rsidRPr="00A157E5" w:rsidRDefault="00FF5C87" w:rsidP="00FF5C87">
      <w:pPr>
        <w:pStyle w:val="a4"/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F5C87" w:rsidRPr="00A157E5" w:rsidRDefault="00FF5C87" w:rsidP="00A157E5">
      <w:pPr>
        <w:pStyle w:val="a4"/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5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где:</w:t>
      </w:r>
      <w:r w:rsidRPr="00A15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FF5C87" w:rsidRPr="00A157E5" w:rsidRDefault="00FF5C87" w:rsidP="00A157E5">
      <w:pPr>
        <w:pStyle w:val="a4"/>
        <w:shd w:val="clear" w:color="auto" w:fill="FFFFFF"/>
        <w:textAlignment w:val="baseline"/>
        <w:rPr>
          <w:rFonts w:ascii="Arial" w:eastAsia="Times New Roman" w:hAnsi="Arial" w:cs="Arial"/>
          <w:color w:val="444444"/>
        </w:rPr>
      </w:pPr>
      <w:r w:rsidRPr="00A15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Нус.кап.рем. - установленный </w:t>
      </w:r>
      <w:r w:rsidR="00A157E5" w:rsidRPr="00A15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администрацией городского поселения «Оловяннинское»</w:t>
      </w:r>
      <w:r w:rsidRPr="00A15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 финансовых затрат на капитальный ремонт автомобильных дорог V категории;</w:t>
      </w:r>
      <w:r w:rsidRPr="00FF5C87">
        <w:rPr>
          <w:rFonts w:ascii="Arial" w:eastAsia="Times New Roman" w:hAnsi="Arial" w:cs="Arial"/>
          <w:color w:val="444444"/>
        </w:rPr>
        <w:br/>
      </w:r>
    </w:p>
    <w:p w:rsidR="00FF5C87" w:rsidRPr="00A157E5" w:rsidRDefault="00FF5C87" w:rsidP="00FF5C87">
      <w:pPr>
        <w:pStyle w:val="a4"/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5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Ккат.кап.рем. - коэффициент, учитывающий дифференциацию стоимости капитально</w:t>
      </w:r>
      <w:r w:rsidR="00A157E5" w:rsidRPr="00A15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ремонта автомобильных дорог. </w:t>
      </w:r>
      <w:r w:rsidRPr="00A15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FF5C87" w:rsidRPr="00A157E5" w:rsidRDefault="00FF5C87" w:rsidP="00FF5C87">
      <w:pPr>
        <w:pStyle w:val="a4"/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5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Кдеф.иок.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годы, начиная с индекса-дефлятора на 2018 год), разработанный Министерством экономического развития Российской Федерации для прогноза социально-экономического развития;</w:t>
      </w:r>
      <w:r w:rsidRPr="00A15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FF5C87" w:rsidRDefault="00FF5C87" w:rsidP="00FF5C87">
      <w:pPr>
        <w:pStyle w:val="a4"/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5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Lкап.рем. - протяженность автомобильных дорог каждой категории, подлежащих капитально</w:t>
      </w:r>
      <w:r w:rsidR="00A157E5" w:rsidRPr="00A15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 ремонту на год планирования.</w:t>
      </w:r>
    </w:p>
    <w:p w:rsidR="00A157E5" w:rsidRPr="00FF5C87" w:rsidRDefault="00A157E5" w:rsidP="00FF5C87">
      <w:pPr>
        <w:pStyle w:val="a4"/>
        <w:shd w:val="clear" w:color="auto" w:fill="FFFFFF"/>
        <w:textAlignment w:val="baseline"/>
        <w:rPr>
          <w:rFonts w:ascii="Arial" w:eastAsia="Times New Roman" w:hAnsi="Arial" w:cs="Arial"/>
          <w:color w:val="444444"/>
        </w:rPr>
      </w:pPr>
    </w:p>
    <w:p w:rsidR="00FF5C87" w:rsidRPr="0006264D" w:rsidRDefault="00FF5C87" w:rsidP="0033701F">
      <w:pPr>
        <w:pStyle w:val="a4"/>
        <w:numPr>
          <w:ilvl w:val="1"/>
          <w:numId w:val="10"/>
        </w:numPr>
        <w:shd w:val="clear" w:color="auto" w:fill="FFFFFF"/>
        <w:ind w:left="0" w:firstLine="720"/>
        <w:jc w:val="both"/>
        <w:textAlignment w:val="baseline"/>
        <w:rPr>
          <w:rFonts w:ascii="Arial" w:eastAsia="Times New Roman" w:hAnsi="Arial" w:cs="Arial"/>
          <w:color w:val="444444"/>
        </w:rPr>
      </w:pPr>
      <w:r w:rsidRPr="000626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Размер ассигнований бюджета </w:t>
      </w:r>
      <w:r w:rsidR="003E7E14" w:rsidRPr="000626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поселения «Оловяннинское» </w:t>
      </w:r>
      <w:r w:rsidRPr="000626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ремонт автомобильных дорог определяется как сумма ассигнований бюджета </w:t>
      </w:r>
      <w:r w:rsidR="003E7E14" w:rsidRPr="000626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поселения «Оловяннинское» </w:t>
      </w:r>
      <w:r w:rsidRPr="000626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ремонт автомобильных дорог по всем категориям автомобильных дорог.</w:t>
      </w:r>
      <w:r w:rsidRPr="000626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FF5C87" w:rsidRPr="003E7E14" w:rsidRDefault="00FF5C87" w:rsidP="0006264D">
      <w:pPr>
        <w:pStyle w:val="a4"/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Размер ассигнований бюджета </w:t>
      </w:r>
      <w:r w:rsidR="003E7E14"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поселения «Оловяннинское» </w:t>
      </w:r>
      <w:r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ремонт автомобильных дорог на соответствующий финансовый год (Нрем.) рассчитывается по формуле:</w:t>
      </w:r>
      <w:r w:rsidRPr="003E7E1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FF5C87">
        <w:rPr>
          <w:rFonts w:ascii="Arial" w:eastAsia="Times New Roman" w:hAnsi="Arial" w:cs="Arial"/>
          <w:color w:val="444444"/>
        </w:rPr>
        <w:br/>
      </w:r>
      <w:r w:rsidR="000626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Нрем. = Нус.рем. x Ккат.рем. x Кдеф.иок. x Lрем.,</w:t>
      </w:r>
    </w:p>
    <w:p w:rsidR="00FF5C87" w:rsidRPr="003E7E14" w:rsidRDefault="00FF5C87" w:rsidP="00FF5C87">
      <w:pPr>
        <w:pStyle w:val="a4"/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FF5C87" w:rsidRPr="003E7E14" w:rsidRDefault="00FF5C87" w:rsidP="003E7E14">
      <w:pPr>
        <w:pStyle w:val="a4"/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где:</w:t>
      </w:r>
      <w:r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FF5C87" w:rsidRPr="003E7E14" w:rsidRDefault="00FF5C87" w:rsidP="00FF5C87">
      <w:pPr>
        <w:pStyle w:val="a4"/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Нус.рем. - установленный </w:t>
      </w:r>
      <w:r w:rsidR="003E7E14"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Администрацией городского поселения «Оловяннинское»</w:t>
      </w:r>
      <w:r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 финансовых затрат на ремонт автомобильных дорог V категории;</w:t>
      </w:r>
      <w:r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FF5C87" w:rsidRPr="00FF5C87" w:rsidRDefault="00FF5C87" w:rsidP="00FF5C87">
      <w:pPr>
        <w:pStyle w:val="a4"/>
        <w:shd w:val="clear" w:color="auto" w:fill="FFFFFF"/>
        <w:textAlignment w:val="baseline"/>
        <w:rPr>
          <w:rFonts w:ascii="Arial" w:eastAsia="Times New Roman" w:hAnsi="Arial" w:cs="Arial"/>
          <w:color w:val="444444"/>
        </w:rPr>
      </w:pPr>
    </w:p>
    <w:p w:rsidR="00FF5C87" w:rsidRPr="00FF5C87" w:rsidRDefault="00FF5C87" w:rsidP="00FF5C87">
      <w:pPr>
        <w:pStyle w:val="a4"/>
        <w:shd w:val="clear" w:color="auto" w:fill="FFFFFF"/>
        <w:textAlignment w:val="baseline"/>
        <w:rPr>
          <w:rFonts w:ascii="Arial" w:eastAsia="Times New Roman" w:hAnsi="Arial" w:cs="Arial"/>
          <w:color w:val="444444"/>
        </w:rPr>
      </w:pPr>
      <w:r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Ккат.рем. - коэффициент, учитывающий дифференциацию стоимости ремонта автомобильных дорог</w:t>
      </w:r>
      <w:r w:rsidR="003E7E14"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E7E1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FF5C87" w:rsidRPr="00FF5C87" w:rsidRDefault="00FF5C87" w:rsidP="00FF5C87">
      <w:pPr>
        <w:pStyle w:val="a4"/>
        <w:shd w:val="clear" w:color="auto" w:fill="FFFFFF"/>
        <w:textAlignment w:val="baseline"/>
        <w:rPr>
          <w:rFonts w:ascii="Arial" w:eastAsia="Times New Roman" w:hAnsi="Arial" w:cs="Arial"/>
          <w:color w:val="444444"/>
        </w:rPr>
      </w:pPr>
      <w:r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Кдеф.иок.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годы, начиная с индекса-дефлятора на 2018 год), разработанный Министерством экономического развития Российской Федерации для прогноза социально-экономического развития;</w:t>
      </w:r>
      <w:r w:rsidRPr="003E7E1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FF5C87" w:rsidRPr="00FF5C87" w:rsidRDefault="00FF5C87" w:rsidP="00FF5C87">
      <w:pPr>
        <w:pStyle w:val="a4"/>
        <w:shd w:val="clear" w:color="auto" w:fill="FFFFFF"/>
        <w:textAlignment w:val="baseline"/>
        <w:rPr>
          <w:rFonts w:ascii="Arial" w:eastAsia="Times New Roman" w:hAnsi="Arial" w:cs="Arial"/>
          <w:color w:val="444444"/>
        </w:rPr>
      </w:pPr>
      <w:r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Lрем. - протяженность автомобильных дорог каждой категории, подлежащих ремонту на год планирования</w:t>
      </w:r>
      <w:r w:rsidR="003E7E14"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E7E1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FF5C87" w:rsidRPr="003E7E14" w:rsidRDefault="00FF5C87" w:rsidP="003E7E14">
      <w:pPr>
        <w:pStyle w:val="a4"/>
        <w:numPr>
          <w:ilvl w:val="1"/>
          <w:numId w:val="11"/>
        </w:numPr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Размер ассигнований бюджета </w:t>
      </w:r>
      <w:r w:rsidR="003E7E14"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поселения «Оловяннинское» </w:t>
      </w:r>
      <w:r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содержание автомобильных дорог определяется как сумма ассигнований бюджета </w:t>
      </w:r>
      <w:r w:rsidR="003E7E14"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поселения «Оловяннинское» </w:t>
      </w:r>
      <w:r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содержание автомобильных дорог по всем категориям автомобильных дорог.</w:t>
      </w:r>
      <w:r w:rsidRPr="003E7E1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FF5C87" w:rsidRPr="00FF5C87" w:rsidRDefault="00FF5C87" w:rsidP="00FF5C87">
      <w:pPr>
        <w:pStyle w:val="a4"/>
        <w:shd w:val="clear" w:color="auto" w:fill="FFFFFF"/>
        <w:textAlignment w:val="baseline"/>
        <w:rPr>
          <w:rFonts w:ascii="Arial" w:eastAsia="Times New Roman" w:hAnsi="Arial" w:cs="Arial"/>
          <w:color w:val="444444"/>
        </w:rPr>
      </w:pPr>
    </w:p>
    <w:p w:rsidR="00FF5C87" w:rsidRPr="0006264D" w:rsidRDefault="00FF5C87" w:rsidP="0006264D">
      <w:pPr>
        <w:pStyle w:val="a4"/>
        <w:shd w:val="clear" w:color="auto" w:fill="FFFFFF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Размер ассигнований бюджета </w:t>
      </w:r>
      <w:r w:rsidR="003E7E14"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«Оловяннинское»</w:t>
      </w:r>
      <w:r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содержание автомобильных дорог на соответствующий финансовый год (Нсод.) рассчитывается по формуле:</w:t>
      </w:r>
      <w:r w:rsidRPr="003E7E14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06264D">
        <w:rPr>
          <w:rFonts w:ascii="Arial" w:eastAsia="Times New Roman" w:hAnsi="Arial" w:cs="Arial"/>
          <w:color w:val="444444"/>
        </w:rPr>
        <w:br/>
      </w:r>
      <w:r w:rsidR="000626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0626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Нсод. = Нус.сод. x Ккат.сод. x Кдеф.ипц. x L,</w:t>
      </w:r>
    </w:p>
    <w:p w:rsidR="00FF5C87" w:rsidRPr="003E7E14" w:rsidRDefault="00FF5C87" w:rsidP="00FF5C87">
      <w:pPr>
        <w:pStyle w:val="a4"/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FF5C87" w:rsidRPr="0006264D" w:rsidRDefault="00FF5C87" w:rsidP="0006264D">
      <w:pPr>
        <w:pStyle w:val="a4"/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где:</w:t>
      </w:r>
      <w:r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FF5C87" w:rsidRPr="0006264D" w:rsidRDefault="00FF5C87" w:rsidP="0006264D">
      <w:pPr>
        <w:pStyle w:val="a4"/>
        <w:shd w:val="clear" w:color="auto" w:fill="FFFFFF"/>
        <w:textAlignment w:val="baseline"/>
        <w:rPr>
          <w:rFonts w:ascii="Arial" w:eastAsia="Times New Roman" w:hAnsi="Arial" w:cs="Arial"/>
          <w:color w:val="444444"/>
        </w:rPr>
      </w:pPr>
      <w:r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Нус.сод. - установленный </w:t>
      </w:r>
      <w:r w:rsidR="003E7E14"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администрацией городского поселения «Оловяннинское»</w:t>
      </w:r>
      <w:r w:rsidRPr="003E7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 финансовых затрат на содержание автомобильных дорог V категории;</w:t>
      </w:r>
      <w:r w:rsidRPr="00FF5C87">
        <w:rPr>
          <w:rFonts w:ascii="Arial" w:eastAsia="Times New Roman" w:hAnsi="Arial" w:cs="Arial"/>
          <w:color w:val="444444"/>
        </w:rPr>
        <w:br/>
      </w:r>
    </w:p>
    <w:p w:rsidR="00FF5C87" w:rsidRPr="0006264D" w:rsidRDefault="00FF5C87" w:rsidP="0006264D">
      <w:pPr>
        <w:pStyle w:val="a4"/>
        <w:shd w:val="clear" w:color="auto" w:fill="FFFFFF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26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Ккат.сод. - коэффициент, учитывающий дифференциацию стоимости содержания автомобильных дорог</w:t>
      </w:r>
      <w:r w:rsidR="0006264D" w:rsidRPr="000626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6264D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FF5C87" w:rsidRPr="0006264D" w:rsidRDefault="00FF5C87" w:rsidP="00FF5C87">
      <w:pPr>
        <w:pStyle w:val="a4"/>
        <w:shd w:val="clear" w:color="auto" w:fill="FFFFFF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26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Кдеф.ипц. - индекс-дефлятор потребительских цен на год планирования (при расчете на период более одного года - произведение индексов потребительских цен на соответствующие годы, начиная с индекса-дефлятора на 2018 год), разработанный Министерством экономического развития Российской Федерации для прогноза социально-экономического развития;</w:t>
      </w:r>
      <w:r w:rsidRPr="0006264D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FF5C87" w:rsidRPr="0006264D" w:rsidRDefault="00FF5C87" w:rsidP="00FF5C87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626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 - протяженность автомобильных дорог соответствующей категории на 1 января года планирования с учетом изменения протяженности автомобильных дорог в результате ввода объектов строительства и реконструкции, а также приема-передачи автомобильных дорог, предусмотренного в течение года планирования (км).</w:t>
      </w:r>
      <w:r w:rsidRPr="000626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DC4EBC" w:rsidRPr="004164A2" w:rsidRDefault="00DC4EBC">
      <w:pPr>
        <w:pStyle w:val="1"/>
        <w:ind w:firstLine="700"/>
        <w:jc w:val="both"/>
        <w:rPr>
          <w:sz w:val="28"/>
          <w:szCs w:val="28"/>
        </w:rPr>
      </w:pPr>
    </w:p>
    <w:sectPr w:rsidR="00DC4EBC" w:rsidRPr="004164A2" w:rsidSect="00EA01E8">
      <w:type w:val="continuous"/>
      <w:pgSz w:w="11900" w:h="16840"/>
      <w:pgMar w:top="1135" w:right="712" w:bottom="1108" w:left="1985" w:header="305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20" w:rsidRDefault="00916520">
      <w:r>
        <w:separator/>
      </w:r>
    </w:p>
  </w:endnote>
  <w:endnote w:type="continuationSeparator" w:id="0">
    <w:p w:rsidR="00916520" w:rsidRDefault="0091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20" w:rsidRDefault="00916520"/>
  </w:footnote>
  <w:footnote w:type="continuationSeparator" w:id="0">
    <w:p w:rsidR="00916520" w:rsidRDefault="009165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2453"/>
    <w:multiLevelType w:val="multilevel"/>
    <w:tmpl w:val="66761C5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E3462F"/>
    <w:multiLevelType w:val="multilevel"/>
    <w:tmpl w:val="8A1AA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C66BC"/>
    <w:multiLevelType w:val="multilevel"/>
    <w:tmpl w:val="1F4A9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5B0CDC"/>
    <w:multiLevelType w:val="multilevel"/>
    <w:tmpl w:val="F3D00764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CB009D"/>
    <w:multiLevelType w:val="multilevel"/>
    <w:tmpl w:val="74A68F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F2611"/>
    <w:multiLevelType w:val="multilevel"/>
    <w:tmpl w:val="25EC2FA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AD29AD"/>
    <w:multiLevelType w:val="multilevel"/>
    <w:tmpl w:val="5CFC9A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25E2FAF"/>
    <w:multiLevelType w:val="multilevel"/>
    <w:tmpl w:val="EEDE5E56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A928B6"/>
    <w:multiLevelType w:val="multilevel"/>
    <w:tmpl w:val="FF26D9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52" w:hanging="2160"/>
      </w:pPr>
      <w:rPr>
        <w:rFonts w:hint="default"/>
      </w:rPr>
    </w:lvl>
  </w:abstractNum>
  <w:abstractNum w:abstractNumId="9">
    <w:nsid w:val="71AE6FA1"/>
    <w:multiLevelType w:val="multilevel"/>
    <w:tmpl w:val="9A2AC83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AE3236"/>
    <w:multiLevelType w:val="multilevel"/>
    <w:tmpl w:val="F3A6D74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9A2024"/>
    <w:multiLevelType w:val="multilevel"/>
    <w:tmpl w:val="8CF04A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BC"/>
    <w:rsid w:val="00023203"/>
    <w:rsid w:val="0006264D"/>
    <w:rsid w:val="001732C9"/>
    <w:rsid w:val="003E7E14"/>
    <w:rsid w:val="004164A2"/>
    <w:rsid w:val="00453CB5"/>
    <w:rsid w:val="004547A9"/>
    <w:rsid w:val="004C046E"/>
    <w:rsid w:val="005376E8"/>
    <w:rsid w:val="005A686E"/>
    <w:rsid w:val="005D64FF"/>
    <w:rsid w:val="006F20B1"/>
    <w:rsid w:val="00907ED0"/>
    <w:rsid w:val="009128F2"/>
    <w:rsid w:val="00916520"/>
    <w:rsid w:val="00A06FAD"/>
    <w:rsid w:val="00A157E5"/>
    <w:rsid w:val="00A42790"/>
    <w:rsid w:val="00B17B8C"/>
    <w:rsid w:val="00CE6698"/>
    <w:rsid w:val="00DC4EBC"/>
    <w:rsid w:val="00DC6703"/>
    <w:rsid w:val="00E430A0"/>
    <w:rsid w:val="00EA01E8"/>
    <w:rsid w:val="00F62622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5DD28-BE6C-43F6-9228-0090BCB9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4C046E"/>
    <w:pPr>
      <w:keepNext/>
      <w:widowControl/>
      <w:jc w:val="center"/>
      <w:outlineLvl w:val="1"/>
    </w:pPr>
    <w:rPr>
      <w:rFonts w:ascii="Times New Roman" w:eastAsia="Arial Unicode MS" w:hAnsi="Times New Roman" w:cs="Times New Roman"/>
      <w:b/>
      <w:color w:val="auto"/>
      <w:sz w:val="32"/>
      <w:szCs w:val="44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E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color w:val="696AA6"/>
      <w:sz w:val="28"/>
      <w:szCs w:val="28"/>
      <w:u w:val="singl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pacing w:after="300" w:line="221" w:lineRule="auto"/>
      <w:ind w:left="1080" w:hanging="1080"/>
    </w:pPr>
    <w:rPr>
      <w:rFonts w:ascii="Arial" w:eastAsia="Arial" w:hAnsi="Arial" w:cs="Arial"/>
      <w:i/>
      <w:iCs/>
      <w:color w:val="696AA6"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semiHidden/>
    <w:rsid w:val="004C046E"/>
    <w:rPr>
      <w:rFonts w:ascii="Times New Roman" w:eastAsia="Arial Unicode MS" w:hAnsi="Times New Roman" w:cs="Times New Roman"/>
      <w:b/>
      <w:sz w:val="32"/>
      <w:szCs w:val="44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907ED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4">
    <w:name w:val="List Paragraph"/>
    <w:basedOn w:val="a"/>
    <w:uiPriority w:val="34"/>
    <w:qFormat/>
    <w:rsid w:val="00B17B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1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1E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2021-09-15T07:29:00Z</cp:lastPrinted>
  <dcterms:created xsi:type="dcterms:W3CDTF">2021-09-06T05:40:00Z</dcterms:created>
  <dcterms:modified xsi:type="dcterms:W3CDTF">2021-09-15T23:12:00Z</dcterms:modified>
</cp:coreProperties>
</file>