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F5" w:rsidRPr="00447CF5" w:rsidRDefault="00447CF5" w:rsidP="00447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</w:t>
      </w: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нежилого помещения</w:t>
      </w: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Оловянная                                                                                   </w:t>
      </w:r>
      <w:bookmarkStart w:id="0" w:name="_GoBack"/>
      <w:bookmarkEnd w:id="0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 2024 г.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Арендодателем от имени собственника муниципального имущества выступает администрация городского поселения «Оловяннинское» в лице главы городского поселения Васильевой Оксаны Александровны, действующей на основании Устава городского поселения «Оловяннинское» и Гражданским Кодексом Российской Федерации (именуется в дальнейшем «Арендодатель»). Арендатором выступает   _______________________________________ в лице  ______________________________</w:t>
      </w: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________________________,  местонахождение: ____________________________________________________________  (именуется в дальнейшем «Арендатор»).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Стороны договорились о нижеследующем: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1.1.Арендодатель сдает, а Арендатор принимает 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аренду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нежилое помещение №3, кадастровый номер 75:14:240230:191, общей площадью 69,8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на 1 этаже здания по адресу: Забайкальский край, Оловяннинский район,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пгт.Оловянная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д.34 для использования под коммерческую деятельность.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аренды возникло на основании Протокола № ____________________ по рассмотрению заявок на участие в открытом аукционе по аренде в электронной форме от «____» _______________ 2024 года.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Помещение сдается в аренду на срок 3 года с «___» _______ 2024 г. по «____» _________ 2027 г.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 истечению срока действия договора Арендатор надлежащим образом исполнявший свои обязанности, имеет преимущественное право на возобновление договора.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Неотделимые улучшения арендуемых помещений производятся Арендатором только по согласованию с Арендодателем.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Арендатор может сдавать арендуемые помещения в субаренду только с согласия Арендодателя.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Споры, возникающие при исполнении настоящего договора, и в связи с ним, подлежат досудебному урегулированию, а при невозможности урегулировать их, рассматриваются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Оловяннинским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судом, а при получении статуса индивидуального предпринимателя в Арбитражном суде Забайкальского края, в соответствии с их компетенцией.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Арендодатель не несет ответственности за потери, ущерб, повреждение или кражу имущества, находящегося в арендуемых помещениях, а также не обязан отвечать по претензиям, выдвинутым против Арендатора третьей стороной за потери, ущерб или повреждения.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Арендатор не имеет права сдавать в залог, передавать, а также делить с кем-либо арендуемые помещения.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 Арендодатель обязуется: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В пятидневный срок с момента подписания договора 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 предоставить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помещения по приемно-сдаточному акту Арендатору.( приложение № 1 к договору).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Участвовать в согласованном с Арендатором порядке в создании необходимых условий для эффективного использования арендуемых помещений и поддержания их в надлежащем состоянии.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 Арендатор обязуется: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Использовать помещения исключительно по прямому назначению, указанному в п.1.1. настоящего договора.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Содержать арендуемые помещения в полной исправности и надлежащем санитарном и противопожарном состоянии.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Не производить никаких перепланировок и переоборудования арендуемых помещений и коммуникаций, вызываемых потребностями Арендатора, без письменного разрешения Арендодателя. Произведенные согласованные работы по переоборудованию помещения для нужд Арендатора не включаются в зачет арендной платы.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 Своевременно производить за свой счет текущий ремонт арендуемого помещения.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Письменно сообщить Арендодателю не позднее, чем за две недели, о предстоящем освобождении помещений, как в связи с окончанием срока действия договора, так и при досрочном освобождении, и сдать помещение Арендодателю по акту в исправном состоянии, с учетом нормального износа.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 При освобождении Арендатором помещений в связи с окончанием срока действия договора или при досрочном его расторжении Арендатор обязан уплатить Арендодателю сумму стоимости не произведенного им и являющегося его обязанностью текущего ремонта помещений.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По истечению срока действия договора, а также при досрочном его прекращении передать все произведенные в арендуемых помещениях перестройки, переделки и улучшения, составляющие неотделимую принадлежность помещений.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Арендатор должен обезопасить Арендодателя от потери или 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порчи арендованных помещений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части их вне зависимости от того, чем это вызвано и является ли нанесенный ущерб результатом умышленных действий, недосмотра или халатности Арендатора.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Ежемесячно в трехдневный срок со дня оплаты представлять Арендодателю копии платежных поручений, подтверждающих перечисление арендной платы в бюджет.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Предоставить полное и безоговорочное право служащим Арендодателя, а также другим лицам, наделенным такими правами, в любое разумное время посещать арендуемые помещения с целью их проверки и осмотра.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За свой счет выполнять все регистрационные, лицензионные и другие требования, предъявляемые к его деятельности в арендуемых помещениях.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В случае не внесения Арендатором арендной платы в сроки, установленные настоящим договором, начисляются пени в размере 1/300 ставки рефинансирования за каждый день просрочки за каждый день просрочки.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повреждение арендуемых помещений или любых их частей, за исключением износа или амортизации их в процессе эксплуатации в соответствии с условиями данного договора, Арендатор уплачивает Арендодателю стоимость работ по восстановлению на основании финансовых документов.</w:t>
      </w:r>
    </w:p>
    <w:p w:rsidR="00447CF5" w:rsidRPr="00447CF5" w:rsidRDefault="00447CF5" w:rsidP="00447CF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услуги: электроснабжения; холодного и горячего водоснабжения; теплоснабжения (отопления), по обращению с твердыми коммунальными отходами оплачивается арендатором самостоятельно на основании заключенных договоров с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региональным 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.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Арендные платежи и расчеты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Арендатор выплачивает арендную плату ежемесячно, не позднее 10 числа оплачиваемого месяца.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Арендная плата подлежит перечислению Арендатором: 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 </w:t>
      </w:r>
      <w:proofErr w:type="gramStart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платежа:  УФК</w:t>
      </w:r>
      <w:proofErr w:type="gramEnd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  Забайкальскому краю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(Администрация городского поселения «Оловяннинское», л/с 04913014770), 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ИНН 7515005958,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КПП 751501001, ОКТМО 76632151, БИК 017601329,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ЕКС 40102810945370000063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казначейского счета 03100643000000019100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банка: </w:t>
      </w:r>
      <w:proofErr w:type="gramStart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 Чита</w:t>
      </w:r>
      <w:proofErr w:type="gramEnd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Банка России//УФК по Забайкальскому краю </w:t>
      </w:r>
      <w:proofErr w:type="spellStart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г.Чита</w:t>
      </w:r>
      <w:proofErr w:type="spellEnd"/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КБК: 80211109045130000120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платежа: </w:t>
      </w:r>
      <w:proofErr w:type="gramStart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прочие  доходы</w:t>
      </w:r>
      <w:proofErr w:type="gramEnd"/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сдачи в аренду  имущества, находящегося в муниципальной собственности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Арендодатель вправе изменять арендную плату в зависимости от конъюнктуры цен на рынке, но не чаще одного раза в год.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: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условий договора; договора; величины арендной платы вместе с расчетом, направляется Арендатору Арендодателем, на адрес указанный в реквизитах, в том числе электронный адрес, является обязательными для Арендатора и составляет неотъемлемую часть настоящего договора.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Оплата за эксплуатационные, коммунальные и необходимые административно-хозяйственные услуги не включается в арендную плату.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В соответствии с п.3 ст.161 Налогового Кодекса Российской Федерации Арендатор имущества муниципального образования является налоговым агентом, который обязан самостоятельно исчислить и уплатить в федеральный бюджет соответствующую сумму налога на добавленную стоимость.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Изменение, расторжение и продление договора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Изменение условий договора, его расторжение допускаются по соглашению сторон, если иное не предусмотрено действующим законодательством.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требованию одной из сторон договор аренды может быть изменен или расторгнут по решению суда.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Арендодатель вправе досрочно расторгнуть договор аренды в установленном законом порядке в следующих случаях: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объявлении Арендатора банкротом;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Арендатора;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является неплатежеспособным (неудовлетворительная структура баланса);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 все имущество Арендатора наложен арест;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более двух раз подряд по истечении договором срока платежа не вносит арендную плату;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пользуется имуществом с существенным нарушением или неоднократными нарушениями условий договора;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существенно ухудшает состояние арендованного имущества.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досрочном расторжении договора по инициативе Арендатора Арендодатель письменно, за один месяц до расторжения договора, об этом предупреждается.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окончанию срока действия договор считается расторгнутым, и арендатор освобождает занимаемое помещении.</w:t>
      </w:r>
    </w:p>
    <w:p w:rsidR="00447CF5" w:rsidRPr="00447CF5" w:rsidRDefault="00447CF5" w:rsidP="00447C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Расходы Арендатора на согласованные с Арендодателем капитальный ремонт помещений являются основанием для снижения арендной платы, что оформляется дополнительным соглашением сторон.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положения.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Взаимоотношения сторон, не урегулированные настоящим договором, 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регламентируются  действующим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экземплярах, по одному экземпляру для каждой из сторон.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адреса и реквизиты сторон: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5"/>
      </w:tblGrid>
      <w:tr w:rsidR="00447CF5" w:rsidRPr="00447CF5" w:rsidTr="00E11278">
        <w:tc>
          <w:tcPr>
            <w:tcW w:w="4796" w:type="dxa"/>
          </w:tcPr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«Арендодатель»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«Оловяннинское» муниципального района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«Оловяннинский район»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674500, Забайкальский край,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Оловяннинский район,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Оловянная, ул. Московская д.52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post@olovyannaya.e-zab.ru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admolov@gmail.com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1057515019495</w:t>
            </w:r>
            <w:proofErr w:type="gramEnd"/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7515005958 КПП 751501001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______________/Васильева О.А./</w:t>
            </w:r>
          </w:p>
          <w:p w:rsidR="00447CF5" w:rsidRPr="00447CF5" w:rsidRDefault="00447CF5" w:rsidP="0044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«Арендатор»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_____________/Ф.И.О./</w:t>
            </w: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CF5" w:rsidRPr="00447CF5" w:rsidRDefault="00447CF5" w:rsidP="0044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CF5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CF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proofErr w:type="gramStart"/>
      <w:r w:rsidRPr="00447CF5">
        <w:rPr>
          <w:rFonts w:ascii="Times New Roman" w:eastAsia="Times New Roman" w:hAnsi="Times New Roman" w:cs="Times New Roman"/>
          <w:lang w:eastAsia="ru-RU"/>
        </w:rPr>
        <w:t>1  к</w:t>
      </w:r>
      <w:proofErr w:type="gramEnd"/>
      <w:r w:rsidRPr="00447CF5">
        <w:rPr>
          <w:rFonts w:ascii="Times New Roman" w:eastAsia="Times New Roman" w:hAnsi="Times New Roman" w:cs="Times New Roman"/>
          <w:lang w:eastAsia="ru-RU"/>
        </w:rPr>
        <w:t xml:space="preserve"> договору </w:t>
      </w: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CF5">
        <w:rPr>
          <w:rFonts w:ascii="Times New Roman" w:eastAsia="Times New Roman" w:hAnsi="Times New Roman" w:cs="Times New Roman"/>
          <w:lang w:eastAsia="ru-RU"/>
        </w:rPr>
        <w:t>№__ от «___» _______ 2024 г.</w:t>
      </w: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аренды нежилого помещения </w:t>
      </w: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ПЕРЕДАТОЧНЫЙ АКТ</w:t>
      </w: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 _________</w:t>
      </w:r>
      <w:proofErr w:type="gramStart"/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 2024</w:t>
      </w:r>
      <w:proofErr w:type="gramEnd"/>
      <w:r w:rsidRPr="004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п. Оловянная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договором аренды муниципального имущества № ___ от                                   «___» _________ 2024 г. «Арендодатель» - администрация городского поселения «Оловяннинское» в лице главы городского поселения Васильевой Оксаны Александровны, действующей на основании Устава городского поселения «Оловяннинское» и Гражданского Кодекса Российской Федерации передает,  а «Арендатор» -   _____________________________________________________________, принимает в аренду нежилое помещение №3, кадастровый номер 75:14:240230:191, общей площадью 69,8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на 1 этаже здания по адресу: Забайкальский край, Оловяннинский район,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пгт.Оловянная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д.34.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Настоящий передаточный акт подтверждает отсутствие претензий у принимающей стороны в отношении принимаемого имущества и факт его передачи по договору. Данный акт не является документом для регистрации права собственности арендуемых объектов.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Принял:   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                                        </w:t>
      </w:r>
      <w:r w:rsidRPr="00447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(наименование принимающей стороны)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Передал:   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                                   </w:t>
      </w:r>
      <w:r w:rsidRPr="00447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городского поселения</w:t>
      </w: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7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Оловяннинское»  муниципального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</w:p>
    <w:p w:rsidR="00447CF5" w:rsidRPr="00447CF5" w:rsidRDefault="00447CF5" w:rsidP="00447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47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района «Оловяннинский район»</w:t>
      </w:r>
    </w:p>
    <w:p w:rsidR="00447CF5" w:rsidRPr="00447CF5" w:rsidRDefault="00447CF5" w:rsidP="0044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(наименование передающей стороны)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«Арендодатель</w:t>
      </w:r>
      <w:proofErr w:type="gramStart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«Арендатор»:                                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________________/Васильева О.А./                                       ______________ /Ф.И.О./ </w:t>
      </w:r>
    </w:p>
    <w:p w:rsidR="00447CF5" w:rsidRPr="00447CF5" w:rsidRDefault="00447CF5" w:rsidP="0044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47CF5" w:rsidRPr="00447CF5" w:rsidRDefault="00447CF5" w:rsidP="00447CF5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(М.П.)    </w:t>
      </w:r>
    </w:p>
    <w:p w:rsidR="00447CF5" w:rsidRPr="00447CF5" w:rsidRDefault="00447CF5" w:rsidP="00447CF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41E" w:rsidRPr="00447CF5" w:rsidRDefault="00D2541E" w:rsidP="00447CF5"/>
    <w:sectPr w:rsidR="00D2541E" w:rsidRPr="00447CF5" w:rsidSect="009D46C8">
      <w:headerReference w:type="default" r:id="rId5"/>
      <w:pgSz w:w="11906" w:h="16838"/>
      <w:pgMar w:top="-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21F" w:rsidRDefault="00447CF5">
    <w:pPr>
      <w:pStyle w:val="a4"/>
    </w:pPr>
  </w:p>
  <w:p w:rsidR="0055221F" w:rsidRDefault="00447CF5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16B"/>
    <w:multiLevelType w:val="multilevel"/>
    <w:tmpl w:val="6116F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87"/>
    <w:rsid w:val="00055435"/>
    <w:rsid w:val="00094649"/>
    <w:rsid w:val="000F370D"/>
    <w:rsid w:val="003059BA"/>
    <w:rsid w:val="00447CF5"/>
    <w:rsid w:val="00735687"/>
    <w:rsid w:val="00897DD3"/>
    <w:rsid w:val="00991AFE"/>
    <w:rsid w:val="009B1F58"/>
    <w:rsid w:val="00AA1AE4"/>
    <w:rsid w:val="00B44E70"/>
    <w:rsid w:val="00BC1B10"/>
    <w:rsid w:val="00C0413C"/>
    <w:rsid w:val="00C45C75"/>
    <w:rsid w:val="00D2541E"/>
    <w:rsid w:val="00D62CC7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A4925-EFAC-4881-9AE0-61EC236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1F5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47CF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47CF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2024-04-09T07:50:00Z</cp:lastPrinted>
  <dcterms:created xsi:type="dcterms:W3CDTF">2022-03-14T00:33:00Z</dcterms:created>
  <dcterms:modified xsi:type="dcterms:W3CDTF">2024-04-27T07:09:00Z</dcterms:modified>
</cp:coreProperties>
</file>