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7678B" w:rsidRDefault="004564B6" w:rsidP="00B7678B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Разведение птицы на садовом участке </w:t>
      </w:r>
      <w:r w:rsidR="00D146EF">
        <w:rPr>
          <w:rFonts w:ascii="Segoe UI" w:hAnsi="Segoe UI" w:cs="Segoe UI"/>
          <w:sz w:val="28"/>
          <w:szCs w:val="28"/>
        </w:rPr>
        <w:t>незаконно</w:t>
      </w:r>
    </w:p>
    <w:p w:rsidR="00694B22" w:rsidRPr="00B8292C" w:rsidRDefault="004564B6" w:rsidP="00FE320E">
      <w:pPr>
        <w:spacing w:after="0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Такое решение принято Верховным судом Рос</w:t>
      </w:r>
      <w:r w:rsidR="005E16BF">
        <w:rPr>
          <w:rStyle w:val="ad"/>
          <w:rFonts w:ascii="Segoe UI" w:hAnsi="Segoe UI" w:cs="Segoe UI"/>
          <w:b w:val="0"/>
          <w:i/>
          <w:sz w:val="24"/>
          <w:szCs w:val="24"/>
        </w:rPr>
        <w:t>с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>ийской Федерации,</w:t>
      </w:r>
      <w:r w:rsidR="00AE1AE2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>
        <w:rPr>
          <w:rStyle w:val="ad"/>
          <w:rFonts w:ascii="Segoe UI" w:hAnsi="Segoe UI" w:cs="Segoe UI"/>
          <w:b w:val="0"/>
          <w:i/>
          <w:sz w:val="24"/>
          <w:szCs w:val="24"/>
        </w:rPr>
        <w:t>р</w:t>
      </w:r>
      <w:r w:rsidR="00AE1AE2">
        <w:rPr>
          <w:rStyle w:val="ad"/>
          <w:rFonts w:ascii="Segoe UI" w:hAnsi="Segoe UI" w:cs="Segoe UI"/>
          <w:b w:val="0"/>
          <w:i/>
          <w:sz w:val="24"/>
          <w:szCs w:val="24"/>
        </w:rPr>
        <w:t>азъясн</w:t>
      </w:r>
      <w:r w:rsidR="0062231A">
        <w:rPr>
          <w:rStyle w:val="ad"/>
          <w:rFonts w:ascii="Segoe UI" w:hAnsi="Segoe UI" w:cs="Segoe UI"/>
          <w:b w:val="0"/>
          <w:i/>
          <w:sz w:val="24"/>
          <w:szCs w:val="24"/>
        </w:rPr>
        <w:t>яют</w:t>
      </w:r>
      <w:r w:rsidR="00AE1AE2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специалисты </w:t>
      </w:r>
      <w:r w:rsidR="004F6770">
        <w:rPr>
          <w:rStyle w:val="ad"/>
          <w:rFonts w:ascii="Segoe UI" w:hAnsi="Segoe UI" w:cs="Segoe UI"/>
          <w:b w:val="0"/>
          <w:i/>
          <w:sz w:val="24"/>
          <w:szCs w:val="24"/>
        </w:rPr>
        <w:t>У</w:t>
      </w:r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правления </w:t>
      </w:r>
      <w:proofErr w:type="spellStart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FF02CF" w:rsidRPr="00B8292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</w:t>
      </w:r>
      <w:r w:rsidR="00FF02CF" w:rsidRPr="00B8292C">
        <w:rPr>
          <w:rFonts w:ascii="Segoe UI" w:hAnsi="Segoe UI" w:cs="Segoe UI"/>
          <w:i/>
          <w:sz w:val="24"/>
          <w:szCs w:val="24"/>
        </w:rPr>
        <w:t xml:space="preserve">. </w:t>
      </w:r>
    </w:p>
    <w:p w:rsidR="00B8292C" w:rsidRDefault="00B8292C" w:rsidP="00FE320E">
      <w:pPr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E1AE2" w:rsidRPr="004D3976" w:rsidRDefault="00E611FF" w:rsidP="00AE1AE2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Как поясняют и</w:t>
      </w:r>
      <w:r w:rsidRPr="00E611FF">
        <w:rPr>
          <w:rStyle w:val="ad"/>
          <w:rFonts w:ascii="Segoe UI" w:hAnsi="Segoe UI" w:cs="Segoe UI"/>
          <w:b w:val="0"/>
          <w:sz w:val="24"/>
          <w:szCs w:val="24"/>
        </w:rPr>
        <w:t>нспекторы по государственному земельному надзору</w:t>
      </w:r>
      <w:r>
        <w:rPr>
          <w:rStyle w:val="ad"/>
          <w:rFonts w:ascii="Segoe UI" w:hAnsi="Segoe UI" w:cs="Segoe UI"/>
          <w:b w:val="0"/>
          <w:sz w:val="24"/>
          <w:szCs w:val="24"/>
        </w:rPr>
        <w:t>,</w:t>
      </w:r>
      <w:r w:rsidRPr="00E304BC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Pr="00E611FF">
        <w:rPr>
          <w:rStyle w:val="ad"/>
          <w:rFonts w:ascii="Segoe UI" w:hAnsi="Segoe UI" w:cs="Segoe UI"/>
          <w:b w:val="0"/>
          <w:sz w:val="24"/>
          <w:szCs w:val="24"/>
        </w:rPr>
        <w:t>п</w:t>
      </w:r>
      <w:r w:rsidR="00AE1AE2" w:rsidRPr="00E611FF">
        <w:rPr>
          <w:rFonts w:ascii="Segoe UI" w:hAnsi="Segoe UI" w:cs="Segoe UI"/>
          <w:sz w:val="24"/>
          <w:szCs w:val="24"/>
          <w:shd w:val="clear" w:color="auto" w:fill="FFFFFF"/>
        </w:rPr>
        <w:t>о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становление </w:t>
      </w:r>
      <w:r w:rsidR="001764E1">
        <w:rPr>
          <w:rFonts w:ascii="Segoe UI" w:hAnsi="Segoe UI" w:cs="Segoe UI"/>
          <w:sz w:val="24"/>
          <w:szCs w:val="24"/>
          <w:shd w:val="clear" w:color="auto" w:fill="FFFFFF"/>
        </w:rPr>
        <w:t xml:space="preserve">принято 2 августа 2021 года 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>Верховн</w:t>
      </w:r>
      <w:r w:rsidR="001764E1">
        <w:rPr>
          <w:rFonts w:ascii="Segoe UI" w:hAnsi="Segoe UI" w:cs="Segoe UI"/>
          <w:sz w:val="24"/>
          <w:szCs w:val="24"/>
          <w:shd w:val="clear" w:color="auto" w:fill="FFFFFF"/>
        </w:rPr>
        <w:t>ым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 суд</w:t>
      </w:r>
      <w:r w:rsidR="001764E1">
        <w:rPr>
          <w:rFonts w:ascii="Segoe UI" w:hAnsi="Segoe UI" w:cs="Segoe UI"/>
          <w:sz w:val="24"/>
          <w:szCs w:val="24"/>
          <w:shd w:val="clear" w:color="auto" w:fill="FFFFFF"/>
        </w:rPr>
        <w:t>ом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 Российской Федерации по делу № 16-АД21-6-К4.</w:t>
      </w:r>
    </w:p>
    <w:p w:rsidR="00835320" w:rsidRDefault="00AE1AE2" w:rsidP="00AE1AE2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D3976">
        <w:rPr>
          <w:rFonts w:ascii="Segoe UI" w:hAnsi="Segoe UI" w:cs="Segoe UI"/>
          <w:sz w:val="24"/>
          <w:szCs w:val="24"/>
          <w:shd w:val="clear" w:color="auto" w:fill="FFFFFF"/>
        </w:rPr>
        <w:t>Рассматривая дело по существу</w:t>
      </w:r>
      <w:r w:rsidR="00E611FF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 суд установил несоответствие вида использования земельного участка ни основным, ни условно разрешенным видам использования, перечисленным в Правилах землепользования и застройки муниципального образования для конкретной территориальной зоны (градостроительным регламентом)</w:t>
      </w:r>
      <w:r w:rsidR="00835320">
        <w:rPr>
          <w:rFonts w:ascii="Segoe UI" w:hAnsi="Segoe UI" w:cs="Segoe UI"/>
          <w:sz w:val="24"/>
          <w:szCs w:val="24"/>
          <w:shd w:val="clear" w:color="auto" w:fill="FFFFFF"/>
        </w:rPr>
        <w:t>.</w:t>
      </w:r>
      <w:r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</w:p>
    <w:p w:rsidR="00AE1AE2" w:rsidRDefault="00F17C90" w:rsidP="00AE1AE2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>Татьяна Лобан, з</w:t>
      </w:r>
      <w:bookmarkStart w:id="0" w:name="_GoBack"/>
      <w:bookmarkEnd w:id="0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аместитель руководителя Управления </w:t>
      </w:r>
      <w:proofErr w:type="spellStart"/>
      <w:r>
        <w:rPr>
          <w:rFonts w:ascii="Segoe UI" w:hAnsi="Segoe UI" w:cs="Segoe UI"/>
          <w:sz w:val="24"/>
          <w:szCs w:val="24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по Забайкальскому краю пояснила, что «</w:t>
      </w:r>
      <w:r w:rsidR="00C80EDF">
        <w:rPr>
          <w:rFonts w:ascii="Segoe UI" w:hAnsi="Segoe UI" w:cs="Segoe UI"/>
          <w:sz w:val="24"/>
          <w:szCs w:val="24"/>
          <w:shd w:val="clear" w:color="auto" w:fill="FFFFFF"/>
        </w:rPr>
        <w:t>п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равообладатель участка обоснованно привлечен </w:t>
      </w:r>
      <w:proofErr w:type="spellStart"/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>Росреестром</w:t>
      </w:r>
      <w:proofErr w:type="spellEnd"/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 xml:space="preserve"> к административной ответственности за совершение административного правонарушения по ч. 1 ст. 8.8 КоАП РФ (</w:t>
      </w:r>
      <w:r w:rsidR="00AE1AE2" w:rsidRPr="004D3976">
        <w:rPr>
          <w:rFonts w:ascii="Segoe UI" w:hAnsi="Segoe UI" w:cs="Segoe UI"/>
          <w:sz w:val="24"/>
          <w:szCs w:val="24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</w:t>
      </w:r>
      <w:proofErr w:type="spellStart"/>
      <w:r w:rsidR="00AE1AE2" w:rsidRPr="004D3976">
        <w:rPr>
          <w:rFonts w:ascii="Segoe UI" w:hAnsi="Segoe UI" w:cs="Segoe UI"/>
          <w:sz w:val="24"/>
          <w:szCs w:val="24"/>
        </w:rPr>
        <w:t>использованием</w:t>
      </w:r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>»</w:t>
      </w:r>
      <w:proofErr w:type="spellEnd"/>
      <w:r w:rsidR="00AE1AE2" w:rsidRPr="004D3976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5A6684" w:rsidRDefault="005A6684" w:rsidP="00AE1AE2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431FFE" w:rsidRPr="0062231A" w:rsidRDefault="00431FFE" w:rsidP="00431FF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ЗемельныйНадзор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ВерховныйСуд</w:t>
      </w:r>
      <w:proofErr w:type="spellEnd"/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зведениеПтицы</w:t>
      </w:r>
      <w:proofErr w:type="spellEnd"/>
    </w:p>
    <w:p w:rsidR="00431FFE" w:rsidRPr="004D3976" w:rsidRDefault="00431FFE" w:rsidP="00AE1AE2">
      <w:pPr>
        <w:pStyle w:val="af"/>
        <w:spacing w:line="276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FF02CF" w:rsidRDefault="00FF02CF" w:rsidP="00AE1AE2">
      <w:pPr>
        <w:spacing w:after="0"/>
        <w:ind w:firstLine="567"/>
        <w:jc w:val="both"/>
        <w:rPr>
          <w:rFonts w:ascii="Segoe UI" w:hAnsi="Segoe UI" w:cs="Segoe UI"/>
          <w:b/>
          <w:sz w:val="24"/>
          <w:szCs w:val="24"/>
        </w:rPr>
      </w:pPr>
    </w:p>
    <w:p w:rsidR="00AE1AE2" w:rsidRPr="00AE1AE2" w:rsidRDefault="00AE1AE2" w:rsidP="00AE1AE2">
      <w:pPr>
        <w:spacing w:after="0"/>
        <w:ind w:firstLine="567"/>
        <w:jc w:val="both"/>
        <w:rPr>
          <w:rFonts w:ascii="Segoe UI" w:hAnsi="Segoe UI" w:cs="Segoe UI"/>
          <w:b/>
          <w:sz w:val="24"/>
          <w:szCs w:val="24"/>
        </w:rPr>
      </w:pPr>
    </w:p>
    <w:sectPr w:rsidR="00AE1AE2" w:rsidRPr="00AE1AE2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91" w:rsidRDefault="00605591" w:rsidP="003577E5">
      <w:pPr>
        <w:spacing w:after="0" w:line="240" w:lineRule="auto"/>
      </w:pPr>
      <w:r>
        <w:separator/>
      </w:r>
    </w:p>
  </w:endnote>
  <w:endnote w:type="continuationSeparator" w:id="0">
    <w:p w:rsidR="00605591" w:rsidRDefault="00605591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10298A" w:rsidRPr="0010298A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A82555">
      <w:rPr>
        <w:rFonts w:ascii="Segoe UI" w:hAnsi="Segoe UI" w:cs="Segoe UI"/>
        <w:color w:val="0070B9"/>
        <w:sz w:val="16"/>
        <w:szCs w:val="16"/>
      </w:rPr>
      <w:t>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12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A82555">
      <w:rPr>
        <w:rFonts w:ascii="Segoe UI" w:hAnsi="Segoe UI" w:cs="Segoe UI"/>
        <w:color w:val="0070B9"/>
        <w:sz w:val="16"/>
        <w:szCs w:val="16"/>
      </w:rPr>
      <w:t>16</w:t>
    </w:r>
  </w:p>
  <w:p w:rsidR="005D2D6D" w:rsidRPr="00AE1AE2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E1AE2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E1AE2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E1AE2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E1AE2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E1AE2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E1AE2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E1AE2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E1AE2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13BAB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="00413BAB" w:rsidRPr="00413BAB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="00413BAB" w:rsidRPr="00AC58E5">
        <w:rPr>
          <w:rStyle w:val="a9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="00413BAB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91" w:rsidRDefault="00605591" w:rsidP="003577E5">
      <w:pPr>
        <w:spacing w:after="0" w:line="240" w:lineRule="auto"/>
      </w:pPr>
      <w:r>
        <w:separator/>
      </w:r>
    </w:p>
  </w:footnote>
  <w:footnote w:type="continuationSeparator" w:id="0">
    <w:p w:rsidR="00605591" w:rsidRDefault="00605591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A9" w:rsidRDefault="002F36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0798AB3A" wp14:editId="06ED7A09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2F36A9" w:rsidRPr="006141B7" w:rsidRDefault="002F36A9" w:rsidP="006141B7">
    <w:pPr>
      <w:pStyle w:val="a3"/>
      <w:jc w:val="right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26E8A"/>
    <w:rsid w:val="00026EE4"/>
    <w:rsid w:val="000271FB"/>
    <w:rsid w:val="000277FC"/>
    <w:rsid w:val="00040D00"/>
    <w:rsid w:val="0004326D"/>
    <w:rsid w:val="0004358B"/>
    <w:rsid w:val="00045039"/>
    <w:rsid w:val="00045CD9"/>
    <w:rsid w:val="00046EBF"/>
    <w:rsid w:val="00053953"/>
    <w:rsid w:val="00061A4A"/>
    <w:rsid w:val="0006364E"/>
    <w:rsid w:val="00065320"/>
    <w:rsid w:val="00081088"/>
    <w:rsid w:val="00081F6B"/>
    <w:rsid w:val="00083D4B"/>
    <w:rsid w:val="000861D2"/>
    <w:rsid w:val="00087545"/>
    <w:rsid w:val="00093ABA"/>
    <w:rsid w:val="000942D5"/>
    <w:rsid w:val="00094DF6"/>
    <w:rsid w:val="000963E1"/>
    <w:rsid w:val="000A3912"/>
    <w:rsid w:val="000B0CBD"/>
    <w:rsid w:val="000B59DB"/>
    <w:rsid w:val="000C14BD"/>
    <w:rsid w:val="000C22BC"/>
    <w:rsid w:val="000C77AE"/>
    <w:rsid w:val="000D3B64"/>
    <w:rsid w:val="000D606D"/>
    <w:rsid w:val="000D6C7E"/>
    <w:rsid w:val="000F1579"/>
    <w:rsid w:val="00100A3E"/>
    <w:rsid w:val="0010298A"/>
    <w:rsid w:val="00105A4A"/>
    <w:rsid w:val="00131977"/>
    <w:rsid w:val="0013334B"/>
    <w:rsid w:val="00133A7B"/>
    <w:rsid w:val="00141064"/>
    <w:rsid w:val="001463C5"/>
    <w:rsid w:val="0015048C"/>
    <w:rsid w:val="00154B61"/>
    <w:rsid w:val="001614FA"/>
    <w:rsid w:val="00174970"/>
    <w:rsid w:val="001764E1"/>
    <w:rsid w:val="00176A97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D0C"/>
    <w:rsid w:val="001C07DF"/>
    <w:rsid w:val="001C15A4"/>
    <w:rsid w:val="001C3166"/>
    <w:rsid w:val="001D15BF"/>
    <w:rsid w:val="001D73C0"/>
    <w:rsid w:val="001E036C"/>
    <w:rsid w:val="001E2163"/>
    <w:rsid w:val="001E3444"/>
    <w:rsid w:val="001E5A42"/>
    <w:rsid w:val="001F197E"/>
    <w:rsid w:val="001F2809"/>
    <w:rsid w:val="001F4A87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3A40"/>
    <w:rsid w:val="00276051"/>
    <w:rsid w:val="00276A61"/>
    <w:rsid w:val="00276A77"/>
    <w:rsid w:val="002809AD"/>
    <w:rsid w:val="00280EF2"/>
    <w:rsid w:val="00282103"/>
    <w:rsid w:val="0028295A"/>
    <w:rsid w:val="0028626B"/>
    <w:rsid w:val="00293711"/>
    <w:rsid w:val="002A2D3C"/>
    <w:rsid w:val="002A339E"/>
    <w:rsid w:val="002A3866"/>
    <w:rsid w:val="002A67A1"/>
    <w:rsid w:val="002A69D0"/>
    <w:rsid w:val="002B21D6"/>
    <w:rsid w:val="002B2775"/>
    <w:rsid w:val="002C0CCC"/>
    <w:rsid w:val="002D169D"/>
    <w:rsid w:val="002D1E2F"/>
    <w:rsid w:val="002E4A54"/>
    <w:rsid w:val="002F2ADF"/>
    <w:rsid w:val="002F3293"/>
    <w:rsid w:val="002F36A9"/>
    <w:rsid w:val="002F6EE4"/>
    <w:rsid w:val="003005CF"/>
    <w:rsid w:val="0030166C"/>
    <w:rsid w:val="00302DA3"/>
    <w:rsid w:val="003053F1"/>
    <w:rsid w:val="0030614F"/>
    <w:rsid w:val="0031021B"/>
    <w:rsid w:val="003114BD"/>
    <w:rsid w:val="0031409B"/>
    <w:rsid w:val="00316CD1"/>
    <w:rsid w:val="0031730D"/>
    <w:rsid w:val="0032415F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9AD"/>
    <w:rsid w:val="00351EEB"/>
    <w:rsid w:val="00351F90"/>
    <w:rsid w:val="003534D7"/>
    <w:rsid w:val="00353A4D"/>
    <w:rsid w:val="00355F1C"/>
    <w:rsid w:val="003577E5"/>
    <w:rsid w:val="00357EE4"/>
    <w:rsid w:val="00360B1A"/>
    <w:rsid w:val="00363518"/>
    <w:rsid w:val="003637C5"/>
    <w:rsid w:val="00374339"/>
    <w:rsid w:val="0038120E"/>
    <w:rsid w:val="003812E7"/>
    <w:rsid w:val="00383E57"/>
    <w:rsid w:val="00387762"/>
    <w:rsid w:val="003964EC"/>
    <w:rsid w:val="003A1E55"/>
    <w:rsid w:val="003A39DA"/>
    <w:rsid w:val="003A3BE3"/>
    <w:rsid w:val="003A503A"/>
    <w:rsid w:val="003A7917"/>
    <w:rsid w:val="003C0696"/>
    <w:rsid w:val="003C0CF0"/>
    <w:rsid w:val="003C13EB"/>
    <w:rsid w:val="003C5AC9"/>
    <w:rsid w:val="003D0A50"/>
    <w:rsid w:val="003D25D4"/>
    <w:rsid w:val="003D569E"/>
    <w:rsid w:val="003D702C"/>
    <w:rsid w:val="003E7F2B"/>
    <w:rsid w:val="003F0DBB"/>
    <w:rsid w:val="003F1126"/>
    <w:rsid w:val="003F1D5A"/>
    <w:rsid w:val="003F4DAE"/>
    <w:rsid w:val="00407026"/>
    <w:rsid w:val="004113B7"/>
    <w:rsid w:val="00413877"/>
    <w:rsid w:val="00413BAB"/>
    <w:rsid w:val="004157D7"/>
    <w:rsid w:val="00424871"/>
    <w:rsid w:val="0042675A"/>
    <w:rsid w:val="00426AAA"/>
    <w:rsid w:val="00431FFE"/>
    <w:rsid w:val="004342F6"/>
    <w:rsid w:val="00434BBC"/>
    <w:rsid w:val="00435973"/>
    <w:rsid w:val="00437BB9"/>
    <w:rsid w:val="004441C7"/>
    <w:rsid w:val="00455C54"/>
    <w:rsid w:val="004564B6"/>
    <w:rsid w:val="00456737"/>
    <w:rsid w:val="00457365"/>
    <w:rsid w:val="00463960"/>
    <w:rsid w:val="00463C1C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410D"/>
    <w:rsid w:val="004C47BF"/>
    <w:rsid w:val="004C57EE"/>
    <w:rsid w:val="004C5C71"/>
    <w:rsid w:val="004C6F95"/>
    <w:rsid w:val="004D3976"/>
    <w:rsid w:val="004D6B09"/>
    <w:rsid w:val="004E1724"/>
    <w:rsid w:val="004E490B"/>
    <w:rsid w:val="004E7C5B"/>
    <w:rsid w:val="004F0992"/>
    <w:rsid w:val="004F4A96"/>
    <w:rsid w:val="004F6770"/>
    <w:rsid w:val="004F7186"/>
    <w:rsid w:val="00501F95"/>
    <w:rsid w:val="00502FCC"/>
    <w:rsid w:val="00504837"/>
    <w:rsid w:val="00506C73"/>
    <w:rsid w:val="00511D0D"/>
    <w:rsid w:val="0052115E"/>
    <w:rsid w:val="00530331"/>
    <w:rsid w:val="00531A1E"/>
    <w:rsid w:val="00531AEE"/>
    <w:rsid w:val="00537244"/>
    <w:rsid w:val="00544B67"/>
    <w:rsid w:val="0056269C"/>
    <w:rsid w:val="005635EA"/>
    <w:rsid w:val="005636D0"/>
    <w:rsid w:val="005704EA"/>
    <w:rsid w:val="0057406E"/>
    <w:rsid w:val="00574160"/>
    <w:rsid w:val="00596697"/>
    <w:rsid w:val="00597B9D"/>
    <w:rsid w:val="005A6684"/>
    <w:rsid w:val="005B4B0C"/>
    <w:rsid w:val="005B5328"/>
    <w:rsid w:val="005B7B1F"/>
    <w:rsid w:val="005C5C9F"/>
    <w:rsid w:val="005C7362"/>
    <w:rsid w:val="005D2D6D"/>
    <w:rsid w:val="005D488D"/>
    <w:rsid w:val="005D7C88"/>
    <w:rsid w:val="005E1106"/>
    <w:rsid w:val="005E16BF"/>
    <w:rsid w:val="005E3020"/>
    <w:rsid w:val="005E4A13"/>
    <w:rsid w:val="005E637F"/>
    <w:rsid w:val="005E6576"/>
    <w:rsid w:val="005F039B"/>
    <w:rsid w:val="005F21BF"/>
    <w:rsid w:val="005F24D2"/>
    <w:rsid w:val="006015C9"/>
    <w:rsid w:val="00604D84"/>
    <w:rsid w:val="00605591"/>
    <w:rsid w:val="00610E19"/>
    <w:rsid w:val="006112A9"/>
    <w:rsid w:val="006141B7"/>
    <w:rsid w:val="0062231A"/>
    <w:rsid w:val="00622510"/>
    <w:rsid w:val="006272E7"/>
    <w:rsid w:val="00635D4D"/>
    <w:rsid w:val="00636F1E"/>
    <w:rsid w:val="00637022"/>
    <w:rsid w:val="00640038"/>
    <w:rsid w:val="006408FE"/>
    <w:rsid w:val="00641BCF"/>
    <w:rsid w:val="00644B08"/>
    <w:rsid w:val="00655564"/>
    <w:rsid w:val="00656393"/>
    <w:rsid w:val="006577B9"/>
    <w:rsid w:val="00666110"/>
    <w:rsid w:val="006810B9"/>
    <w:rsid w:val="006823C3"/>
    <w:rsid w:val="00683555"/>
    <w:rsid w:val="00683B40"/>
    <w:rsid w:val="006877F5"/>
    <w:rsid w:val="00694B22"/>
    <w:rsid w:val="00695D9E"/>
    <w:rsid w:val="006A3FD4"/>
    <w:rsid w:val="006A4741"/>
    <w:rsid w:val="006B3034"/>
    <w:rsid w:val="006B56AF"/>
    <w:rsid w:val="006C0993"/>
    <w:rsid w:val="006C56A0"/>
    <w:rsid w:val="006C72F0"/>
    <w:rsid w:val="006C7467"/>
    <w:rsid w:val="006C748C"/>
    <w:rsid w:val="006D4177"/>
    <w:rsid w:val="006D7667"/>
    <w:rsid w:val="006E2C55"/>
    <w:rsid w:val="006F0D3E"/>
    <w:rsid w:val="006F3894"/>
    <w:rsid w:val="00707148"/>
    <w:rsid w:val="00712FFD"/>
    <w:rsid w:val="0071511B"/>
    <w:rsid w:val="007201A1"/>
    <w:rsid w:val="0072124A"/>
    <w:rsid w:val="00721CAB"/>
    <w:rsid w:val="00726464"/>
    <w:rsid w:val="00727064"/>
    <w:rsid w:val="007307C6"/>
    <w:rsid w:val="00733E3D"/>
    <w:rsid w:val="00740439"/>
    <w:rsid w:val="00756B4A"/>
    <w:rsid w:val="00761B57"/>
    <w:rsid w:val="00767EA8"/>
    <w:rsid w:val="00771772"/>
    <w:rsid w:val="007776BC"/>
    <w:rsid w:val="0078253B"/>
    <w:rsid w:val="00782BAB"/>
    <w:rsid w:val="00787846"/>
    <w:rsid w:val="00791203"/>
    <w:rsid w:val="00794F62"/>
    <w:rsid w:val="007B22F9"/>
    <w:rsid w:val="007B3052"/>
    <w:rsid w:val="007C32BE"/>
    <w:rsid w:val="007C59D8"/>
    <w:rsid w:val="007D0950"/>
    <w:rsid w:val="007D369A"/>
    <w:rsid w:val="007D5D9A"/>
    <w:rsid w:val="007D6C0D"/>
    <w:rsid w:val="007D7817"/>
    <w:rsid w:val="007E23F7"/>
    <w:rsid w:val="007E7EE0"/>
    <w:rsid w:val="007F605D"/>
    <w:rsid w:val="008018E6"/>
    <w:rsid w:val="00803C70"/>
    <w:rsid w:val="00806CCD"/>
    <w:rsid w:val="008142D0"/>
    <w:rsid w:val="0081439C"/>
    <w:rsid w:val="00823D7B"/>
    <w:rsid w:val="00831C44"/>
    <w:rsid w:val="00835320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62403"/>
    <w:rsid w:val="00863F23"/>
    <w:rsid w:val="00866540"/>
    <w:rsid w:val="00876FB8"/>
    <w:rsid w:val="00882142"/>
    <w:rsid w:val="008910C4"/>
    <w:rsid w:val="008A1F9E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AD1"/>
    <w:rsid w:val="008D7377"/>
    <w:rsid w:val="008E16C5"/>
    <w:rsid w:val="008E3EAD"/>
    <w:rsid w:val="008F01D8"/>
    <w:rsid w:val="008F4EC4"/>
    <w:rsid w:val="009007E4"/>
    <w:rsid w:val="0090130E"/>
    <w:rsid w:val="009102BE"/>
    <w:rsid w:val="00916E60"/>
    <w:rsid w:val="00925A52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915C9"/>
    <w:rsid w:val="00997688"/>
    <w:rsid w:val="009A1D5F"/>
    <w:rsid w:val="009A3846"/>
    <w:rsid w:val="009A6CC3"/>
    <w:rsid w:val="009B0E43"/>
    <w:rsid w:val="009B119F"/>
    <w:rsid w:val="009B6417"/>
    <w:rsid w:val="009D12EC"/>
    <w:rsid w:val="009D3476"/>
    <w:rsid w:val="009F3822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79F6"/>
    <w:rsid w:val="00A41797"/>
    <w:rsid w:val="00A435E2"/>
    <w:rsid w:val="00A45C18"/>
    <w:rsid w:val="00A479C5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2555"/>
    <w:rsid w:val="00A83100"/>
    <w:rsid w:val="00A84BCF"/>
    <w:rsid w:val="00A8509D"/>
    <w:rsid w:val="00A87E97"/>
    <w:rsid w:val="00A9000F"/>
    <w:rsid w:val="00A90D30"/>
    <w:rsid w:val="00A91797"/>
    <w:rsid w:val="00A92063"/>
    <w:rsid w:val="00AA0F62"/>
    <w:rsid w:val="00AA2FAD"/>
    <w:rsid w:val="00AB5807"/>
    <w:rsid w:val="00AB5828"/>
    <w:rsid w:val="00AB62F7"/>
    <w:rsid w:val="00AB7CED"/>
    <w:rsid w:val="00AC1B1A"/>
    <w:rsid w:val="00AD4738"/>
    <w:rsid w:val="00AE0285"/>
    <w:rsid w:val="00AE1AE2"/>
    <w:rsid w:val="00AE530A"/>
    <w:rsid w:val="00AE5376"/>
    <w:rsid w:val="00B10625"/>
    <w:rsid w:val="00B2409D"/>
    <w:rsid w:val="00B240B5"/>
    <w:rsid w:val="00B2478F"/>
    <w:rsid w:val="00B2566F"/>
    <w:rsid w:val="00B31575"/>
    <w:rsid w:val="00B34C65"/>
    <w:rsid w:val="00B41506"/>
    <w:rsid w:val="00B4588D"/>
    <w:rsid w:val="00B462BE"/>
    <w:rsid w:val="00B50C50"/>
    <w:rsid w:val="00B536CA"/>
    <w:rsid w:val="00B63951"/>
    <w:rsid w:val="00B67C6A"/>
    <w:rsid w:val="00B75FE3"/>
    <w:rsid w:val="00B7678B"/>
    <w:rsid w:val="00B815B8"/>
    <w:rsid w:val="00B81BCE"/>
    <w:rsid w:val="00B8292C"/>
    <w:rsid w:val="00B853C4"/>
    <w:rsid w:val="00B87C61"/>
    <w:rsid w:val="00B9096D"/>
    <w:rsid w:val="00B96F12"/>
    <w:rsid w:val="00BA0322"/>
    <w:rsid w:val="00BA148D"/>
    <w:rsid w:val="00BA6BBD"/>
    <w:rsid w:val="00BB2AF4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0EDF"/>
    <w:rsid w:val="00C86812"/>
    <w:rsid w:val="00C8751A"/>
    <w:rsid w:val="00C922AB"/>
    <w:rsid w:val="00C94ADD"/>
    <w:rsid w:val="00C956B0"/>
    <w:rsid w:val="00CA2AC7"/>
    <w:rsid w:val="00CA39F3"/>
    <w:rsid w:val="00CA6A1A"/>
    <w:rsid w:val="00CB3D87"/>
    <w:rsid w:val="00CB6C56"/>
    <w:rsid w:val="00CB7C47"/>
    <w:rsid w:val="00CC0032"/>
    <w:rsid w:val="00CC0CFC"/>
    <w:rsid w:val="00CC7E54"/>
    <w:rsid w:val="00CD0753"/>
    <w:rsid w:val="00CD69BB"/>
    <w:rsid w:val="00CE0BC6"/>
    <w:rsid w:val="00CE33BF"/>
    <w:rsid w:val="00CE46D3"/>
    <w:rsid w:val="00CF0277"/>
    <w:rsid w:val="00D05E54"/>
    <w:rsid w:val="00D13DCA"/>
    <w:rsid w:val="00D146EF"/>
    <w:rsid w:val="00D147D8"/>
    <w:rsid w:val="00D26A0E"/>
    <w:rsid w:val="00D27E4E"/>
    <w:rsid w:val="00D31B4F"/>
    <w:rsid w:val="00D330D8"/>
    <w:rsid w:val="00D40AEB"/>
    <w:rsid w:val="00D4499D"/>
    <w:rsid w:val="00D579D1"/>
    <w:rsid w:val="00D63077"/>
    <w:rsid w:val="00D66745"/>
    <w:rsid w:val="00D81BB4"/>
    <w:rsid w:val="00D82CCF"/>
    <w:rsid w:val="00D82DA6"/>
    <w:rsid w:val="00D83189"/>
    <w:rsid w:val="00D84B1C"/>
    <w:rsid w:val="00D84E3B"/>
    <w:rsid w:val="00D86E72"/>
    <w:rsid w:val="00D8795C"/>
    <w:rsid w:val="00D929D0"/>
    <w:rsid w:val="00D9675A"/>
    <w:rsid w:val="00D97ED6"/>
    <w:rsid w:val="00DA2598"/>
    <w:rsid w:val="00DA601F"/>
    <w:rsid w:val="00DB2008"/>
    <w:rsid w:val="00DB6588"/>
    <w:rsid w:val="00DC0BF6"/>
    <w:rsid w:val="00DC4DBA"/>
    <w:rsid w:val="00DF31C0"/>
    <w:rsid w:val="00DF3486"/>
    <w:rsid w:val="00DF3C2C"/>
    <w:rsid w:val="00DF5FCD"/>
    <w:rsid w:val="00DF7233"/>
    <w:rsid w:val="00E00445"/>
    <w:rsid w:val="00E021A6"/>
    <w:rsid w:val="00E13CE7"/>
    <w:rsid w:val="00E15FE8"/>
    <w:rsid w:val="00E250B0"/>
    <w:rsid w:val="00E30286"/>
    <w:rsid w:val="00E304BC"/>
    <w:rsid w:val="00E35208"/>
    <w:rsid w:val="00E4391C"/>
    <w:rsid w:val="00E441D3"/>
    <w:rsid w:val="00E44B50"/>
    <w:rsid w:val="00E4712C"/>
    <w:rsid w:val="00E535B3"/>
    <w:rsid w:val="00E54CAE"/>
    <w:rsid w:val="00E608F7"/>
    <w:rsid w:val="00E611FF"/>
    <w:rsid w:val="00E65AD0"/>
    <w:rsid w:val="00E679E9"/>
    <w:rsid w:val="00E70709"/>
    <w:rsid w:val="00E72368"/>
    <w:rsid w:val="00E745A3"/>
    <w:rsid w:val="00E801F3"/>
    <w:rsid w:val="00E915E0"/>
    <w:rsid w:val="00E95509"/>
    <w:rsid w:val="00E95580"/>
    <w:rsid w:val="00EA36C1"/>
    <w:rsid w:val="00EA7777"/>
    <w:rsid w:val="00EB6C3D"/>
    <w:rsid w:val="00EC02E4"/>
    <w:rsid w:val="00EC485F"/>
    <w:rsid w:val="00EC7765"/>
    <w:rsid w:val="00ED0876"/>
    <w:rsid w:val="00ED0BFA"/>
    <w:rsid w:val="00ED1BE6"/>
    <w:rsid w:val="00ED295F"/>
    <w:rsid w:val="00ED312B"/>
    <w:rsid w:val="00ED5C04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17C90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C8E5C"/>
  <w15:docId w15:val="{B710C474-52AC-4BB2-A394-25C0C8C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">
    <w:name w:val="No Spacing"/>
    <w:uiPriority w:val="1"/>
    <w:qFormat/>
    <w:rsid w:val="00AE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A69E-48DB-4AED-8CBD-61FF8D2B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318</cp:revision>
  <cp:lastPrinted>2018-09-03T01:00:00Z</cp:lastPrinted>
  <dcterms:created xsi:type="dcterms:W3CDTF">2015-10-26T06:42:00Z</dcterms:created>
  <dcterms:modified xsi:type="dcterms:W3CDTF">2021-10-05T00:48:00Z</dcterms:modified>
</cp:coreProperties>
</file>