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F95" w:rsidRDefault="00DB5EA8" w:rsidP="00DB5EA8">
      <w:pPr>
        <w:spacing w:after="0" w:line="259" w:lineRule="auto"/>
        <w:ind w:right="427"/>
        <w:jc w:val="right"/>
        <w:rPr>
          <w:b/>
          <w:sz w:val="32"/>
        </w:rPr>
      </w:pPr>
      <w:r>
        <w:rPr>
          <w:b/>
          <w:sz w:val="32"/>
        </w:rPr>
        <w:t>ПРОЕКТ</w:t>
      </w:r>
    </w:p>
    <w:p w:rsidR="00C23E4C" w:rsidRDefault="00E0152C" w:rsidP="00A27666">
      <w:pPr>
        <w:spacing w:after="0" w:line="259" w:lineRule="auto"/>
        <w:ind w:right="427" w:firstLine="0"/>
        <w:jc w:val="left"/>
      </w:pPr>
      <w:r>
        <w:rPr>
          <w:b/>
          <w:sz w:val="32"/>
        </w:rPr>
        <w:t xml:space="preserve">СОВЕТ ГОРОДСКОГО ПОСЕЛЕНИЯ ОЛОВЯННИНСКОЕ» </w:t>
      </w:r>
    </w:p>
    <w:p w:rsidR="00C23E4C" w:rsidRDefault="00E0152C" w:rsidP="001A2C8E">
      <w:pPr>
        <w:spacing w:after="57" w:line="259" w:lineRule="auto"/>
        <w:ind w:left="1134" w:right="427" w:firstLine="426"/>
        <w:jc w:val="left"/>
      </w:pPr>
      <w:r>
        <w:rPr>
          <w:b/>
          <w:sz w:val="32"/>
        </w:rPr>
        <w:t xml:space="preserve"> </w:t>
      </w:r>
    </w:p>
    <w:p w:rsidR="00C23E4C" w:rsidRDefault="00E0152C" w:rsidP="00A27666">
      <w:pPr>
        <w:spacing w:after="0" w:line="259" w:lineRule="auto"/>
        <w:ind w:right="427" w:firstLine="0"/>
        <w:jc w:val="center"/>
      </w:pPr>
      <w:r>
        <w:rPr>
          <w:b/>
          <w:sz w:val="32"/>
        </w:rPr>
        <w:t xml:space="preserve">РЕШЕНИЕ </w:t>
      </w:r>
    </w:p>
    <w:p w:rsidR="00C23E4C" w:rsidRDefault="00A27666" w:rsidP="00A27666">
      <w:pPr>
        <w:spacing w:after="0" w:line="259" w:lineRule="auto"/>
        <w:ind w:right="133" w:firstLine="0"/>
      </w:pPr>
      <w:r>
        <w:t xml:space="preserve">                                                     </w:t>
      </w:r>
      <w:proofErr w:type="spellStart"/>
      <w:r>
        <w:t>п.</w:t>
      </w:r>
      <w:r w:rsidRPr="00A27666">
        <w:t>г</w:t>
      </w:r>
      <w:r>
        <w:t>.</w:t>
      </w:r>
      <w:r w:rsidRPr="00A27666">
        <w:t>т.Оловянная</w:t>
      </w:r>
      <w:proofErr w:type="spellEnd"/>
      <w:r w:rsidRPr="00A27666">
        <w:t xml:space="preserve"> </w:t>
      </w:r>
      <w:r w:rsidR="00E0152C">
        <w:t xml:space="preserve"> </w:t>
      </w:r>
    </w:p>
    <w:p w:rsidR="00C23E4C" w:rsidRPr="00A27666" w:rsidRDefault="003F5F95" w:rsidP="00A27666">
      <w:pPr>
        <w:ind w:right="427" w:firstLine="0"/>
      </w:pPr>
      <w:r>
        <w:t xml:space="preserve"> </w:t>
      </w:r>
      <w:proofErr w:type="gramStart"/>
      <w:r w:rsidR="00DB5EA8">
        <w:t xml:space="preserve">«  </w:t>
      </w:r>
      <w:r>
        <w:t>»</w:t>
      </w:r>
      <w:proofErr w:type="gramEnd"/>
      <w:r>
        <w:t xml:space="preserve"> </w:t>
      </w:r>
      <w:r w:rsidR="00DB5EA8">
        <w:t>марта</w:t>
      </w:r>
      <w:r>
        <w:t xml:space="preserve"> 202</w:t>
      </w:r>
      <w:r w:rsidR="00BB7E2F">
        <w:t>4</w:t>
      </w:r>
      <w:r w:rsidR="00E0152C">
        <w:t xml:space="preserve"> года                                     </w:t>
      </w:r>
      <w:r w:rsidR="00A27666">
        <w:t xml:space="preserve">                             </w:t>
      </w:r>
      <w:r w:rsidR="00BB7E2F">
        <w:t xml:space="preserve">    </w:t>
      </w:r>
      <w:r w:rsidR="00E0152C">
        <w:t xml:space="preserve"> </w:t>
      </w:r>
      <w:r w:rsidR="00A27666">
        <w:t xml:space="preserve">          </w:t>
      </w:r>
      <w:r w:rsidR="00E0152C">
        <w:t>№</w:t>
      </w:r>
      <w:r w:rsidR="00BB7E2F">
        <w:t xml:space="preserve"> </w:t>
      </w:r>
    </w:p>
    <w:p w:rsidR="00C23E4C" w:rsidRDefault="00C23E4C" w:rsidP="00A27666">
      <w:pPr>
        <w:spacing w:after="70" w:line="360" w:lineRule="auto"/>
        <w:ind w:left="1134" w:right="427" w:firstLine="426"/>
        <w:jc w:val="left"/>
      </w:pPr>
    </w:p>
    <w:p w:rsidR="00C23E4C" w:rsidRDefault="00E0152C" w:rsidP="00A27666">
      <w:pPr>
        <w:spacing w:after="66" w:line="258" w:lineRule="auto"/>
        <w:ind w:right="427" w:firstLine="0"/>
        <w:jc w:val="center"/>
      </w:pPr>
      <w:r>
        <w:rPr>
          <w:b/>
        </w:rPr>
        <w:t>Об утверждении Положения «Об оплате труда работников обслуживающего персонала администрации городского поселения</w:t>
      </w:r>
      <w:r w:rsidR="00A27666">
        <w:t xml:space="preserve"> </w:t>
      </w:r>
      <w:r>
        <w:rPr>
          <w:b/>
        </w:rPr>
        <w:t>«Оловяннинское»»</w:t>
      </w:r>
    </w:p>
    <w:p w:rsidR="00C23E4C" w:rsidRDefault="00E0152C" w:rsidP="00A27666">
      <w:pPr>
        <w:spacing w:after="95" w:line="360" w:lineRule="auto"/>
        <w:ind w:left="1134" w:right="427" w:firstLine="426"/>
        <w:jc w:val="left"/>
      </w:pPr>
      <w:r>
        <w:rPr>
          <w:b/>
        </w:rPr>
        <w:t xml:space="preserve"> </w:t>
      </w:r>
    </w:p>
    <w:p w:rsidR="00C23E4C" w:rsidRDefault="00E0152C" w:rsidP="00A27666">
      <w:pPr>
        <w:spacing w:after="0" w:line="276" w:lineRule="auto"/>
        <w:ind w:right="425" w:firstLine="851"/>
      </w:pPr>
      <w:r>
        <w:t xml:space="preserve">В соответствии со статьей 53 Федерального закона от 06.10.2003 года №131-Ф3 «Об общих принципах организации местного самоуправления в Российской Федерации», Законом </w:t>
      </w:r>
      <w:r w:rsidR="001A2C8E">
        <w:t>Забайкальского края</w:t>
      </w:r>
      <w:r>
        <w:t xml:space="preserve"> от 29 июня 2023 года № 2222-ЗЗК «Об обеспечении роста заработной платы в Забайкальском крае и о внесении изменений в отдельные законы Забайкальского края</w:t>
      </w:r>
      <w:r w:rsidR="001A2C8E">
        <w:t>», в</w:t>
      </w:r>
      <w:r>
        <w:t xml:space="preserve"> целях совершенствования оплаты труда рабо</w:t>
      </w:r>
      <w:r w:rsidR="00BB7E2F">
        <w:t>тников обслуживающего персонала А</w:t>
      </w:r>
      <w:r>
        <w:t>дминистраци</w:t>
      </w:r>
      <w:r w:rsidR="00BB7E2F">
        <w:t>и</w:t>
      </w:r>
      <w:r>
        <w:t xml:space="preserve"> городского поселения «Оловяннинское»</w:t>
      </w:r>
      <w:r w:rsidR="00BB7E2F">
        <w:t xml:space="preserve">, руководствуясь </w:t>
      </w:r>
      <w:r w:rsidR="00A27666">
        <w:t xml:space="preserve">                    </w:t>
      </w:r>
      <w:r w:rsidR="00BB7E2F">
        <w:t xml:space="preserve">ст. 35 </w:t>
      </w:r>
      <w:r w:rsidR="00A27666">
        <w:t xml:space="preserve">Устава </w:t>
      </w:r>
      <w:r w:rsidR="00BB7E2F">
        <w:t>городского поселения «Оловяннинское»</w:t>
      </w:r>
      <w:r>
        <w:t xml:space="preserve"> </w:t>
      </w:r>
      <w:r w:rsidR="00A27666" w:rsidRPr="00A27666">
        <w:t>муниципального района «</w:t>
      </w:r>
      <w:proofErr w:type="spellStart"/>
      <w:r w:rsidR="00A27666" w:rsidRPr="00A27666">
        <w:t>Оловяннинский</w:t>
      </w:r>
      <w:proofErr w:type="spellEnd"/>
      <w:r w:rsidR="00A27666" w:rsidRPr="00A27666">
        <w:t xml:space="preserve"> район» Забайкальского края,</w:t>
      </w:r>
      <w:r w:rsidR="00A27666">
        <w:t xml:space="preserve">  Совет городского поселения «Оловяннинское» </w:t>
      </w:r>
      <w:r>
        <w:rPr>
          <w:b/>
        </w:rPr>
        <w:t xml:space="preserve">р е ш и л: </w:t>
      </w:r>
      <w:r>
        <w:t xml:space="preserve"> </w:t>
      </w:r>
    </w:p>
    <w:p w:rsidR="00A27666" w:rsidRDefault="00A27666" w:rsidP="00A27666">
      <w:pPr>
        <w:spacing w:after="0" w:line="276" w:lineRule="auto"/>
        <w:ind w:right="425" w:firstLine="851"/>
      </w:pPr>
    </w:p>
    <w:p w:rsidR="00C23E4C" w:rsidRDefault="00DB5EA8" w:rsidP="00CC1293">
      <w:pPr>
        <w:numPr>
          <w:ilvl w:val="0"/>
          <w:numId w:val="1"/>
        </w:numPr>
        <w:spacing w:after="0" w:line="276" w:lineRule="auto"/>
        <w:ind w:right="425" w:firstLine="425"/>
      </w:pPr>
      <w:r w:rsidRPr="00DB5EA8">
        <w:t>1.</w:t>
      </w:r>
      <w:r w:rsidRPr="00DB5EA8">
        <w:tab/>
        <w:t xml:space="preserve">Внести изменения в Положение о денежном содержании </w:t>
      </w:r>
      <w:r w:rsidR="00CC1293" w:rsidRPr="00CC1293">
        <w:t>обслуживающего персонала администрации городского поселения «Оловяннинское</w:t>
      </w:r>
      <w:r w:rsidRPr="00DB5EA8">
        <w:t>» на основании внесения изменений в ст.</w:t>
      </w:r>
      <w:r w:rsidR="003267D0">
        <w:t>236, ст.</w:t>
      </w:r>
      <w:r w:rsidRPr="00DB5EA8">
        <w:t>256 Трудового Кодекса Российской Федерации направленные на совершенствование правовых механизмов, направленных на выплату заработной платы и предоставления отпуска работникам</w:t>
      </w:r>
    </w:p>
    <w:p w:rsidR="00C23E4C" w:rsidRDefault="00E0152C" w:rsidP="00A27666">
      <w:pPr>
        <w:numPr>
          <w:ilvl w:val="0"/>
          <w:numId w:val="1"/>
        </w:numPr>
        <w:spacing w:after="0" w:line="276" w:lineRule="auto"/>
        <w:ind w:right="425" w:firstLine="425"/>
      </w:pPr>
      <w:r>
        <w:t xml:space="preserve">Настоящее Решение </w:t>
      </w:r>
      <w:r w:rsidR="003F5F95">
        <w:t>вступает в силу с 1 января 2024</w:t>
      </w:r>
      <w:r>
        <w:t xml:space="preserve"> года. </w:t>
      </w:r>
    </w:p>
    <w:p w:rsidR="00C23E4C" w:rsidRDefault="00E0152C" w:rsidP="00A27666">
      <w:pPr>
        <w:numPr>
          <w:ilvl w:val="0"/>
          <w:numId w:val="1"/>
        </w:numPr>
        <w:spacing w:after="0" w:line="276" w:lineRule="auto"/>
        <w:ind w:right="425" w:firstLine="425"/>
      </w:pPr>
      <w:r>
        <w:t xml:space="preserve">Настоящее решение опубликовать (обнародовать) на стенде администрации, а также на официальном сайте администрации городского поселения «Оловяннинское» </w:t>
      </w:r>
      <w:proofErr w:type="spellStart"/>
      <w:r>
        <w:rPr>
          <w:u w:val="single" w:color="000000"/>
        </w:rPr>
        <w:t>Оловянная.РФ</w:t>
      </w:r>
      <w:proofErr w:type="spellEnd"/>
      <w:r>
        <w:t xml:space="preserve"> </w:t>
      </w:r>
    </w:p>
    <w:p w:rsidR="00A27666" w:rsidRDefault="00A27666" w:rsidP="00A27666">
      <w:pPr>
        <w:spacing w:after="0" w:line="276" w:lineRule="auto"/>
        <w:ind w:right="425" w:firstLine="425"/>
        <w:jc w:val="left"/>
      </w:pPr>
    </w:p>
    <w:p w:rsidR="00C23E4C" w:rsidRDefault="00E0152C" w:rsidP="00A27666">
      <w:pPr>
        <w:spacing w:after="0" w:line="276" w:lineRule="auto"/>
        <w:ind w:right="425" w:firstLine="425"/>
        <w:jc w:val="left"/>
      </w:pPr>
      <w:r>
        <w:t xml:space="preserve"> </w:t>
      </w:r>
    </w:p>
    <w:p w:rsidR="00C23E4C" w:rsidRDefault="00E0152C" w:rsidP="00A27666">
      <w:pPr>
        <w:spacing w:after="0" w:line="276" w:lineRule="auto"/>
        <w:ind w:right="425" w:firstLine="425"/>
        <w:jc w:val="left"/>
      </w:pPr>
      <w:r>
        <w:t xml:space="preserve"> </w:t>
      </w:r>
    </w:p>
    <w:p w:rsidR="00C23E4C" w:rsidRDefault="00E0152C" w:rsidP="00A27666">
      <w:pPr>
        <w:spacing w:after="0" w:line="276" w:lineRule="auto"/>
        <w:ind w:right="425" w:firstLine="0"/>
      </w:pPr>
      <w:r>
        <w:t xml:space="preserve">Глава городского </w:t>
      </w:r>
    </w:p>
    <w:p w:rsidR="00C23E4C" w:rsidRPr="001A2C8E" w:rsidRDefault="00E0152C" w:rsidP="00A27666">
      <w:pPr>
        <w:spacing w:after="0" w:line="276" w:lineRule="auto"/>
        <w:ind w:right="425" w:firstLine="0"/>
      </w:pPr>
      <w:r>
        <w:t>поселения «</w:t>
      </w:r>
      <w:proofErr w:type="gramStart"/>
      <w:r>
        <w:t xml:space="preserve">Оловяннинское»   </w:t>
      </w:r>
      <w:proofErr w:type="gramEnd"/>
      <w:r>
        <w:t xml:space="preserve">                                                   </w:t>
      </w:r>
      <w:proofErr w:type="spellStart"/>
      <w:r>
        <w:t>О.А.Васильева</w:t>
      </w:r>
      <w:proofErr w:type="spellEnd"/>
      <w:r>
        <w:t xml:space="preserve"> </w:t>
      </w:r>
    </w:p>
    <w:p w:rsidR="00A27666" w:rsidRDefault="00E0152C" w:rsidP="00A27666">
      <w:pPr>
        <w:spacing w:after="65"/>
        <w:ind w:right="427" w:firstLine="426"/>
        <w:jc w:val="right"/>
      </w:pPr>
      <w:r>
        <w:t xml:space="preserve">                                                                                   </w:t>
      </w:r>
    </w:p>
    <w:p w:rsidR="00A27666" w:rsidRDefault="00E0152C" w:rsidP="00DB5EA8">
      <w:pPr>
        <w:spacing w:after="65"/>
        <w:ind w:right="427" w:firstLine="426"/>
        <w:jc w:val="right"/>
      </w:pPr>
      <w:r>
        <w:t xml:space="preserve"> </w:t>
      </w:r>
    </w:p>
    <w:p w:rsidR="00C23E4C" w:rsidRDefault="00E0152C" w:rsidP="006739E1">
      <w:pPr>
        <w:spacing w:after="0" w:line="240" w:lineRule="auto"/>
        <w:ind w:right="425" w:firstLine="425"/>
        <w:jc w:val="right"/>
      </w:pPr>
      <w:r>
        <w:lastRenderedPageBreak/>
        <w:t xml:space="preserve">Приложение </w:t>
      </w:r>
      <w:r w:rsidR="00ED00F9">
        <w:t xml:space="preserve">                                                                                                                         </w:t>
      </w:r>
      <w:r>
        <w:t xml:space="preserve"> </w:t>
      </w:r>
    </w:p>
    <w:p w:rsidR="001A2C8E" w:rsidRDefault="00ED00F9" w:rsidP="006739E1">
      <w:pPr>
        <w:spacing w:after="0" w:line="240" w:lineRule="auto"/>
        <w:ind w:right="425" w:firstLine="425"/>
        <w:jc w:val="right"/>
      </w:pPr>
      <w:r>
        <w:t xml:space="preserve">к </w:t>
      </w:r>
      <w:r w:rsidR="00E0152C">
        <w:t xml:space="preserve">Решению Совета городского </w:t>
      </w:r>
    </w:p>
    <w:p w:rsidR="00C23E4C" w:rsidRDefault="00ED00F9" w:rsidP="006739E1">
      <w:pPr>
        <w:spacing w:after="0" w:line="240" w:lineRule="auto"/>
        <w:ind w:right="425" w:firstLine="425"/>
        <w:jc w:val="right"/>
      </w:pPr>
      <w:r>
        <w:t xml:space="preserve">                                     </w:t>
      </w:r>
      <w:r w:rsidR="006739E1">
        <w:t xml:space="preserve">                         </w:t>
      </w:r>
      <w:r>
        <w:t xml:space="preserve">  </w:t>
      </w:r>
      <w:r w:rsidR="00E0152C">
        <w:t xml:space="preserve">поселения «Оловяннинское»  </w:t>
      </w:r>
    </w:p>
    <w:p w:rsidR="00C23E4C" w:rsidRDefault="00E0152C" w:rsidP="006739E1">
      <w:pPr>
        <w:spacing w:after="0" w:line="240" w:lineRule="auto"/>
        <w:ind w:right="425" w:firstLine="425"/>
        <w:jc w:val="right"/>
      </w:pPr>
      <w:r>
        <w:t xml:space="preserve">                                                                     </w:t>
      </w:r>
      <w:r w:rsidR="00DB5EA8">
        <w:t xml:space="preserve">№ </w:t>
      </w:r>
      <w:r>
        <w:t xml:space="preserve">  от</w:t>
      </w:r>
      <w:r w:rsidR="00DB5EA8">
        <w:t xml:space="preserve"> </w:t>
      </w:r>
      <w:proofErr w:type="gramStart"/>
      <w:r w:rsidR="00DB5EA8">
        <w:t xml:space="preserve">«  </w:t>
      </w:r>
      <w:r w:rsidR="003F5F95">
        <w:t>»</w:t>
      </w:r>
      <w:proofErr w:type="gramEnd"/>
      <w:r w:rsidR="003F5F95">
        <w:t xml:space="preserve"> </w:t>
      </w:r>
      <w:r w:rsidR="00DB5EA8">
        <w:t>марта</w:t>
      </w:r>
      <w:r w:rsidR="003F5F95">
        <w:t xml:space="preserve"> 202</w:t>
      </w:r>
      <w:r w:rsidR="00BB7E2F">
        <w:t>4</w:t>
      </w:r>
      <w:r>
        <w:t xml:space="preserve"> г</w:t>
      </w:r>
      <w:r w:rsidR="00ED00F9">
        <w:t>.</w:t>
      </w:r>
      <w:r>
        <w:t xml:space="preserve"> </w:t>
      </w:r>
    </w:p>
    <w:p w:rsidR="00C23E4C" w:rsidRDefault="00E0152C" w:rsidP="00A27666">
      <w:pPr>
        <w:spacing w:after="0" w:line="259" w:lineRule="auto"/>
        <w:ind w:right="427" w:firstLine="426"/>
        <w:jc w:val="right"/>
      </w:pPr>
      <w:r>
        <w:t xml:space="preserve"> </w:t>
      </w:r>
    </w:p>
    <w:p w:rsidR="00C23E4C" w:rsidRDefault="00E0152C" w:rsidP="00A27666">
      <w:pPr>
        <w:spacing w:after="42" w:line="259" w:lineRule="auto"/>
        <w:ind w:right="427" w:firstLine="426"/>
        <w:jc w:val="right"/>
      </w:pPr>
      <w:r>
        <w:t xml:space="preserve"> </w:t>
      </w:r>
    </w:p>
    <w:p w:rsidR="00C23E4C" w:rsidRDefault="00E0152C" w:rsidP="00ED00F9">
      <w:pPr>
        <w:pStyle w:val="1"/>
        <w:spacing w:after="0"/>
        <w:ind w:left="0" w:right="427" w:firstLine="426"/>
      </w:pPr>
      <w:r>
        <w:t>ПОЛОЖЕНИЕ</w:t>
      </w:r>
    </w:p>
    <w:p w:rsidR="00C23E4C" w:rsidRDefault="00E0152C" w:rsidP="00ED00F9">
      <w:pPr>
        <w:spacing w:after="235" w:line="258" w:lineRule="auto"/>
        <w:ind w:right="427" w:firstLine="426"/>
        <w:jc w:val="center"/>
      </w:pPr>
      <w:r>
        <w:rPr>
          <w:b/>
        </w:rPr>
        <w:t>Об оплате груда работников обслуживающего персонала администрации городского поселения «Оловяннинское»</w:t>
      </w:r>
    </w:p>
    <w:p w:rsidR="00C23E4C" w:rsidRDefault="00E0152C" w:rsidP="006739E1">
      <w:pPr>
        <w:spacing w:after="0" w:line="240" w:lineRule="auto"/>
        <w:ind w:right="425" w:firstLine="709"/>
      </w:pPr>
      <w:r>
        <w:t xml:space="preserve">Настоящее положение об оплате труда работников обслуживающего персонала администрации городского поселения «Оловяннинское» (далее - Положение) разработано в соответствии со статьей 53 Федерального закона от 06.10.2003 года №131-Ф3 «Об общих принципах организации местного самоуправления в Российской Федерации», Законом </w:t>
      </w:r>
      <w:proofErr w:type="gramStart"/>
      <w:r>
        <w:t>Забайкальского  края</w:t>
      </w:r>
      <w:proofErr w:type="gramEnd"/>
      <w:r>
        <w:t xml:space="preserve"> от 29 июня 2023 года № 2222-ЗЗК «Об обеспечении роста заработной платы в </w:t>
      </w:r>
    </w:p>
    <w:p w:rsidR="00C23E4C" w:rsidRDefault="00E0152C" w:rsidP="006739E1">
      <w:pPr>
        <w:spacing w:after="0" w:line="240" w:lineRule="auto"/>
        <w:ind w:right="425" w:firstLine="709"/>
      </w:pPr>
      <w:r>
        <w:t xml:space="preserve">Забайкальском крае и о внесении изменений в отдельные законы Забайкальского края», в целях совершенствования оплаты труда работников обслуживающего персонала, повышения их мотивации к качественным результатам труда. </w:t>
      </w:r>
    </w:p>
    <w:p w:rsidR="00C23E4C" w:rsidRDefault="00E0152C" w:rsidP="006739E1">
      <w:pPr>
        <w:spacing w:after="0" w:line="240" w:lineRule="auto"/>
        <w:ind w:right="425" w:firstLine="709"/>
      </w:pPr>
      <w:r>
        <w:t xml:space="preserve">Настоящее положение регулирует порядок оплаты труда работников обслуживающего персонала администрации городского поселения «Оловяннинское». </w:t>
      </w:r>
    </w:p>
    <w:p w:rsidR="00C23E4C" w:rsidRDefault="00E0152C" w:rsidP="006739E1">
      <w:pPr>
        <w:spacing w:after="0" w:line="240" w:lineRule="auto"/>
        <w:ind w:right="425" w:firstLine="709"/>
      </w:pPr>
      <w:r>
        <w:t xml:space="preserve">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федеральным законодательством. </w:t>
      </w:r>
    </w:p>
    <w:p w:rsidR="006739E1" w:rsidRDefault="006739E1" w:rsidP="00ED00F9">
      <w:pPr>
        <w:pStyle w:val="1"/>
        <w:tabs>
          <w:tab w:val="center" w:pos="4503"/>
          <w:tab w:val="center" w:pos="7228"/>
        </w:tabs>
        <w:ind w:left="0" w:right="133" w:firstLine="0"/>
      </w:pPr>
    </w:p>
    <w:p w:rsidR="00C23E4C" w:rsidRDefault="00E0152C" w:rsidP="00ED00F9">
      <w:pPr>
        <w:pStyle w:val="1"/>
        <w:tabs>
          <w:tab w:val="center" w:pos="4503"/>
          <w:tab w:val="center" w:pos="7228"/>
        </w:tabs>
        <w:ind w:left="0" w:right="133" w:firstLine="0"/>
      </w:pPr>
      <w:r>
        <w:t>1.</w:t>
      </w:r>
      <w:r w:rsidR="00ED00F9">
        <w:rPr>
          <w:rFonts w:ascii="Arial" w:eastAsia="Arial" w:hAnsi="Arial" w:cs="Arial"/>
        </w:rPr>
        <w:t xml:space="preserve"> </w:t>
      </w:r>
      <w:r>
        <w:t>Порядок и условия оплаты труда</w:t>
      </w:r>
    </w:p>
    <w:p w:rsidR="00C23E4C" w:rsidRDefault="00E0152C" w:rsidP="006739E1">
      <w:pPr>
        <w:spacing w:after="0" w:line="240" w:lineRule="auto"/>
        <w:ind w:right="425" w:firstLine="709"/>
      </w:pPr>
      <w:r>
        <w:t xml:space="preserve">Оплата труда работников обслуживающего персонала администрации городского поселения «Оловяннинское» включает в себя: </w:t>
      </w:r>
    </w:p>
    <w:p w:rsidR="00C23E4C" w:rsidRDefault="00E0152C" w:rsidP="006739E1">
      <w:pPr>
        <w:spacing w:after="0" w:line="240" w:lineRule="auto"/>
        <w:ind w:right="425" w:firstLine="709"/>
      </w:pPr>
      <w:r>
        <w:t xml:space="preserve">-должностной оклад, </w:t>
      </w:r>
    </w:p>
    <w:p w:rsidR="00C23E4C" w:rsidRDefault="00E0152C" w:rsidP="006739E1">
      <w:pPr>
        <w:spacing w:after="0" w:line="240" w:lineRule="auto"/>
        <w:ind w:right="425" w:firstLine="709"/>
      </w:pPr>
      <w:r>
        <w:t xml:space="preserve">-компенсационные выплаты, </w:t>
      </w:r>
    </w:p>
    <w:p w:rsidR="00C23E4C" w:rsidRDefault="00E0152C" w:rsidP="006739E1">
      <w:pPr>
        <w:spacing w:after="0" w:line="240" w:lineRule="auto"/>
        <w:ind w:right="425" w:firstLine="709"/>
      </w:pPr>
      <w:r>
        <w:t xml:space="preserve">-стимулирующие выплаты </w:t>
      </w:r>
    </w:p>
    <w:p w:rsidR="00C23E4C" w:rsidRDefault="00E0152C" w:rsidP="006739E1">
      <w:pPr>
        <w:spacing w:after="0" w:line="240" w:lineRule="auto"/>
        <w:ind w:right="425" w:firstLine="709"/>
      </w:pPr>
      <w:r>
        <w:t xml:space="preserve">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w:t>
      </w:r>
    </w:p>
    <w:p w:rsidR="00C23E4C" w:rsidRDefault="00E0152C" w:rsidP="006739E1">
      <w:pPr>
        <w:spacing w:after="0" w:line="240" w:lineRule="auto"/>
        <w:ind w:right="425" w:firstLine="709"/>
      </w:pPr>
      <w:r>
        <w:t xml:space="preserve">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 </w:t>
      </w:r>
    </w:p>
    <w:p w:rsidR="00C23E4C" w:rsidRDefault="00E0152C" w:rsidP="006739E1">
      <w:pPr>
        <w:spacing w:after="0" w:line="240" w:lineRule="auto"/>
        <w:ind w:right="425" w:firstLine="709"/>
      </w:pPr>
      <w:r>
        <w:t xml:space="preserve">Оплата труда работников обслуживающего персонала администрации городского поселения «Оловяннинское» устанавливается с учетом: </w:t>
      </w:r>
    </w:p>
    <w:p w:rsidR="00C23E4C" w:rsidRDefault="00E0152C" w:rsidP="006739E1">
      <w:pPr>
        <w:spacing w:after="0" w:line="240" w:lineRule="auto"/>
        <w:ind w:right="425" w:firstLine="709"/>
      </w:pPr>
      <w:r>
        <w:t xml:space="preserve">-единого тарифно-квалификационного справочника работ и профессий рабочих; </w:t>
      </w:r>
    </w:p>
    <w:p w:rsidR="00C23E4C" w:rsidRDefault="00E0152C" w:rsidP="006739E1">
      <w:pPr>
        <w:spacing w:after="0" w:line="240" w:lineRule="auto"/>
        <w:ind w:right="425" w:firstLine="709"/>
      </w:pPr>
      <w:r>
        <w:lastRenderedPageBreak/>
        <w:t xml:space="preserve">-государственных гарантий по оплате труда; -настоящего Положения. </w:t>
      </w:r>
    </w:p>
    <w:p w:rsidR="00C23E4C" w:rsidRDefault="00E0152C" w:rsidP="006739E1">
      <w:pPr>
        <w:spacing w:after="0" w:line="240" w:lineRule="auto"/>
        <w:ind w:right="425" w:firstLine="709"/>
      </w:pPr>
      <w:r>
        <w:t xml:space="preserve">Фонд оплаты труда работников формируется с учетом районного коэффициента и надбавок за работу в местностях с тяжелыми климатическими условиями в соответствии с Законом </w:t>
      </w:r>
      <w:proofErr w:type="gramStart"/>
      <w:r>
        <w:t>Забайкальского  края</w:t>
      </w:r>
      <w:proofErr w:type="gramEnd"/>
      <w:r>
        <w:t xml:space="preserve"> от 29 июня 2023 года № 2222-ЗЗК «Об обеспечении роста заработной платы в Забайкальском крае и о внесении изменений в отдельные законы Забайкальского края»  </w:t>
      </w:r>
    </w:p>
    <w:p w:rsidR="00C23E4C" w:rsidRDefault="00E0152C" w:rsidP="006739E1">
      <w:pPr>
        <w:spacing w:after="0" w:line="240" w:lineRule="auto"/>
        <w:ind w:right="425" w:firstLine="709"/>
        <w:jc w:val="left"/>
      </w:pPr>
      <w:r>
        <w:t xml:space="preserve"> </w:t>
      </w:r>
    </w:p>
    <w:p w:rsidR="00C23E4C" w:rsidRDefault="00E0152C" w:rsidP="00ED00F9">
      <w:pPr>
        <w:pStyle w:val="1"/>
        <w:tabs>
          <w:tab w:val="center" w:pos="4812"/>
          <w:tab w:val="center" w:pos="7229"/>
        </w:tabs>
        <w:spacing w:after="255"/>
        <w:ind w:left="0" w:right="427" w:firstLine="426"/>
      </w:pPr>
      <w:r>
        <w:t>2.</w:t>
      </w:r>
      <w:r w:rsidR="00ED00F9">
        <w:rPr>
          <w:rFonts w:ascii="Arial" w:eastAsia="Arial" w:hAnsi="Arial" w:cs="Arial"/>
        </w:rPr>
        <w:t xml:space="preserve"> </w:t>
      </w:r>
      <w:r>
        <w:t>Компенсационные выплаты</w:t>
      </w:r>
    </w:p>
    <w:p w:rsidR="00C23E4C" w:rsidRDefault="00E0152C" w:rsidP="006739E1">
      <w:pPr>
        <w:spacing w:after="0" w:line="240" w:lineRule="auto"/>
        <w:ind w:right="425" w:firstLine="709"/>
      </w:pPr>
      <w:r>
        <w:t xml:space="preserve">Компенсационные выплаты устанавливаются в соответствии с федеральным законодательством, законами Забайкальского края и постановлениями Правительства Забайкальского края, нормативными правовыми актами городского поселения «Оловяннинское». </w:t>
      </w:r>
    </w:p>
    <w:p w:rsidR="00C23E4C" w:rsidRDefault="00E0152C" w:rsidP="006739E1">
      <w:pPr>
        <w:spacing w:after="0" w:line="240" w:lineRule="auto"/>
        <w:ind w:right="425" w:firstLine="709"/>
      </w:pPr>
      <w:r>
        <w:t xml:space="preserve">Компенсационные выплаты, за исключением районного коэффициента к заработной плате и надбавками за работу в местностях с тяжелыми климатическими условиями, установленных в соответствии с федеральным законодательством, законами Забайкальского края, нормативными правовыми актами городского поселения «Оловяннинское», устанавливаются в процентах к должностному окладу или в абсолютных размерах, если иное не установлено федеральным законодательством и иными нормативными правовыми актами Забайкальского края. </w:t>
      </w:r>
    </w:p>
    <w:p w:rsidR="00C23E4C" w:rsidRDefault="00E0152C" w:rsidP="006739E1">
      <w:pPr>
        <w:spacing w:after="0" w:line="240" w:lineRule="auto"/>
        <w:ind w:right="425" w:firstLine="709"/>
      </w:pPr>
      <w:r>
        <w:t xml:space="preserve">Виды компенсационных выплат: </w:t>
      </w:r>
    </w:p>
    <w:p w:rsidR="00C23E4C" w:rsidRDefault="00E0152C" w:rsidP="006739E1">
      <w:pPr>
        <w:spacing w:after="0" w:line="240" w:lineRule="auto"/>
        <w:ind w:right="425" w:firstLine="709"/>
      </w:pPr>
      <w:r>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работы, работы в ночное время, выходные и нерабочие праздничные дни; </w:t>
      </w:r>
    </w:p>
    <w:p w:rsidR="00C23E4C" w:rsidRDefault="00E0152C" w:rsidP="006739E1">
      <w:pPr>
        <w:spacing w:after="0" w:line="240" w:lineRule="auto"/>
        <w:ind w:right="425" w:firstLine="709"/>
      </w:pPr>
      <w:r>
        <w:t xml:space="preserve">-выплаты за работу в местностях с особыми климатическими условиями. </w:t>
      </w:r>
    </w:p>
    <w:p w:rsidR="00C23E4C" w:rsidRDefault="00E0152C" w:rsidP="006739E1">
      <w:pPr>
        <w:spacing w:after="0" w:line="240" w:lineRule="auto"/>
        <w:ind w:right="425" w:firstLine="709"/>
      </w:pPr>
      <w:r>
        <w:t xml:space="preserve">Районный коэффициент и надбавка за работу в местностях с тяжелыми климатическими условиями устанавливаются к фактически начисленной заработной плате. </w:t>
      </w:r>
    </w:p>
    <w:p w:rsidR="00C23E4C" w:rsidRDefault="00E0152C" w:rsidP="006739E1">
      <w:pPr>
        <w:spacing w:after="0" w:line="240" w:lineRule="auto"/>
        <w:ind w:right="425" w:firstLine="709"/>
      </w:pPr>
      <w:r>
        <w:t xml:space="preserve">Доплата за совмещение профессий (должностей) устанавливаются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объема дополнительной работы. </w:t>
      </w:r>
    </w:p>
    <w:p w:rsidR="00C23E4C" w:rsidRDefault="00E0152C" w:rsidP="006739E1">
      <w:pPr>
        <w:spacing w:after="0" w:line="240" w:lineRule="auto"/>
        <w:ind w:right="425" w:firstLine="709"/>
      </w:pPr>
      <w:r>
        <w:t xml:space="preserve">Доплата за работу в ночное время производится работникам за каждый час работы в ночное время. Ночным считается время с 10 часов вечера до 6 часов утра. </w:t>
      </w:r>
    </w:p>
    <w:p w:rsidR="00C23E4C" w:rsidRDefault="00E0152C" w:rsidP="006739E1">
      <w:pPr>
        <w:spacing w:after="0" w:line="240" w:lineRule="auto"/>
        <w:ind w:right="425" w:firstLine="709"/>
      </w:pPr>
      <w:r>
        <w:t xml:space="preserve">Размер доплаты работникам составляет 35 % должностного оклада за каждый час работы в ночное время. </w:t>
      </w:r>
    </w:p>
    <w:p w:rsidR="00C23E4C" w:rsidRDefault="00E0152C" w:rsidP="006739E1">
      <w:pPr>
        <w:spacing w:after="0" w:line="240" w:lineRule="auto"/>
        <w:ind w:right="425" w:firstLine="709"/>
      </w:pPr>
      <w:r>
        <w:t xml:space="preserve">Расчет части оклада (должностного оклада) за час работы в ночное время определяется путем деления оклада (должностного оклада) работника на количество рабочих часов в соответствующем месяце в зависимости от установленной работнику продолжительности рабочей недели. </w:t>
      </w:r>
    </w:p>
    <w:p w:rsidR="00C23E4C" w:rsidRDefault="00E0152C" w:rsidP="006739E1">
      <w:pPr>
        <w:spacing w:after="0" w:line="240" w:lineRule="auto"/>
        <w:ind w:right="425" w:firstLine="709"/>
        <w:jc w:val="left"/>
      </w:pPr>
      <w:r>
        <w:lastRenderedPageBreak/>
        <w:t xml:space="preserve">Доплата за работу в выходные и нерабочие праздничные дни производится работникам, </w:t>
      </w:r>
      <w:proofErr w:type="spellStart"/>
      <w:r>
        <w:t>привлекавшимся</w:t>
      </w:r>
      <w:proofErr w:type="spellEnd"/>
      <w:r>
        <w:t xml:space="preserve"> к работе в выходные и нерабочие праздничные дни. </w:t>
      </w:r>
    </w:p>
    <w:p w:rsidR="00C23E4C" w:rsidRDefault="00E0152C" w:rsidP="006739E1">
      <w:pPr>
        <w:spacing w:after="0" w:line="240" w:lineRule="auto"/>
        <w:ind w:right="425" w:firstLine="709"/>
      </w:pPr>
      <w:r>
        <w:t xml:space="preserve">Размер доплаты составляет: </w:t>
      </w:r>
    </w:p>
    <w:p w:rsidR="00C23E4C" w:rsidRDefault="00E0152C" w:rsidP="006739E1">
      <w:pPr>
        <w:spacing w:after="0" w:line="240" w:lineRule="auto"/>
        <w:ind w:right="425" w:firstLine="709"/>
      </w:pPr>
      <w:r>
        <w:t xml:space="preserve">-не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ели работа производилась сверх месячной нормы рабочего времени; </w:t>
      </w:r>
    </w:p>
    <w:p w:rsidR="00C23E4C" w:rsidRDefault="00E0152C" w:rsidP="006739E1">
      <w:pPr>
        <w:spacing w:after="0" w:line="240" w:lineRule="auto"/>
        <w:ind w:right="425" w:firstLine="709"/>
      </w:pPr>
      <w:r>
        <w:t xml:space="preserve">-не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 </w:t>
      </w:r>
    </w:p>
    <w:p w:rsidR="00C23E4C" w:rsidRDefault="00E0152C" w:rsidP="006739E1">
      <w:pPr>
        <w:spacing w:after="0" w:line="240" w:lineRule="auto"/>
        <w:ind w:right="425" w:firstLine="709"/>
      </w:pPr>
      <w:r>
        <w:t xml:space="preserve">-повышенная плата сверхурочной работы составляет за первые два часа работы не менее полуторного размера, за последующие часы -двойного размера, согласно статьи 152 Трудового кодекса РФ. </w:t>
      </w:r>
    </w:p>
    <w:p w:rsidR="00C23E4C" w:rsidRDefault="00E0152C" w:rsidP="006739E1">
      <w:pPr>
        <w:spacing w:after="0" w:line="240" w:lineRule="auto"/>
        <w:ind w:right="425" w:firstLine="709"/>
      </w:pPr>
      <w:r>
        <w:t xml:space="preserve">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 </w:t>
      </w:r>
    </w:p>
    <w:p w:rsidR="006739E1" w:rsidRDefault="006739E1" w:rsidP="006739E1">
      <w:pPr>
        <w:spacing w:after="0" w:line="240" w:lineRule="auto"/>
        <w:ind w:right="425" w:firstLine="709"/>
      </w:pPr>
    </w:p>
    <w:p w:rsidR="00C23E4C" w:rsidRDefault="00E0152C" w:rsidP="00A27666">
      <w:pPr>
        <w:pStyle w:val="1"/>
        <w:ind w:left="0" w:right="427" w:firstLine="426"/>
      </w:pPr>
      <w:r>
        <w:t>3.</w:t>
      </w:r>
      <w:r>
        <w:rPr>
          <w:rFonts w:ascii="Arial" w:eastAsia="Arial" w:hAnsi="Arial" w:cs="Arial"/>
        </w:rPr>
        <w:t xml:space="preserve"> </w:t>
      </w:r>
      <w:r>
        <w:t xml:space="preserve">Стимулирующие выплаты </w:t>
      </w:r>
    </w:p>
    <w:p w:rsidR="00C23E4C" w:rsidRDefault="00E0152C" w:rsidP="006739E1">
      <w:pPr>
        <w:spacing w:after="0" w:line="240" w:lineRule="auto"/>
        <w:ind w:right="425" w:firstLine="709"/>
      </w:pPr>
      <w:r>
        <w:t xml:space="preserve">Ежемесячная надбавка стимулирующего характера за качество выполняемой работы устанавливается обслуживающему персоналу </w:t>
      </w:r>
      <w:r w:rsidR="006739E1">
        <w:t xml:space="preserve">                                   </w:t>
      </w:r>
      <w:r>
        <w:t xml:space="preserve">в следующих размерах: </w:t>
      </w:r>
    </w:p>
    <w:p w:rsidR="00C23E4C" w:rsidRDefault="00E0152C" w:rsidP="006739E1">
      <w:pPr>
        <w:spacing w:after="0" w:line="240" w:lineRule="auto"/>
        <w:ind w:right="425" w:firstLine="709"/>
      </w:pPr>
      <w:r>
        <w:t>-</w:t>
      </w:r>
      <w:r w:rsidR="006739E1">
        <w:t xml:space="preserve"> </w:t>
      </w:r>
      <w:r>
        <w:t xml:space="preserve">заведующий хозяйством (складом) 80 процентов от должностного </w:t>
      </w:r>
    </w:p>
    <w:p w:rsidR="00C23E4C" w:rsidRDefault="00E0152C" w:rsidP="006739E1">
      <w:pPr>
        <w:spacing w:after="0" w:line="240" w:lineRule="auto"/>
        <w:ind w:right="425" w:firstLine="709"/>
      </w:pPr>
      <w:r>
        <w:t xml:space="preserve">оклада;            </w:t>
      </w:r>
    </w:p>
    <w:p w:rsidR="00C23E4C" w:rsidRDefault="00E0152C" w:rsidP="006739E1">
      <w:pPr>
        <w:spacing w:after="0" w:line="240" w:lineRule="auto"/>
        <w:ind w:right="425" w:firstLine="709"/>
      </w:pPr>
      <w:r>
        <w:t>-</w:t>
      </w:r>
      <w:r w:rsidR="006739E1">
        <w:t xml:space="preserve"> </w:t>
      </w:r>
      <w:r>
        <w:t xml:space="preserve">водитель 65 процентов от должностного оклада; </w:t>
      </w:r>
    </w:p>
    <w:p w:rsidR="00C23E4C" w:rsidRDefault="00E0152C" w:rsidP="006739E1">
      <w:pPr>
        <w:spacing w:after="0" w:line="240" w:lineRule="auto"/>
        <w:ind w:right="425" w:firstLine="709"/>
      </w:pPr>
      <w:r>
        <w:t>-</w:t>
      </w:r>
      <w:r w:rsidR="006739E1">
        <w:t xml:space="preserve"> </w:t>
      </w:r>
      <w:r>
        <w:t xml:space="preserve">уборщица 86 процентов от должностного оклада; </w:t>
      </w:r>
    </w:p>
    <w:p w:rsidR="006739E1" w:rsidRDefault="006739E1" w:rsidP="006739E1">
      <w:pPr>
        <w:spacing w:after="0" w:line="240" w:lineRule="auto"/>
        <w:ind w:right="425" w:firstLine="709"/>
      </w:pPr>
      <w:r>
        <w:t xml:space="preserve">- </w:t>
      </w:r>
      <w:r w:rsidR="00E0152C">
        <w:t xml:space="preserve">бухгалтер по учету материалов 52 процента от должностного оклада; </w:t>
      </w:r>
      <w:r>
        <w:t xml:space="preserve">     </w:t>
      </w:r>
    </w:p>
    <w:p w:rsidR="00C23E4C" w:rsidRDefault="00E0152C" w:rsidP="006739E1">
      <w:pPr>
        <w:spacing w:after="0" w:line="240" w:lineRule="auto"/>
        <w:ind w:right="425" w:firstLine="709"/>
      </w:pPr>
      <w:r>
        <w:t xml:space="preserve">Обслуживающему персоналу выплачивается ежемесячная премия в следующих размерах: </w:t>
      </w:r>
    </w:p>
    <w:p w:rsidR="00C23E4C" w:rsidRDefault="006739E1" w:rsidP="006739E1">
      <w:pPr>
        <w:spacing w:after="0" w:line="240" w:lineRule="auto"/>
        <w:ind w:right="425" w:firstLine="709"/>
      </w:pPr>
      <w:r>
        <w:t xml:space="preserve">- </w:t>
      </w:r>
      <w:r w:rsidR="00E0152C">
        <w:t>заведующий хозяйством (складо</w:t>
      </w:r>
      <w:r>
        <w:t xml:space="preserve">м) 90 процентов от должностного </w:t>
      </w:r>
      <w:r w:rsidR="00E0152C">
        <w:t xml:space="preserve">оклада;           </w:t>
      </w:r>
    </w:p>
    <w:p w:rsidR="00C23E4C" w:rsidRDefault="006739E1" w:rsidP="006739E1">
      <w:pPr>
        <w:spacing w:after="0" w:line="240" w:lineRule="auto"/>
        <w:ind w:left="709" w:right="425" w:firstLine="0"/>
      </w:pPr>
      <w:r>
        <w:t xml:space="preserve">- </w:t>
      </w:r>
      <w:r w:rsidR="00E0152C">
        <w:t xml:space="preserve">водитель 60 процентов от должностного оклада; </w:t>
      </w:r>
    </w:p>
    <w:p w:rsidR="00C23E4C" w:rsidRDefault="006739E1" w:rsidP="006739E1">
      <w:pPr>
        <w:spacing w:after="0" w:line="240" w:lineRule="auto"/>
        <w:ind w:left="709" w:right="425" w:firstLine="0"/>
      </w:pPr>
      <w:r>
        <w:t xml:space="preserve">- </w:t>
      </w:r>
      <w:r w:rsidR="00E0152C">
        <w:t xml:space="preserve">уборщица 100 процентов от должностного оклада; </w:t>
      </w:r>
    </w:p>
    <w:p w:rsidR="00C23E4C" w:rsidRDefault="006739E1" w:rsidP="006739E1">
      <w:pPr>
        <w:spacing w:after="0" w:line="240" w:lineRule="auto"/>
        <w:ind w:left="709" w:right="425" w:firstLine="0"/>
      </w:pPr>
      <w:r>
        <w:t xml:space="preserve">- </w:t>
      </w:r>
      <w:r w:rsidR="00E0152C">
        <w:t xml:space="preserve">бухгалтер по учету материалов 50 процентов от должностного оклада; </w:t>
      </w:r>
    </w:p>
    <w:p w:rsidR="006739E1" w:rsidRDefault="006739E1" w:rsidP="006739E1">
      <w:pPr>
        <w:spacing w:after="0" w:line="240" w:lineRule="auto"/>
        <w:ind w:right="425" w:firstLine="709"/>
      </w:pPr>
    </w:p>
    <w:p w:rsidR="00C23E4C" w:rsidRDefault="00E0152C" w:rsidP="006739E1">
      <w:pPr>
        <w:spacing w:after="0" w:line="240" w:lineRule="auto"/>
        <w:ind w:right="425" w:firstLine="709"/>
      </w:pPr>
      <w:r>
        <w:t xml:space="preserve">В пределах утвержденного фонда оплаты труда премирование может также производится по результатам выполнения разовых и иных поручений. </w:t>
      </w:r>
    </w:p>
    <w:p w:rsidR="00C23E4C" w:rsidRDefault="00E0152C" w:rsidP="006739E1">
      <w:pPr>
        <w:tabs>
          <w:tab w:val="center" w:pos="3577"/>
          <w:tab w:val="center" w:pos="5561"/>
          <w:tab w:val="center" w:pos="6742"/>
          <w:tab w:val="center" w:pos="8387"/>
          <w:tab w:val="right" w:pos="11201"/>
        </w:tabs>
        <w:spacing w:after="0" w:line="240" w:lineRule="auto"/>
        <w:ind w:right="425" w:firstLine="709"/>
      </w:pPr>
      <w:r>
        <w:t>-</w:t>
      </w:r>
      <w:r w:rsidR="006739E1">
        <w:t xml:space="preserve"> </w:t>
      </w:r>
      <w:r w:rsidR="003267D0">
        <w:t xml:space="preserve"> </w:t>
      </w:r>
      <w:r>
        <w:t>единовременная</w:t>
      </w:r>
      <w:r w:rsidR="003267D0">
        <w:t xml:space="preserve">     выплата     при   </w:t>
      </w:r>
      <w:proofErr w:type="gramStart"/>
      <w:r w:rsidR="003267D0">
        <w:tab/>
        <w:t xml:space="preserve">  предоставлении</w:t>
      </w:r>
      <w:proofErr w:type="gramEnd"/>
      <w:r w:rsidR="003267D0">
        <w:t xml:space="preserve"> </w:t>
      </w:r>
      <w:r w:rsidR="006739E1">
        <w:t xml:space="preserve">ежегодного </w:t>
      </w:r>
      <w:r>
        <w:t>оплачиваемого отпуска в размере 1 должностного оклада в год;</w:t>
      </w:r>
    </w:p>
    <w:p w:rsidR="00C23E4C" w:rsidRDefault="006739E1" w:rsidP="006739E1">
      <w:pPr>
        <w:spacing w:after="0" w:line="240" w:lineRule="auto"/>
        <w:ind w:right="425" w:firstLine="709"/>
      </w:pPr>
      <w:r>
        <w:t xml:space="preserve">- </w:t>
      </w:r>
      <w:r w:rsidR="00E0152C">
        <w:t xml:space="preserve">материальная помощь в размере 1 должностного оклада в год; </w:t>
      </w:r>
    </w:p>
    <w:p w:rsidR="00C23E4C" w:rsidRDefault="00E0152C" w:rsidP="006739E1">
      <w:pPr>
        <w:spacing w:after="0" w:line="240" w:lineRule="auto"/>
        <w:ind w:right="425" w:firstLine="851"/>
      </w:pPr>
      <w:r>
        <w:lastRenderedPageBreak/>
        <w:t xml:space="preserve">Материальная помощь выплачивается один раз в год по заявлению работника или при предоставлении ежегодного оплачиваемого отпуска.  </w:t>
      </w:r>
    </w:p>
    <w:p w:rsidR="00C23E4C" w:rsidRDefault="00E0152C" w:rsidP="006739E1">
      <w:pPr>
        <w:spacing w:after="0" w:line="240" w:lineRule="auto"/>
        <w:ind w:right="425" w:firstLine="425"/>
      </w:pPr>
      <w:r>
        <w:t xml:space="preserve">Водителю легкового автомобиля ежемесячно устанавливаются надбавка за классность: </w:t>
      </w:r>
    </w:p>
    <w:p w:rsidR="00C23E4C" w:rsidRDefault="00E0152C" w:rsidP="006739E1">
      <w:pPr>
        <w:numPr>
          <w:ilvl w:val="0"/>
          <w:numId w:val="3"/>
        </w:numPr>
        <w:spacing w:after="0" w:line="240" w:lineRule="auto"/>
        <w:ind w:left="0" w:right="425" w:firstLine="425"/>
      </w:pPr>
      <w:r>
        <w:t xml:space="preserve">класс в размере 25 процентов; </w:t>
      </w:r>
    </w:p>
    <w:p w:rsidR="00C23E4C" w:rsidRDefault="00E0152C" w:rsidP="006739E1">
      <w:pPr>
        <w:numPr>
          <w:ilvl w:val="0"/>
          <w:numId w:val="3"/>
        </w:numPr>
        <w:spacing w:after="0" w:line="240" w:lineRule="auto"/>
        <w:ind w:left="0" w:right="425" w:firstLine="425"/>
      </w:pPr>
      <w:r>
        <w:t xml:space="preserve">класс в размере 10 процентов; </w:t>
      </w:r>
    </w:p>
    <w:p w:rsidR="006739E1" w:rsidRDefault="006739E1" w:rsidP="006739E1">
      <w:pPr>
        <w:spacing w:after="0" w:line="240" w:lineRule="auto"/>
        <w:ind w:right="425" w:firstLine="0"/>
      </w:pPr>
    </w:p>
    <w:p w:rsidR="00C23E4C" w:rsidRPr="006739E1" w:rsidRDefault="00E0152C" w:rsidP="006739E1">
      <w:pPr>
        <w:numPr>
          <w:ilvl w:val="1"/>
          <w:numId w:val="3"/>
        </w:numPr>
        <w:spacing w:after="0" w:line="240" w:lineRule="auto"/>
        <w:ind w:left="0" w:right="425" w:firstLine="425"/>
        <w:jc w:val="center"/>
      </w:pPr>
      <w:r w:rsidRPr="006739E1">
        <w:rPr>
          <w:b/>
        </w:rPr>
        <w:t>Увеличение должностных окладов заработной платы обслуживающего персонала.</w:t>
      </w:r>
    </w:p>
    <w:p w:rsidR="006739E1" w:rsidRDefault="006739E1" w:rsidP="006739E1">
      <w:pPr>
        <w:spacing w:after="0" w:line="240" w:lineRule="auto"/>
        <w:ind w:left="425" w:right="425" w:firstLine="0"/>
      </w:pPr>
    </w:p>
    <w:p w:rsidR="00C23E4C" w:rsidRDefault="00E0152C" w:rsidP="006739E1">
      <w:pPr>
        <w:spacing w:after="0" w:line="240" w:lineRule="auto"/>
        <w:ind w:right="425" w:firstLine="709"/>
      </w:pPr>
      <w:r>
        <w:t xml:space="preserve">Должностные оклады заработной платы обслуживающего персонала увеличиваются (индексируются) в размерах и в сроки, предусмотренные для работников муниципальных учреждений. </w:t>
      </w:r>
    </w:p>
    <w:p w:rsidR="00C23E4C" w:rsidRDefault="00E0152C" w:rsidP="00A27666">
      <w:pPr>
        <w:spacing w:after="28" w:line="259" w:lineRule="auto"/>
        <w:ind w:right="427" w:firstLine="426"/>
        <w:jc w:val="left"/>
      </w:pPr>
      <w:r>
        <w:rPr>
          <w:b/>
        </w:rPr>
        <w:t xml:space="preserve"> </w:t>
      </w:r>
    </w:p>
    <w:p w:rsidR="006739E1" w:rsidRPr="006739E1" w:rsidRDefault="00E0152C" w:rsidP="006739E1">
      <w:pPr>
        <w:numPr>
          <w:ilvl w:val="1"/>
          <w:numId w:val="3"/>
        </w:numPr>
        <w:spacing w:after="0" w:line="240" w:lineRule="auto"/>
        <w:ind w:left="0" w:right="425" w:firstLine="425"/>
        <w:jc w:val="center"/>
      </w:pPr>
      <w:r>
        <w:rPr>
          <w:b/>
        </w:rPr>
        <w:t xml:space="preserve">Порядок установления должностных окладов </w:t>
      </w:r>
    </w:p>
    <w:p w:rsidR="00ED00F9" w:rsidRDefault="006739E1" w:rsidP="006739E1">
      <w:pPr>
        <w:spacing w:after="0" w:line="240" w:lineRule="auto"/>
        <w:ind w:right="425" w:firstLine="0"/>
        <w:jc w:val="center"/>
        <w:rPr>
          <w:b/>
        </w:rPr>
      </w:pPr>
      <w:r>
        <w:rPr>
          <w:b/>
        </w:rPr>
        <w:t>о</w:t>
      </w:r>
      <w:r w:rsidR="00E0152C">
        <w:rPr>
          <w:b/>
        </w:rPr>
        <w:t>бслуживающего</w:t>
      </w:r>
      <w:r>
        <w:t xml:space="preserve"> </w:t>
      </w:r>
      <w:r w:rsidR="00E0152C">
        <w:rPr>
          <w:b/>
        </w:rPr>
        <w:t>персонала.</w:t>
      </w:r>
    </w:p>
    <w:p w:rsidR="006739E1" w:rsidRPr="006739E1" w:rsidRDefault="006739E1" w:rsidP="006739E1">
      <w:pPr>
        <w:spacing w:after="0" w:line="240" w:lineRule="auto"/>
        <w:ind w:right="425" w:firstLine="0"/>
        <w:jc w:val="center"/>
      </w:pPr>
    </w:p>
    <w:p w:rsidR="00C23E4C" w:rsidRDefault="00E0152C" w:rsidP="006739E1">
      <w:pPr>
        <w:spacing w:after="0" w:line="240" w:lineRule="auto"/>
        <w:ind w:right="425" w:firstLine="709"/>
        <w:jc w:val="left"/>
      </w:pPr>
      <w:r>
        <w:t xml:space="preserve">Должностные оклады обслуживающего персонала устанавливаются согласно приложению 1 к настоящему Положению. </w:t>
      </w:r>
    </w:p>
    <w:p w:rsidR="006739E1" w:rsidRDefault="006739E1" w:rsidP="006739E1">
      <w:pPr>
        <w:spacing w:after="0" w:line="240" w:lineRule="auto"/>
        <w:ind w:right="425" w:firstLine="425"/>
        <w:jc w:val="left"/>
      </w:pPr>
    </w:p>
    <w:p w:rsidR="00C23E4C" w:rsidRDefault="00E0152C" w:rsidP="006739E1">
      <w:pPr>
        <w:pStyle w:val="1"/>
        <w:ind w:left="0" w:right="427" w:firstLine="0"/>
      </w:pPr>
      <w:r>
        <w:t xml:space="preserve">6. Формирование фонда оплаты труда </w:t>
      </w:r>
    </w:p>
    <w:p w:rsidR="00C23E4C" w:rsidRDefault="00E0152C" w:rsidP="006739E1">
      <w:pPr>
        <w:ind w:right="427" w:firstLine="709"/>
      </w:pPr>
      <w:r>
        <w:t xml:space="preserve">Размер фонда оплаты труда утверждается с учетом районного коэффициента и процентных надбавок за работу в районах Крайнего Севера и приравненных к ним местностях, а также в остальных районах Севера, где установлены районные коэффициенты. </w:t>
      </w:r>
    </w:p>
    <w:p w:rsidR="00C23E4C" w:rsidRDefault="00E0152C" w:rsidP="006739E1">
      <w:pPr>
        <w:ind w:right="427" w:firstLine="709"/>
      </w:pPr>
      <w:r>
        <w:t xml:space="preserve">Размер оплаты труда ежегодно индексируется в соответствии с бюджетом городского поселения «Оловяннинское» на соответствующий финансовый год с учетом уровня инфляции потребительских цен. </w:t>
      </w:r>
    </w:p>
    <w:p w:rsidR="00C23E4C" w:rsidRDefault="00E0152C" w:rsidP="006739E1">
      <w:pPr>
        <w:spacing w:after="0" w:line="259" w:lineRule="auto"/>
        <w:ind w:right="427" w:firstLine="709"/>
        <w:jc w:val="left"/>
      </w:pPr>
      <w:r>
        <w:t xml:space="preserve"> </w:t>
      </w:r>
      <w:r w:rsidR="007746E2" w:rsidRPr="007746E2">
        <w:t>Экономия по фонду оплаты труда остается в распоряжении органов местного самоуправления и направляется на выплату вознаграждения (премии) по итогам работы за год</w:t>
      </w:r>
      <w:r w:rsidR="007746E2">
        <w:t>.</w:t>
      </w:r>
    </w:p>
    <w:p w:rsidR="00C23E4C" w:rsidRDefault="00E0152C" w:rsidP="00A27666">
      <w:pPr>
        <w:spacing w:after="0" w:line="259" w:lineRule="auto"/>
        <w:ind w:right="427" w:firstLine="426"/>
        <w:jc w:val="left"/>
      </w:pPr>
      <w:r>
        <w:t xml:space="preserve"> </w:t>
      </w:r>
    </w:p>
    <w:p w:rsidR="00DB5EA8" w:rsidRDefault="00DB5EA8" w:rsidP="00DB5EA8">
      <w:pPr>
        <w:spacing w:after="0" w:line="259" w:lineRule="auto"/>
        <w:ind w:right="427" w:firstLine="426"/>
        <w:jc w:val="center"/>
        <w:rPr>
          <w:b/>
        </w:rPr>
      </w:pPr>
      <w:r w:rsidRPr="00DB5EA8">
        <w:rPr>
          <w:b/>
        </w:rPr>
        <w:t>7. Материальная ответственность работодателя за задержку выплаты заработной платы и других выплат, причитающихся работнику.</w:t>
      </w:r>
    </w:p>
    <w:p w:rsidR="00DB5EA8" w:rsidRPr="00DB5EA8" w:rsidRDefault="00DB5EA8" w:rsidP="00DB5EA8">
      <w:pPr>
        <w:spacing w:after="0" w:line="259" w:lineRule="auto"/>
        <w:ind w:right="427" w:firstLine="426"/>
        <w:jc w:val="center"/>
        <w:rPr>
          <w:b/>
        </w:rPr>
      </w:pPr>
    </w:p>
    <w:p w:rsidR="00DB5EA8" w:rsidRDefault="00DB5EA8" w:rsidP="00DB5EA8">
      <w:pPr>
        <w:spacing w:after="0" w:line="259" w:lineRule="auto"/>
        <w:ind w:right="427" w:firstLine="426"/>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начисленных, но не выплаченных в срок сумм и (или) не начисленных своевременно сумм в случае, если вступившим </w:t>
      </w:r>
      <w:r>
        <w:lastRenderedPageBreak/>
        <w:t xml:space="preserve">в законную силу решением суда было признано право работника на получение не начисленных сумм, за каждый день задержки начиная со дня, следующего за днем, в который эти суммы должны были быть выплачены при своевременном их начислении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соглашением, локальным нормативным актом, трудовым договором,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w:t>
      </w:r>
    </w:p>
    <w:p w:rsidR="00DB5EA8" w:rsidRDefault="00DB5EA8" w:rsidP="00DB5EA8">
      <w:pPr>
        <w:spacing w:after="0" w:line="259" w:lineRule="auto"/>
        <w:ind w:right="427" w:firstLine="426"/>
      </w:pPr>
    </w:p>
    <w:p w:rsidR="00DB5EA8" w:rsidRDefault="00DB5EA8" w:rsidP="00DB5EA8">
      <w:pPr>
        <w:spacing w:after="0" w:line="259" w:lineRule="auto"/>
        <w:ind w:right="427" w:firstLine="426"/>
        <w:jc w:val="center"/>
        <w:rPr>
          <w:b/>
        </w:rPr>
      </w:pPr>
      <w:r w:rsidRPr="00DB5EA8">
        <w:rPr>
          <w:b/>
        </w:rPr>
        <w:t>8. Предоставление отпуска по уходу за ребенком.</w:t>
      </w:r>
    </w:p>
    <w:p w:rsidR="00DB5EA8" w:rsidRPr="00DB5EA8" w:rsidRDefault="00DB5EA8" w:rsidP="00DB5EA8">
      <w:pPr>
        <w:spacing w:after="0" w:line="259" w:lineRule="auto"/>
        <w:ind w:right="427" w:firstLine="426"/>
        <w:jc w:val="center"/>
        <w:rPr>
          <w:b/>
        </w:rPr>
      </w:pPr>
    </w:p>
    <w:p w:rsidR="00DB5EA8" w:rsidRDefault="00DB5EA8" w:rsidP="00DB5EA8">
      <w:pPr>
        <w:spacing w:after="0" w:line="259" w:lineRule="auto"/>
        <w:ind w:right="427" w:firstLine="426"/>
      </w:pPr>
      <w:r>
        <w:t>По заявлению женщины ей предоставляется отпуск по уходу за ребенком до достижения им возраста трех лет. Порядок и сроки выплаты пособия по обязательному социальному страхованию в период указанного отпуска определяются федеральными законами.</w:t>
      </w:r>
    </w:p>
    <w:p w:rsidR="00DB5EA8" w:rsidRDefault="00DB5EA8" w:rsidP="00DB5EA8">
      <w:pPr>
        <w:spacing w:after="0" w:line="259" w:lineRule="auto"/>
        <w:ind w:right="427" w:firstLine="426"/>
      </w:pPr>
      <w:r>
        <w:t>Право на получение пособия по обязательному социальному страхованию сохраняется в случае, если женщина или лица, указанные в части второй настоящей статьи, выходят на работу (в том числе на условиях неполного рабочего времени, работы на дому или дистанционной работы) из отпуска по уходу за ребенком до достижения им возраста полутора лет или в период указанного отпуска работают у другого работодателя.</w:t>
      </w:r>
    </w:p>
    <w:p w:rsidR="00DB5EA8" w:rsidRDefault="00DB5EA8" w:rsidP="00DB5EA8">
      <w:pPr>
        <w:spacing w:after="0" w:line="259" w:lineRule="auto"/>
        <w:ind w:right="427" w:firstLine="426"/>
      </w:pPr>
      <w:r>
        <w:t>На период отпуска по уходу за ребенком за работником сохраняется место работы (должность).</w:t>
      </w:r>
    </w:p>
    <w:p w:rsidR="00C23E4C" w:rsidRDefault="00DB5EA8" w:rsidP="00DB5EA8">
      <w:pPr>
        <w:spacing w:after="0" w:line="259" w:lineRule="auto"/>
        <w:ind w:right="427" w:firstLine="426"/>
      </w:pPr>
      <w:r>
        <w:t>Отпуска по уходу за ребенком засчитываются в трудовой стаж, а также в стаж работы по специальности (за исключением случаев досрочного назначения страховой пенсии по старости).</w:t>
      </w:r>
    </w:p>
    <w:p w:rsidR="00C23E4C" w:rsidRDefault="00E0152C" w:rsidP="00A27666">
      <w:pPr>
        <w:spacing w:after="0" w:line="259" w:lineRule="auto"/>
        <w:ind w:right="427" w:firstLine="426"/>
        <w:jc w:val="left"/>
      </w:pPr>
      <w:r>
        <w:t xml:space="preserve"> </w:t>
      </w:r>
    </w:p>
    <w:p w:rsidR="00C23E4C" w:rsidRDefault="00E0152C" w:rsidP="001A2C8E">
      <w:pPr>
        <w:spacing w:after="0" w:line="259" w:lineRule="auto"/>
        <w:ind w:left="1134" w:right="427" w:firstLine="426"/>
        <w:jc w:val="left"/>
      </w:pPr>
      <w:r>
        <w:t xml:space="preserve"> </w:t>
      </w:r>
    </w:p>
    <w:p w:rsidR="00C23E4C" w:rsidRDefault="00E0152C" w:rsidP="001A2C8E">
      <w:pPr>
        <w:spacing w:after="0" w:line="259" w:lineRule="auto"/>
        <w:ind w:left="1134" w:right="427" w:firstLine="426"/>
        <w:jc w:val="left"/>
      </w:pPr>
      <w:r>
        <w:t xml:space="preserve"> </w:t>
      </w:r>
    </w:p>
    <w:p w:rsidR="00C23E4C" w:rsidRDefault="00E0152C" w:rsidP="001A2C8E">
      <w:pPr>
        <w:spacing w:after="0" w:line="259" w:lineRule="auto"/>
        <w:ind w:left="1134" w:right="427" w:firstLine="426"/>
        <w:jc w:val="left"/>
      </w:pPr>
      <w:r>
        <w:t xml:space="preserve"> </w:t>
      </w:r>
    </w:p>
    <w:p w:rsidR="00C23E4C" w:rsidRDefault="00E0152C" w:rsidP="001A2C8E">
      <w:pPr>
        <w:spacing w:after="0" w:line="259" w:lineRule="auto"/>
        <w:ind w:left="1134" w:right="427" w:firstLine="426"/>
        <w:jc w:val="left"/>
      </w:pPr>
      <w:r>
        <w:t xml:space="preserve"> </w:t>
      </w:r>
    </w:p>
    <w:p w:rsidR="00C23E4C" w:rsidRDefault="00E0152C" w:rsidP="001A2C8E">
      <w:pPr>
        <w:spacing w:after="0" w:line="259" w:lineRule="auto"/>
        <w:ind w:left="1134" w:right="427" w:firstLine="426"/>
        <w:jc w:val="left"/>
      </w:pPr>
      <w:r>
        <w:t xml:space="preserve"> </w:t>
      </w:r>
    </w:p>
    <w:p w:rsidR="00C23E4C" w:rsidRDefault="00E0152C" w:rsidP="001A2C8E">
      <w:pPr>
        <w:spacing w:after="0" w:line="259" w:lineRule="auto"/>
        <w:ind w:left="1134" w:right="427" w:firstLine="426"/>
        <w:jc w:val="left"/>
      </w:pPr>
      <w:r>
        <w:t xml:space="preserve"> </w:t>
      </w:r>
    </w:p>
    <w:p w:rsidR="00C23E4C" w:rsidRDefault="00E0152C" w:rsidP="001A2C8E">
      <w:pPr>
        <w:spacing w:after="0" w:line="259" w:lineRule="auto"/>
        <w:ind w:left="1134" w:right="427" w:firstLine="426"/>
        <w:jc w:val="left"/>
      </w:pPr>
      <w:r>
        <w:t xml:space="preserve"> </w:t>
      </w:r>
    </w:p>
    <w:p w:rsidR="00C23E4C" w:rsidRDefault="00E0152C" w:rsidP="001A2C8E">
      <w:pPr>
        <w:spacing w:after="0" w:line="259" w:lineRule="auto"/>
        <w:ind w:left="1134" w:right="427" w:firstLine="426"/>
        <w:jc w:val="left"/>
      </w:pPr>
      <w:r>
        <w:t xml:space="preserve"> </w:t>
      </w:r>
    </w:p>
    <w:p w:rsidR="00DB5EA8" w:rsidRDefault="00DB5EA8" w:rsidP="001A2C8E">
      <w:pPr>
        <w:spacing w:after="0" w:line="259" w:lineRule="auto"/>
        <w:ind w:left="1134" w:right="427" w:firstLine="426"/>
        <w:jc w:val="left"/>
      </w:pPr>
    </w:p>
    <w:p w:rsidR="00DB5EA8" w:rsidRDefault="00DB5EA8" w:rsidP="001A2C8E">
      <w:pPr>
        <w:spacing w:after="0" w:line="259" w:lineRule="auto"/>
        <w:ind w:left="1134" w:right="427" w:firstLine="426"/>
        <w:jc w:val="left"/>
      </w:pPr>
    </w:p>
    <w:p w:rsidR="00DB5EA8" w:rsidRDefault="00DB5EA8" w:rsidP="001A2C8E">
      <w:pPr>
        <w:spacing w:after="0" w:line="259" w:lineRule="auto"/>
        <w:ind w:left="1134" w:right="427" w:firstLine="426"/>
        <w:jc w:val="left"/>
      </w:pPr>
    </w:p>
    <w:p w:rsidR="00C23E4C" w:rsidRDefault="00E0152C" w:rsidP="00D154D6">
      <w:pPr>
        <w:spacing w:after="0" w:line="259" w:lineRule="auto"/>
        <w:ind w:left="284" w:right="427" w:firstLine="426"/>
        <w:jc w:val="left"/>
      </w:pPr>
      <w:r>
        <w:t xml:space="preserve"> </w:t>
      </w:r>
    </w:p>
    <w:p w:rsidR="003F5F95" w:rsidRDefault="003F5F95" w:rsidP="006739E1">
      <w:pPr>
        <w:spacing w:after="0" w:line="259" w:lineRule="auto"/>
        <w:ind w:left="1134" w:right="427" w:firstLine="426"/>
        <w:jc w:val="left"/>
      </w:pPr>
    </w:p>
    <w:p w:rsidR="006739E1" w:rsidRDefault="00E0152C" w:rsidP="003F5F95">
      <w:pPr>
        <w:spacing w:line="326" w:lineRule="auto"/>
        <w:ind w:left="1134" w:right="427" w:firstLine="426"/>
        <w:jc w:val="right"/>
      </w:pPr>
      <w:r>
        <w:t>Приложение 1</w:t>
      </w:r>
    </w:p>
    <w:p w:rsidR="00C23E4C" w:rsidRPr="00D154D6" w:rsidRDefault="006739E1" w:rsidP="00D154D6">
      <w:pPr>
        <w:spacing w:after="0" w:line="240" w:lineRule="auto"/>
        <w:ind w:left="1134" w:right="425" w:firstLine="425"/>
        <w:jc w:val="right"/>
        <w:rPr>
          <w:sz w:val="24"/>
        </w:rPr>
      </w:pPr>
      <w:r>
        <w:t xml:space="preserve">                                    </w:t>
      </w:r>
      <w:r w:rsidR="00E0152C" w:rsidRPr="00D154D6">
        <w:rPr>
          <w:sz w:val="24"/>
        </w:rPr>
        <w:t xml:space="preserve">к </w:t>
      </w:r>
      <w:r w:rsidR="003F5F95" w:rsidRPr="00D154D6">
        <w:rPr>
          <w:sz w:val="24"/>
        </w:rPr>
        <w:t>Положению об</w:t>
      </w:r>
      <w:r w:rsidR="00E0152C" w:rsidRPr="00D154D6">
        <w:rPr>
          <w:sz w:val="24"/>
        </w:rPr>
        <w:t xml:space="preserve"> оплате труда работников </w:t>
      </w:r>
    </w:p>
    <w:p w:rsidR="006739E1" w:rsidRPr="00D154D6" w:rsidRDefault="006739E1" w:rsidP="00D154D6">
      <w:pPr>
        <w:spacing w:after="0" w:line="240" w:lineRule="auto"/>
        <w:ind w:left="1134" w:right="425" w:firstLine="425"/>
        <w:jc w:val="right"/>
        <w:rPr>
          <w:sz w:val="24"/>
        </w:rPr>
      </w:pPr>
      <w:r w:rsidRPr="00D154D6">
        <w:rPr>
          <w:sz w:val="24"/>
        </w:rPr>
        <w:t xml:space="preserve">                                </w:t>
      </w:r>
      <w:r w:rsidR="00D154D6">
        <w:rPr>
          <w:sz w:val="24"/>
        </w:rPr>
        <w:t xml:space="preserve">          </w:t>
      </w:r>
      <w:r w:rsidR="00E0152C" w:rsidRPr="00D154D6">
        <w:rPr>
          <w:sz w:val="24"/>
        </w:rPr>
        <w:t xml:space="preserve">обслуживающего </w:t>
      </w:r>
      <w:r w:rsidR="003F5F95" w:rsidRPr="00D154D6">
        <w:rPr>
          <w:sz w:val="24"/>
        </w:rPr>
        <w:t>персонала городского</w:t>
      </w:r>
      <w:r w:rsidR="00E0152C" w:rsidRPr="00D154D6">
        <w:rPr>
          <w:sz w:val="24"/>
        </w:rPr>
        <w:t xml:space="preserve"> </w:t>
      </w:r>
    </w:p>
    <w:p w:rsidR="00C23E4C" w:rsidRPr="00D154D6" w:rsidRDefault="006739E1" w:rsidP="00D154D6">
      <w:pPr>
        <w:spacing w:after="0" w:line="240" w:lineRule="auto"/>
        <w:ind w:left="1134" w:right="425" w:firstLine="425"/>
        <w:jc w:val="right"/>
        <w:rPr>
          <w:sz w:val="24"/>
        </w:rPr>
      </w:pPr>
      <w:r w:rsidRPr="00D154D6">
        <w:rPr>
          <w:sz w:val="24"/>
        </w:rPr>
        <w:t xml:space="preserve">              </w:t>
      </w:r>
      <w:proofErr w:type="gramStart"/>
      <w:r w:rsidR="00E0152C" w:rsidRPr="00D154D6">
        <w:rPr>
          <w:sz w:val="24"/>
        </w:rPr>
        <w:t>поселения  «</w:t>
      </w:r>
      <w:proofErr w:type="gramEnd"/>
      <w:r w:rsidR="00E0152C" w:rsidRPr="00D154D6">
        <w:rPr>
          <w:sz w:val="24"/>
        </w:rPr>
        <w:t>Оловяннинское»</w:t>
      </w:r>
      <w:r w:rsidRPr="00D154D6">
        <w:rPr>
          <w:sz w:val="24"/>
        </w:rPr>
        <w:t>,</w:t>
      </w:r>
      <w:r w:rsidR="00E0152C" w:rsidRPr="00D154D6">
        <w:rPr>
          <w:sz w:val="24"/>
        </w:rPr>
        <w:t xml:space="preserve"> </w:t>
      </w:r>
    </w:p>
    <w:p w:rsidR="00D154D6" w:rsidRPr="00D154D6" w:rsidRDefault="00D154D6" w:rsidP="00D154D6">
      <w:pPr>
        <w:spacing w:after="0" w:line="240" w:lineRule="auto"/>
        <w:ind w:left="1134" w:right="425" w:firstLine="425"/>
        <w:jc w:val="right"/>
        <w:rPr>
          <w:sz w:val="24"/>
        </w:rPr>
      </w:pPr>
      <w:r w:rsidRPr="00D154D6">
        <w:rPr>
          <w:sz w:val="24"/>
        </w:rPr>
        <w:t xml:space="preserve">                    </w:t>
      </w:r>
      <w:r w:rsidR="006739E1" w:rsidRPr="00D154D6">
        <w:rPr>
          <w:sz w:val="24"/>
        </w:rPr>
        <w:t xml:space="preserve">утвержденного Решением Совета </w:t>
      </w:r>
    </w:p>
    <w:p w:rsidR="00D154D6" w:rsidRPr="00D154D6" w:rsidRDefault="00D154D6" w:rsidP="00D154D6">
      <w:pPr>
        <w:spacing w:after="0" w:line="240" w:lineRule="auto"/>
        <w:ind w:left="1134" w:right="425" w:firstLine="425"/>
        <w:jc w:val="right"/>
        <w:rPr>
          <w:sz w:val="24"/>
        </w:rPr>
      </w:pPr>
      <w:r w:rsidRPr="00D154D6">
        <w:rPr>
          <w:sz w:val="24"/>
        </w:rPr>
        <w:t xml:space="preserve">                                </w:t>
      </w:r>
      <w:r w:rsidR="006739E1" w:rsidRPr="00D154D6">
        <w:rPr>
          <w:sz w:val="24"/>
        </w:rPr>
        <w:t xml:space="preserve">городского поселения «Оловяннинское» </w:t>
      </w:r>
      <w:r w:rsidRPr="00D154D6">
        <w:rPr>
          <w:sz w:val="24"/>
        </w:rPr>
        <w:t xml:space="preserve">                                                               </w:t>
      </w:r>
    </w:p>
    <w:p w:rsidR="00C23E4C" w:rsidRDefault="00D154D6" w:rsidP="00D154D6">
      <w:pPr>
        <w:spacing w:after="0" w:line="240" w:lineRule="auto"/>
        <w:ind w:left="1134" w:right="425" w:firstLine="425"/>
        <w:jc w:val="right"/>
      </w:pPr>
      <w:r w:rsidRPr="00D154D6">
        <w:rPr>
          <w:sz w:val="24"/>
        </w:rPr>
        <w:t xml:space="preserve">                </w:t>
      </w:r>
      <w:r w:rsidR="00DB5EA8">
        <w:rPr>
          <w:sz w:val="24"/>
        </w:rPr>
        <w:t xml:space="preserve">    № </w:t>
      </w:r>
      <w:r w:rsidRPr="00D154D6">
        <w:rPr>
          <w:sz w:val="24"/>
        </w:rPr>
        <w:t xml:space="preserve">  </w:t>
      </w:r>
      <w:r w:rsidR="00E0152C" w:rsidRPr="00D154D6">
        <w:rPr>
          <w:sz w:val="24"/>
        </w:rPr>
        <w:t>от</w:t>
      </w:r>
      <w:r w:rsidR="00BB7E2F" w:rsidRPr="00D154D6">
        <w:rPr>
          <w:sz w:val="24"/>
        </w:rPr>
        <w:t xml:space="preserve"> </w:t>
      </w:r>
      <w:proofErr w:type="gramStart"/>
      <w:r w:rsidR="00DB5EA8">
        <w:t xml:space="preserve">«  </w:t>
      </w:r>
      <w:r w:rsidR="002E5F25">
        <w:t>»</w:t>
      </w:r>
      <w:proofErr w:type="gramEnd"/>
      <w:r w:rsidR="002E5F25">
        <w:t xml:space="preserve"> </w:t>
      </w:r>
      <w:r w:rsidR="00DB5EA8">
        <w:t>марта</w:t>
      </w:r>
      <w:r w:rsidR="00E0152C">
        <w:t xml:space="preserve"> 202</w:t>
      </w:r>
      <w:r w:rsidR="00BB7E2F">
        <w:t>4</w:t>
      </w:r>
      <w:r w:rsidR="00E0152C">
        <w:t xml:space="preserve"> года </w:t>
      </w:r>
    </w:p>
    <w:p w:rsidR="00C23E4C" w:rsidRDefault="00E0152C" w:rsidP="001A2C8E">
      <w:pPr>
        <w:spacing w:after="0" w:line="259" w:lineRule="auto"/>
        <w:ind w:left="1134" w:right="427" w:firstLine="426"/>
        <w:jc w:val="right"/>
      </w:pPr>
      <w:r>
        <w:t xml:space="preserve"> </w:t>
      </w:r>
    </w:p>
    <w:p w:rsidR="00C23E4C" w:rsidRDefault="00E0152C" w:rsidP="001A2C8E">
      <w:pPr>
        <w:spacing w:after="0" w:line="259" w:lineRule="auto"/>
        <w:ind w:left="1134" w:right="427" w:firstLine="426"/>
        <w:jc w:val="right"/>
      </w:pPr>
      <w:r>
        <w:t xml:space="preserve"> </w:t>
      </w:r>
    </w:p>
    <w:p w:rsidR="00C23E4C" w:rsidRDefault="00E0152C" w:rsidP="00D154D6">
      <w:pPr>
        <w:spacing w:after="47"/>
        <w:ind w:right="427" w:firstLine="0"/>
        <w:jc w:val="center"/>
      </w:pPr>
      <w:r>
        <w:t xml:space="preserve">Профессиональные квалификационные группы профессий рабочих </w:t>
      </w:r>
      <w:r w:rsidR="00D154D6">
        <w:t xml:space="preserve">                              </w:t>
      </w:r>
      <w:r>
        <w:t>и размеры окладов</w:t>
      </w:r>
    </w:p>
    <w:p w:rsidR="00C23E4C" w:rsidRDefault="00E0152C" w:rsidP="00D154D6">
      <w:pPr>
        <w:spacing w:after="90" w:line="259" w:lineRule="auto"/>
        <w:ind w:right="427" w:firstLine="426"/>
        <w:jc w:val="center"/>
      </w:pPr>
      <w:r>
        <w:rPr>
          <w:sz w:val="20"/>
        </w:rPr>
        <w:t>(Утверждены постановлением Администрации муниципального района «</w:t>
      </w:r>
      <w:proofErr w:type="spellStart"/>
      <w:r>
        <w:rPr>
          <w:sz w:val="20"/>
        </w:rPr>
        <w:t>Оловяннинский</w:t>
      </w:r>
      <w:proofErr w:type="spellEnd"/>
      <w:r>
        <w:rPr>
          <w:sz w:val="20"/>
        </w:rPr>
        <w:t xml:space="preserve"> район») </w:t>
      </w:r>
    </w:p>
    <w:p w:rsidR="00D154D6" w:rsidRDefault="00D154D6" w:rsidP="001A2C8E">
      <w:pPr>
        <w:spacing w:after="0" w:line="259" w:lineRule="auto"/>
        <w:ind w:left="1134" w:right="427" w:firstLine="426"/>
        <w:jc w:val="center"/>
      </w:pPr>
    </w:p>
    <w:p w:rsidR="00C23E4C" w:rsidRDefault="00E0152C" w:rsidP="001A2C8E">
      <w:pPr>
        <w:spacing w:after="0" w:line="259" w:lineRule="auto"/>
        <w:ind w:left="1134" w:right="427" w:firstLine="426"/>
        <w:jc w:val="center"/>
      </w:pPr>
      <w:r>
        <w:t xml:space="preserve"> </w:t>
      </w:r>
    </w:p>
    <w:p w:rsidR="00C23E4C" w:rsidRDefault="00E0152C" w:rsidP="00D154D6">
      <w:pPr>
        <w:spacing w:after="52"/>
        <w:ind w:right="427" w:firstLine="0"/>
        <w:jc w:val="center"/>
      </w:pPr>
      <w:r>
        <w:t>Профессиональная квалификационная группа "Общеотраслевые профессии рабочих первого уровня"</w:t>
      </w:r>
    </w:p>
    <w:p w:rsidR="00C23E4C" w:rsidRDefault="00E0152C" w:rsidP="001A2C8E">
      <w:pPr>
        <w:spacing w:after="0" w:line="259" w:lineRule="auto"/>
        <w:ind w:left="1134" w:right="427" w:firstLine="426"/>
        <w:jc w:val="left"/>
      </w:pPr>
      <w:r>
        <w:rPr>
          <w:sz w:val="24"/>
        </w:rPr>
        <w:t xml:space="preserve"> </w:t>
      </w:r>
      <w:r>
        <w:rPr>
          <w:sz w:val="24"/>
        </w:rPr>
        <w:tab/>
        <w:t xml:space="preserve"> </w:t>
      </w:r>
    </w:p>
    <w:tbl>
      <w:tblPr>
        <w:tblStyle w:val="TableGrid"/>
        <w:tblW w:w="9346" w:type="dxa"/>
        <w:tblInd w:w="5" w:type="dxa"/>
        <w:tblCellMar>
          <w:left w:w="108" w:type="dxa"/>
          <w:right w:w="115" w:type="dxa"/>
        </w:tblCellMar>
        <w:tblLook w:val="04A0" w:firstRow="1" w:lastRow="0" w:firstColumn="1" w:lastColumn="0" w:noHBand="0" w:noVBand="1"/>
      </w:tblPr>
      <w:tblGrid>
        <w:gridCol w:w="3142"/>
        <w:gridCol w:w="3094"/>
        <w:gridCol w:w="3110"/>
      </w:tblGrid>
      <w:tr w:rsidR="00C23E4C">
        <w:trPr>
          <w:trHeight w:val="562"/>
        </w:trPr>
        <w:tc>
          <w:tcPr>
            <w:tcW w:w="3142" w:type="dxa"/>
            <w:tcBorders>
              <w:top w:val="single" w:sz="4" w:space="0" w:color="000000"/>
              <w:left w:val="single" w:sz="4" w:space="0" w:color="000000"/>
              <w:bottom w:val="single" w:sz="4" w:space="0" w:color="000000"/>
              <w:right w:val="single" w:sz="4" w:space="0" w:color="000000"/>
            </w:tcBorders>
          </w:tcPr>
          <w:p w:rsidR="00C23E4C" w:rsidRDefault="00E0152C" w:rsidP="00D154D6">
            <w:pPr>
              <w:spacing w:after="0" w:line="259" w:lineRule="auto"/>
              <w:ind w:right="427" w:firstLine="426"/>
              <w:jc w:val="center"/>
            </w:pPr>
            <w:r>
              <w:rPr>
                <w:sz w:val="24"/>
              </w:rPr>
              <w:t xml:space="preserve">Квалификационный уровень </w:t>
            </w:r>
          </w:p>
        </w:tc>
        <w:tc>
          <w:tcPr>
            <w:tcW w:w="3094" w:type="dxa"/>
            <w:tcBorders>
              <w:top w:val="single" w:sz="4" w:space="0" w:color="000000"/>
              <w:left w:val="single" w:sz="4" w:space="0" w:color="000000"/>
              <w:bottom w:val="single" w:sz="4" w:space="0" w:color="000000"/>
              <w:right w:val="single" w:sz="4" w:space="0" w:color="000000"/>
            </w:tcBorders>
            <w:vAlign w:val="center"/>
          </w:tcPr>
          <w:p w:rsidR="00C23E4C" w:rsidRDefault="00E0152C" w:rsidP="00D154D6">
            <w:pPr>
              <w:spacing w:after="0" w:line="259" w:lineRule="auto"/>
              <w:ind w:right="427" w:firstLine="426"/>
              <w:jc w:val="center"/>
            </w:pPr>
            <w:r>
              <w:rPr>
                <w:sz w:val="24"/>
              </w:rPr>
              <w:t xml:space="preserve">Профессии рабочих </w:t>
            </w:r>
          </w:p>
        </w:tc>
        <w:tc>
          <w:tcPr>
            <w:tcW w:w="3110" w:type="dxa"/>
            <w:tcBorders>
              <w:top w:val="single" w:sz="4" w:space="0" w:color="000000"/>
              <w:left w:val="single" w:sz="4" w:space="0" w:color="000000"/>
              <w:bottom w:val="single" w:sz="4" w:space="0" w:color="000000"/>
              <w:right w:val="single" w:sz="4" w:space="0" w:color="000000"/>
            </w:tcBorders>
          </w:tcPr>
          <w:p w:rsidR="00C23E4C" w:rsidRDefault="00E0152C" w:rsidP="00D154D6">
            <w:pPr>
              <w:spacing w:after="0" w:line="259" w:lineRule="auto"/>
              <w:ind w:right="427" w:firstLine="426"/>
              <w:jc w:val="center"/>
            </w:pPr>
            <w:r>
              <w:rPr>
                <w:sz w:val="24"/>
              </w:rPr>
              <w:t xml:space="preserve">Размер должностного оклада (рублей) </w:t>
            </w:r>
          </w:p>
        </w:tc>
      </w:tr>
      <w:tr w:rsidR="00C23E4C">
        <w:trPr>
          <w:trHeight w:val="562"/>
        </w:trPr>
        <w:tc>
          <w:tcPr>
            <w:tcW w:w="3142" w:type="dxa"/>
            <w:tcBorders>
              <w:top w:val="single" w:sz="4" w:space="0" w:color="000000"/>
              <w:left w:val="single" w:sz="4" w:space="0" w:color="000000"/>
              <w:bottom w:val="single" w:sz="4" w:space="0" w:color="000000"/>
              <w:right w:val="single" w:sz="4" w:space="0" w:color="000000"/>
            </w:tcBorders>
          </w:tcPr>
          <w:p w:rsidR="00C23E4C" w:rsidRDefault="00E0152C" w:rsidP="00D154D6">
            <w:pPr>
              <w:spacing w:after="0" w:line="259" w:lineRule="auto"/>
              <w:ind w:right="427" w:firstLine="426"/>
              <w:jc w:val="center"/>
            </w:pPr>
            <w:r>
              <w:rPr>
                <w:sz w:val="24"/>
              </w:rPr>
              <w:t>1 квалификационный уровень</w:t>
            </w:r>
          </w:p>
        </w:tc>
        <w:tc>
          <w:tcPr>
            <w:tcW w:w="3094" w:type="dxa"/>
            <w:tcBorders>
              <w:top w:val="single" w:sz="4" w:space="0" w:color="000000"/>
              <w:left w:val="single" w:sz="4" w:space="0" w:color="000000"/>
              <w:bottom w:val="single" w:sz="4" w:space="0" w:color="000000"/>
              <w:right w:val="single" w:sz="4" w:space="0" w:color="000000"/>
            </w:tcBorders>
          </w:tcPr>
          <w:p w:rsidR="00C23E4C" w:rsidRDefault="00E0152C" w:rsidP="00D154D6">
            <w:pPr>
              <w:spacing w:after="0" w:line="259" w:lineRule="auto"/>
              <w:ind w:right="427" w:firstLine="426"/>
              <w:jc w:val="center"/>
            </w:pPr>
            <w:r>
              <w:rPr>
                <w:sz w:val="24"/>
              </w:rPr>
              <w:t>Уборщик служебных помещений</w:t>
            </w:r>
          </w:p>
        </w:tc>
        <w:tc>
          <w:tcPr>
            <w:tcW w:w="3110" w:type="dxa"/>
            <w:tcBorders>
              <w:top w:val="single" w:sz="4" w:space="0" w:color="000000"/>
              <w:left w:val="single" w:sz="4" w:space="0" w:color="000000"/>
              <w:bottom w:val="single" w:sz="4" w:space="0" w:color="000000"/>
              <w:right w:val="single" w:sz="4" w:space="0" w:color="000000"/>
            </w:tcBorders>
          </w:tcPr>
          <w:p w:rsidR="00C23E4C" w:rsidRDefault="002E5F25" w:rsidP="00D154D6">
            <w:pPr>
              <w:spacing w:after="0" w:line="259" w:lineRule="auto"/>
              <w:ind w:right="427" w:firstLine="426"/>
              <w:jc w:val="center"/>
            </w:pPr>
            <w:r>
              <w:rPr>
                <w:sz w:val="24"/>
              </w:rPr>
              <w:t>6 326</w:t>
            </w:r>
            <w:r w:rsidR="00E0152C">
              <w:rPr>
                <w:sz w:val="24"/>
              </w:rPr>
              <w:t>,00</w:t>
            </w:r>
          </w:p>
        </w:tc>
      </w:tr>
    </w:tbl>
    <w:p w:rsidR="00D154D6" w:rsidRDefault="00D154D6" w:rsidP="001A2C8E">
      <w:pPr>
        <w:spacing w:after="14" w:line="259" w:lineRule="auto"/>
        <w:ind w:left="1134" w:right="427" w:firstLine="426"/>
        <w:jc w:val="left"/>
        <w:rPr>
          <w:sz w:val="24"/>
        </w:rPr>
      </w:pPr>
    </w:p>
    <w:p w:rsidR="00C23E4C" w:rsidRDefault="00E0152C" w:rsidP="001A2C8E">
      <w:pPr>
        <w:spacing w:after="14" w:line="259" w:lineRule="auto"/>
        <w:ind w:left="1134" w:right="427" w:firstLine="426"/>
        <w:jc w:val="left"/>
      </w:pPr>
      <w:r>
        <w:rPr>
          <w:sz w:val="24"/>
        </w:rPr>
        <w:t xml:space="preserve"> </w:t>
      </w:r>
    </w:p>
    <w:p w:rsidR="00C23E4C" w:rsidRDefault="00E0152C" w:rsidP="00D154D6">
      <w:pPr>
        <w:ind w:right="427" w:firstLine="426"/>
        <w:jc w:val="center"/>
      </w:pPr>
      <w:r>
        <w:t>Профессиональная квалификационная группа "Общеотраслевые профессии рабочих второго уровня"</w:t>
      </w:r>
    </w:p>
    <w:tbl>
      <w:tblPr>
        <w:tblStyle w:val="TableGrid"/>
        <w:tblW w:w="9346" w:type="dxa"/>
        <w:tblInd w:w="5" w:type="dxa"/>
        <w:tblCellMar>
          <w:left w:w="108" w:type="dxa"/>
          <w:right w:w="115" w:type="dxa"/>
        </w:tblCellMar>
        <w:tblLook w:val="04A0" w:firstRow="1" w:lastRow="0" w:firstColumn="1" w:lastColumn="0" w:noHBand="0" w:noVBand="1"/>
      </w:tblPr>
      <w:tblGrid>
        <w:gridCol w:w="3159"/>
        <w:gridCol w:w="3086"/>
        <w:gridCol w:w="3101"/>
      </w:tblGrid>
      <w:tr w:rsidR="00C23E4C">
        <w:trPr>
          <w:trHeight w:val="562"/>
        </w:trPr>
        <w:tc>
          <w:tcPr>
            <w:tcW w:w="3142" w:type="dxa"/>
            <w:tcBorders>
              <w:top w:val="single" w:sz="4" w:space="0" w:color="000000"/>
              <w:left w:val="single" w:sz="4" w:space="0" w:color="000000"/>
              <w:bottom w:val="single" w:sz="4" w:space="0" w:color="000000"/>
              <w:right w:val="single" w:sz="4" w:space="0" w:color="000000"/>
            </w:tcBorders>
          </w:tcPr>
          <w:p w:rsidR="00C23E4C" w:rsidRDefault="00E0152C" w:rsidP="00D154D6">
            <w:pPr>
              <w:spacing w:after="0" w:line="259" w:lineRule="auto"/>
              <w:ind w:left="24" w:right="427" w:firstLine="426"/>
              <w:jc w:val="center"/>
            </w:pPr>
            <w:r>
              <w:rPr>
                <w:sz w:val="24"/>
              </w:rPr>
              <w:t>Квалификационный уровень</w:t>
            </w:r>
          </w:p>
        </w:tc>
        <w:tc>
          <w:tcPr>
            <w:tcW w:w="3094" w:type="dxa"/>
            <w:tcBorders>
              <w:top w:val="single" w:sz="4" w:space="0" w:color="000000"/>
              <w:left w:val="single" w:sz="4" w:space="0" w:color="000000"/>
              <w:bottom w:val="single" w:sz="4" w:space="0" w:color="000000"/>
              <w:right w:val="single" w:sz="4" w:space="0" w:color="000000"/>
            </w:tcBorders>
            <w:vAlign w:val="center"/>
          </w:tcPr>
          <w:p w:rsidR="00C23E4C" w:rsidRDefault="00E0152C" w:rsidP="00D154D6">
            <w:pPr>
              <w:spacing w:after="0" w:line="259" w:lineRule="auto"/>
              <w:ind w:left="24" w:right="427" w:firstLine="426"/>
              <w:jc w:val="center"/>
            </w:pPr>
            <w:r>
              <w:rPr>
                <w:sz w:val="24"/>
              </w:rPr>
              <w:t>Профессии рабочих</w:t>
            </w:r>
          </w:p>
        </w:tc>
        <w:tc>
          <w:tcPr>
            <w:tcW w:w="3110" w:type="dxa"/>
            <w:tcBorders>
              <w:top w:val="single" w:sz="4" w:space="0" w:color="000000"/>
              <w:left w:val="single" w:sz="4" w:space="0" w:color="000000"/>
              <w:bottom w:val="single" w:sz="4" w:space="0" w:color="000000"/>
              <w:right w:val="single" w:sz="4" w:space="0" w:color="000000"/>
            </w:tcBorders>
          </w:tcPr>
          <w:p w:rsidR="00C23E4C" w:rsidRDefault="00E0152C" w:rsidP="00D154D6">
            <w:pPr>
              <w:spacing w:after="0" w:line="259" w:lineRule="auto"/>
              <w:ind w:left="24" w:right="427" w:firstLine="426"/>
              <w:jc w:val="center"/>
            </w:pPr>
            <w:r>
              <w:rPr>
                <w:sz w:val="24"/>
              </w:rPr>
              <w:t>Размер должностного оклада (рублей)</w:t>
            </w:r>
          </w:p>
        </w:tc>
      </w:tr>
      <w:tr w:rsidR="00C23E4C">
        <w:trPr>
          <w:trHeight w:val="562"/>
        </w:trPr>
        <w:tc>
          <w:tcPr>
            <w:tcW w:w="3142" w:type="dxa"/>
            <w:tcBorders>
              <w:top w:val="single" w:sz="4" w:space="0" w:color="000000"/>
              <w:left w:val="single" w:sz="4" w:space="0" w:color="000000"/>
              <w:bottom w:val="single" w:sz="4" w:space="0" w:color="000000"/>
              <w:right w:val="single" w:sz="4" w:space="0" w:color="000000"/>
            </w:tcBorders>
          </w:tcPr>
          <w:p w:rsidR="00C23E4C" w:rsidRDefault="00E0152C" w:rsidP="00D154D6">
            <w:pPr>
              <w:spacing w:after="0" w:line="259" w:lineRule="auto"/>
              <w:ind w:left="24" w:right="427" w:firstLine="426"/>
              <w:jc w:val="center"/>
            </w:pPr>
            <w:r>
              <w:rPr>
                <w:sz w:val="24"/>
              </w:rPr>
              <w:t>1 квалификационный уровень</w:t>
            </w:r>
          </w:p>
        </w:tc>
        <w:tc>
          <w:tcPr>
            <w:tcW w:w="3094" w:type="dxa"/>
            <w:tcBorders>
              <w:top w:val="single" w:sz="4" w:space="0" w:color="000000"/>
              <w:left w:val="single" w:sz="4" w:space="0" w:color="000000"/>
              <w:bottom w:val="single" w:sz="4" w:space="0" w:color="000000"/>
              <w:right w:val="single" w:sz="4" w:space="0" w:color="000000"/>
            </w:tcBorders>
          </w:tcPr>
          <w:p w:rsidR="00C23E4C" w:rsidRDefault="00E0152C" w:rsidP="00D154D6">
            <w:pPr>
              <w:spacing w:after="0" w:line="259" w:lineRule="auto"/>
              <w:ind w:left="24" w:right="427" w:firstLine="426"/>
              <w:jc w:val="center"/>
            </w:pPr>
            <w:r>
              <w:rPr>
                <w:sz w:val="24"/>
              </w:rPr>
              <w:t>Водитель автомобиля</w:t>
            </w:r>
          </w:p>
        </w:tc>
        <w:tc>
          <w:tcPr>
            <w:tcW w:w="3110" w:type="dxa"/>
            <w:tcBorders>
              <w:top w:val="single" w:sz="4" w:space="0" w:color="000000"/>
              <w:left w:val="single" w:sz="4" w:space="0" w:color="000000"/>
              <w:bottom w:val="single" w:sz="4" w:space="0" w:color="000000"/>
              <w:right w:val="single" w:sz="4" w:space="0" w:color="000000"/>
            </w:tcBorders>
          </w:tcPr>
          <w:p w:rsidR="00C23E4C" w:rsidRDefault="007746E2" w:rsidP="00D154D6">
            <w:pPr>
              <w:spacing w:after="0" w:line="259" w:lineRule="auto"/>
              <w:ind w:left="24" w:right="427" w:firstLine="426"/>
              <w:jc w:val="center"/>
            </w:pPr>
            <w:r>
              <w:rPr>
                <w:sz w:val="24"/>
              </w:rPr>
              <w:t>7 283</w:t>
            </w:r>
            <w:r w:rsidR="00E0152C">
              <w:rPr>
                <w:sz w:val="24"/>
              </w:rPr>
              <w:t>,00</w:t>
            </w:r>
          </w:p>
        </w:tc>
      </w:tr>
    </w:tbl>
    <w:p w:rsidR="00D154D6" w:rsidRDefault="00D154D6" w:rsidP="001A2C8E">
      <w:pPr>
        <w:spacing w:after="0" w:line="259" w:lineRule="auto"/>
        <w:ind w:left="1134" w:right="427" w:firstLine="426"/>
        <w:jc w:val="left"/>
      </w:pPr>
    </w:p>
    <w:p w:rsidR="00C23E4C" w:rsidRDefault="00E0152C" w:rsidP="001A2C8E">
      <w:pPr>
        <w:spacing w:after="0" w:line="259" w:lineRule="auto"/>
        <w:ind w:left="1134" w:right="427" w:firstLine="426"/>
        <w:jc w:val="left"/>
      </w:pPr>
      <w:r>
        <w:t xml:space="preserve"> </w:t>
      </w:r>
    </w:p>
    <w:p w:rsidR="00C23E4C" w:rsidRDefault="00E0152C" w:rsidP="00D154D6">
      <w:pPr>
        <w:ind w:right="427" w:firstLine="426"/>
        <w:jc w:val="center"/>
      </w:pPr>
      <w:r>
        <w:t>Профессиональная квалификационная группа "Общеотраслевые должности служащих второго уровня"</w:t>
      </w:r>
    </w:p>
    <w:tbl>
      <w:tblPr>
        <w:tblStyle w:val="TableGrid"/>
        <w:tblW w:w="9346" w:type="dxa"/>
        <w:tblInd w:w="5" w:type="dxa"/>
        <w:tblCellMar>
          <w:left w:w="108" w:type="dxa"/>
          <w:right w:w="115" w:type="dxa"/>
        </w:tblCellMar>
        <w:tblLook w:val="04A0" w:firstRow="1" w:lastRow="0" w:firstColumn="1" w:lastColumn="0" w:noHBand="0" w:noVBand="1"/>
      </w:tblPr>
      <w:tblGrid>
        <w:gridCol w:w="3140"/>
        <w:gridCol w:w="3098"/>
        <w:gridCol w:w="3108"/>
      </w:tblGrid>
      <w:tr w:rsidR="00C23E4C">
        <w:trPr>
          <w:trHeight w:val="562"/>
        </w:trPr>
        <w:tc>
          <w:tcPr>
            <w:tcW w:w="3139" w:type="dxa"/>
            <w:tcBorders>
              <w:top w:val="single" w:sz="4" w:space="0" w:color="000000"/>
              <w:left w:val="single" w:sz="4" w:space="0" w:color="000000"/>
              <w:bottom w:val="single" w:sz="4" w:space="0" w:color="000000"/>
              <w:right w:val="single" w:sz="4" w:space="0" w:color="000000"/>
            </w:tcBorders>
          </w:tcPr>
          <w:p w:rsidR="00C23E4C" w:rsidRDefault="00E0152C" w:rsidP="00D154D6">
            <w:pPr>
              <w:spacing w:after="0" w:line="259" w:lineRule="auto"/>
              <w:ind w:right="427" w:firstLine="426"/>
              <w:jc w:val="center"/>
            </w:pPr>
            <w:r>
              <w:rPr>
                <w:sz w:val="24"/>
              </w:rPr>
              <w:t>Квалификационный уровень</w:t>
            </w:r>
          </w:p>
        </w:tc>
        <w:tc>
          <w:tcPr>
            <w:tcW w:w="3098" w:type="dxa"/>
            <w:tcBorders>
              <w:top w:val="single" w:sz="4" w:space="0" w:color="000000"/>
              <w:left w:val="single" w:sz="4" w:space="0" w:color="000000"/>
              <w:bottom w:val="single" w:sz="4" w:space="0" w:color="000000"/>
              <w:right w:val="single" w:sz="4" w:space="0" w:color="000000"/>
            </w:tcBorders>
            <w:vAlign w:val="center"/>
          </w:tcPr>
          <w:p w:rsidR="00C23E4C" w:rsidRDefault="00E0152C" w:rsidP="00D154D6">
            <w:pPr>
              <w:spacing w:after="0" w:line="259" w:lineRule="auto"/>
              <w:ind w:right="427" w:firstLine="426"/>
              <w:jc w:val="center"/>
            </w:pPr>
            <w:r>
              <w:rPr>
                <w:sz w:val="24"/>
              </w:rPr>
              <w:t>Профессии рабочих</w:t>
            </w:r>
          </w:p>
        </w:tc>
        <w:tc>
          <w:tcPr>
            <w:tcW w:w="3108" w:type="dxa"/>
            <w:tcBorders>
              <w:top w:val="single" w:sz="4" w:space="0" w:color="000000"/>
              <w:left w:val="single" w:sz="4" w:space="0" w:color="000000"/>
              <w:bottom w:val="single" w:sz="4" w:space="0" w:color="000000"/>
              <w:right w:val="single" w:sz="4" w:space="0" w:color="000000"/>
            </w:tcBorders>
          </w:tcPr>
          <w:p w:rsidR="00C23E4C" w:rsidRDefault="00E0152C" w:rsidP="00D154D6">
            <w:pPr>
              <w:spacing w:after="0" w:line="259" w:lineRule="auto"/>
              <w:ind w:right="427" w:firstLine="426"/>
              <w:jc w:val="center"/>
            </w:pPr>
            <w:r>
              <w:rPr>
                <w:sz w:val="24"/>
              </w:rPr>
              <w:t>Размер должностного оклада (рублей)</w:t>
            </w:r>
          </w:p>
        </w:tc>
      </w:tr>
      <w:tr w:rsidR="00C23E4C">
        <w:trPr>
          <w:trHeight w:val="564"/>
        </w:trPr>
        <w:tc>
          <w:tcPr>
            <w:tcW w:w="3139" w:type="dxa"/>
            <w:tcBorders>
              <w:top w:val="single" w:sz="4" w:space="0" w:color="000000"/>
              <w:left w:val="single" w:sz="4" w:space="0" w:color="000000"/>
              <w:bottom w:val="single" w:sz="4" w:space="0" w:color="000000"/>
              <w:right w:val="single" w:sz="4" w:space="0" w:color="000000"/>
            </w:tcBorders>
          </w:tcPr>
          <w:p w:rsidR="00C23E4C" w:rsidRDefault="00E0152C" w:rsidP="00D154D6">
            <w:pPr>
              <w:spacing w:after="0" w:line="259" w:lineRule="auto"/>
              <w:ind w:right="427" w:firstLine="426"/>
              <w:jc w:val="center"/>
            </w:pPr>
            <w:r>
              <w:rPr>
                <w:sz w:val="24"/>
              </w:rPr>
              <w:t>2 квалификационный уровень</w:t>
            </w:r>
          </w:p>
        </w:tc>
        <w:tc>
          <w:tcPr>
            <w:tcW w:w="3098" w:type="dxa"/>
            <w:tcBorders>
              <w:top w:val="single" w:sz="4" w:space="0" w:color="000000"/>
              <w:left w:val="single" w:sz="4" w:space="0" w:color="000000"/>
              <w:bottom w:val="single" w:sz="4" w:space="0" w:color="000000"/>
              <w:right w:val="single" w:sz="4" w:space="0" w:color="000000"/>
            </w:tcBorders>
          </w:tcPr>
          <w:p w:rsidR="00C23E4C" w:rsidRDefault="00E0152C" w:rsidP="00D154D6">
            <w:pPr>
              <w:spacing w:after="0" w:line="259" w:lineRule="auto"/>
              <w:ind w:right="427" w:firstLine="426"/>
              <w:jc w:val="center"/>
            </w:pPr>
            <w:r>
              <w:rPr>
                <w:sz w:val="24"/>
              </w:rPr>
              <w:t>Заведующий хозяйством</w:t>
            </w:r>
          </w:p>
        </w:tc>
        <w:tc>
          <w:tcPr>
            <w:tcW w:w="3108" w:type="dxa"/>
            <w:tcBorders>
              <w:top w:val="single" w:sz="4" w:space="0" w:color="000000"/>
              <w:left w:val="single" w:sz="4" w:space="0" w:color="000000"/>
              <w:bottom w:val="single" w:sz="4" w:space="0" w:color="000000"/>
              <w:right w:val="single" w:sz="4" w:space="0" w:color="000000"/>
            </w:tcBorders>
          </w:tcPr>
          <w:p w:rsidR="00C23E4C" w:rsidRDefault="00E0152C" w:rsidP="00D154D6">
            <w:pPr>
              <w:spacing w:after="0" w:line="259" w:lineRule="auto"/>
              <w:ind w:right="427" w:firstLine="426"/>
              <w:jc w:val="center"/>
            </w:pPr>
            <w:r>
              <w:rPr>
                <w:sz w:val="24"/>
              </w:rPr>
              <w:t>7 964,00</w:t>
            </w:r>
          </w:p>
        </w:tc>
      </w:tr>
    </w:tbl>
    <w:p w:rsidR="00C23E4C" w:rsidRDefault="00E0152C" w:rsidP="001A2C8E">
      <w:pPr>
        <w:spacing w:after="0" w:line="259" w:lineRule="auto"/>
        <w:ind w:left="1134" w:right="427" w:firstLine="426"/>
        <w:jc w:val="left"/>
      </w:pPr>
      <w:r>
        <w:t xml:space="preserve"> </w:t>
      </w:r>
    </w:p>
    <w:p w:rsidR="003267D0" w:rsidRDefault="003267D0" w:rsidP="00D154D6">
      <w:pPr>
        <w:ind w:right="427" w:firstLine="426"/>
        <w:jc w:val="center"/>
      </w:pPr>
    </w:p>
    <w:p w:rsidR="00C23E4C" w:rsidRDefault="00E0152C" w:rsidP="00D154D6">
      <w:pPr>
        <w:ind w:right="427" w:firstLine="426"/>
        <w:jc w:val="center"/>
      </w:pPr>
      <w:bookmarkStart w:id="0" w:name="_GoBack"/>
      <w:bookmarkEnd w:id="0"/>
      <w:r>
        <w:t>Профессиональная квалификационная группа "Общеотраслевые должности служащих третьего уровня"</w:t>
      </w:r>
    </w:p>
    <w:tbl>
      <w:tblPr>
        <w:tblStyle w:val="TableGrid"/>
        <w:tblW w:w="9346" w:type="dxa"/>
        <w:tblInd w:w="5" w:type="dxa"/>
        <w:tblLayout w:type="fixed"/>
        <w:tblCellMar>
          <w:left w:w="108" w:type="dxa"/>
          <w:right w:w="379" w:type="dxa"/>
        </w:tblCellMar>
        <w:tblLook w:val="04A0" w:firstRow="1" w:lastRow="0" w:firstColumn="1" w:lastColumn="0" w:noHBand="0" w:noVBand="1"/>
      </w:tblPr>
      <w:tblGrid>
        <w:gridCol w:w="3109"/>
        <w:gridCol w:w="3118"/>
        <w:gridCol w:w="3119"/>
      </w:tblGrid>
      <w:tr w:rsidR="00C23E4C" w:rsidTr="00D154D6">
        <w:trPr>
          <w:trHeight w:val="562"/>
        </w:trPr>
        <w:tc>
          <w:tcPr>
            <w:tcW w:w="3109" w:type="dxa"/>
            <w:tcBorders>
              <w:top w:val="single" w:sz="4" w:space="0" w:color="000000"/>
              <w:left w:val="single" w:sz="4" w:space="0" w:color="000000"/>
              <w:bottom w:val="single" w:sz="4" w:space="0" w:color="000000"/>
              <w:right w:val="single" w:sz="4" w:space="0" w:color="000000"/>
            </w:tcBorders>
          </w:tcPr>
          <w:p w:rsidR="00C23E4C" w:rsidRDefault="00D154D6" w:rsidP="00D154D6">
            <w:pPr>
              <w:spacing w:after="0" w:line="259" w:lineRule="auto"/>
              <w:ind w:right="427" w:firstLine="426"/>
              <w:jc w:val="center"/>
            </w:pPr>
            <w:r>
              <w:rPr>
                <w:sz w:val="24"/>
              </w:rPr>
              <w:t>Квалификационн</w:t>
            </w:r>
            <w:r w:rsidR="00E0152C">
              <w:rPr>
                <w:sz w:val="24"/>
              </w:rPr>
              <w:t xml:space="preserve">ый уровень </w:t>
            </w:r>
          </w:p>
        </w:tc>
        <w:tc>
          <w:tcPr>
            <w:tcW w:w="3118" w:type="dxa"/>
            <w:tcBorders>
              <w:top w:val="single" w:sz="4" w:space="0" w:color="000000"/>
              <w:left w:val="single" w:sz="4" w:space="0" w:color="000000"/>
              <w:bottom w:val="single" w:sz="4" w:space="0" w:color="000000"/>
              <w:right w:val="single" w:sz="4" w:space="0" w:color="000000"/>
            </w:tcBorders>
            <w:vAlign w:val="center"/>
          </w:tcPr>
          <w:p w:rsidR="00C23E4C" w:rsidRDefault="00E0152C" w:rsidP="00D154D6">
            <w:pPr>
              <w:spacing w:after="0" w:line="259" w:lineRule="auto"/>
              <w:ind w:left="-108" w:right="427" w:firstLine="426"/>
              <w:jc w:val="center"/>
            </w:pPr>
            <w:r>
              <w:rPr>
                <w:sz w:val="24"/>
              </w:rPr>
              <w:t xml:space="preserve">Профессии рабочих </w:t>
            </w:r>
          </w:p>
        </w:tc>
        <w:tc>
          <w:tcPr>
            <w:tcW w:w="3119" w:type="dxa"/>
            <w:tcBorders>
              <w:top w:val="single" w:sz="4" w:space="0" w:color="000000"/>
              <w:left w:val="single" w:sz="4" w:space="0" w:color="000000"/>
              <w:bottom w:val="single" w:sz="4" w:space="0" w:color="000000"/>
              <w:right w:val="single" w:sz="4" w:space="0" w:color="000000"/>
            </w:tcBorders>
          </w:tcPr>
          <w:p w:rsidR="00C23E4C" w:rsidRDefault="00E0152C" w:rsidP="00D154D6">
            <w:pPr>
              <w:spacing w:after="0" w:line="259" w:lineRule="auto"/>
              <w:ind w:left="318" w:right="427" w:firstLine="426"/>
              <w:jc w:val="center"/>
            </w:pPr>
            <w:r>
              <w:rPr>
                <w:sz w:val="24"/>
              </w:rPr>
              <w:t xml:space="preserve">Размер должностного оклада (рублей) </w:t>
            </w:r>
          </w:p>
        </w:tc>
      </w:tr>
      <w:tr w:rsidR="00C23E4C" w:rsidTr="00D154D6">
        <w:trPr>
          <w:trHeight w:val="562"/>
        </w:trPr>
        <w:tc>
          <w:tcPr>
            <w:tcW w:w="3109" w:type="dxa"/>
            <w:tcBorders>
              <w:top w:val="single" w:sz="4" w:space="0" w:color="000000"/>
              <w:left w:val="single" w:sz="4" w:space="0" w:color="000000"/>
              <w:bottom w:val="single" w:sz="4" w:space="0" w:color="000000"/>
              <w:right w:val="single" w:sz="4" w:space="0" w:color="000000"/>
            </w:tcBorders>
          </w:tcPr>
          <w:p w:rsidR="00C23E4C" w:rsidRDefault="007746E2" w:rsidP="00D154D6">
            <w:pPr>
              <w:spacing w:after="0" w:line="259" w:lineRule="auto"/>
              <w:ind w:left="-118" w:right="427" w:firstLine="426"/>
              <w:jc w:val="center"/>
            </w:pPr>
            <w:r>
              <w:rPr>
                <w:sz w:val="24"/>
              </w:rPr>
              <w:t>2</w:t>
            </w:r>
            <w:r w:rsidR="00E0152C">
              <w:rPr>
                <w:sz w:val="24"/>
              </w:rPr>
              <w:t xml:space="preserve"> квалификационный уровень</w:t>
            </w:r>
          </w:p>
        </w:tc>
        <w:tc>
          <w:tcPr>
            <w:tcW w:w="3118" w:type="dxa"/>
            <w:tcBorders>
              <w:top w:val="single" w:sz="4" w:space="0" w:color="000000"/>
              <w:left w:val="single" w:sz="4" w:space="0" w:color="000000"/>
              <w:bottom w:val="single" w:sz="4" w:space="0" w:color="000000"/>
              <w:right w:val="single" w:sz="4" w:space="0" w:color="000000"/>
            </w:tcBorders>
          </w:tcPr>
          <w:p w:rsidR="00C23E4C" w:rsidRDefault="00E0152C" w:rsidP="00D154D6">
            <w:pPr>
              <w:spacing w:after="0" w:line="259" w:lineRule="auto"/>
              <w:ind w:left="-118" w:right="427" w:firstLine="426"/>
              <w:jc w:val="center"/>
            </w:pPr>
            <w:r>
              <w:rPr>
                <w:sz w:val="24"/>
              </w:rPr>
              <w:t>Бухгалтер (бухгалтер по учету материалов)</w:t>
            </w:r>
          </w:p>
        </w:tc>
        <w:tc>
          <w:tcPr>
            <w:tcW w:w="3119" w:type="dxa"/>
            <w:tcBorders>
              <w:top w:val="single" w:sz="4" w:space="0" w:color="000000"/>
              <w:left w:val="single" w:sz="4" w:space="0" w:color="000000"/>
              <w:bottom w:val="single" w:sz="4" w:space="0" w:color="000000"/>
              <w:right w:val="single" w:sz="4" w:space="0" w:color="000000"/>
            </w:tcBorders>
          </w:tcPr>
          <w:p w:rsidR="00C23E4C" w:rsidRDefault="007746E2" w:rsidP="00D154D6">
            <w:pPr>
              <w:spacing w:after="0" w:line="259" w:lineRule="auto"/>
              <w:ind w:left="-118" w:right="427" w:firstLine="426"/>
              <w:jc w:val="center"/>
            </w:pPr>
            <w:r>
              <w:rPr>
                <w:sz w:val="24"/>
              </w:rPr>
              <w:t>9 113</w:t>
            </w:r>
            <w:r w:rsidR="00E0152C">
              <w:rPr>
                <w:sz w:val="24"/>
              </w:rPr>
              <w:t>,00</w:t>
            </w:r>
          </w:p>
        </w:tc>
      </w:tr>
    </w:tbl>
    <w:p w:rsidR="00C23E4C" w:rsidRDefault="00E0152C" w:rsidP="001A2C8E">
      <w:pPr>
        <w:spacing w:after="0" w:line="259" w:lineRule="auto"/>
        <w:ind w:left="1134" w:right="427" w:firstLine="426"/>
        <w:jc w:val="left"/>
      </w:pPr>
      <w:r>
        <w:t xml:space="preserve"> </w:t>
      </w:r>
    </w:p>
    <w:p w:rsidR="00C23E4C" w:rsidRDefault="00E0152C" w:rsidP="001A2C8E">
      <w:pPr>
        <w:spacing w:after="0" w:line="259" w:lineRule="auto"/>
        <w:ind w:left="636" w:right="427" w:firstLine="0"/>
        <w:jc w:val="center"/>
      </w:pPr>
      <w:r>
        <w:t xml:space="preserve"> </w:t>
      </w:r>
    </w:p>
    <w:p w:rsidR="00C23E4C" w:rsidRDefault="00E0152C" w:rsidP="001A2C8E">
      <w:pPr>
        <w:spacing w:after="0" w:line="259" w:lineRule="auto"/>
        <w:ind w:left="636" w:right="427" w:firstLine="0"/>
        <w:jc w:val="center"/>
      </w:pPr>
      <w:r>
        <w:t xml:space="preserve"> </w:t>
      </w:r>
    </w:p>
    <w:p w:rsidR="00C23E4C" w:rsidRDefault="00E0152C" w:rsidP="001A2C8E">
      <w:pPr>
        <w:spacing w:after="0" w:line="259" w:lineRule="auto"/>
        <w:ind w:left="636" w:right="427" w:firstLine="0"/>
        <w:jc w:val="center"/>
      </w:pPr>
      <w:r>
        <w:t xml:space="preserve"> </w:t>
      </w:r>
    </w:p>
    <w:p w:rsidR="00C23E4C" w:rsidRDefault="00E0152C" w:rsidP="001A2C8E">
      <w:pPr>
        <w:spacing w:after="0" w:line="259" w:lineRule="auto"/>
        <w:ind w:right="427" w:firstLine="0"/>
        <w:jc w:val="right"/>
      </w:pPr>
      <w:r>
        <w:rPr>
          <w:rFonts w:ascii="Arial Unicode MS" w:eastAsia="Arial Unicode MS" w:hAnsi="Arial Unicode MS" w:cs="Arial Unicode MS"/>
          <w:sz w:val="2"/>
        </w:rPr>
        <w:t xml:space="preserve"> </w:t>
      </w:r>
    </w:p>
    <w:p w:rsidR="00C23E4C" w:rsidRDefault="00E0152C" w:rsidP="001A2C8E">
      <w:pPr>
        <w:spacing w:after="0" w:line="259" w:lineRule="auto"/>
        <w:ind w:right="427" w:firstLine="0"/>
        <w:jc w:val="right"/>
      </w:pPr>
      <w:r>
        <w:rPr>
          <w:rFonts w:ascii="Arial Unicode MS" w:eastAsia="Arial Unicode MS" w:hAnsi="Arial Unicode MS" w:cs="Arial Unicode MS"/>
          <w:sz w:val="2"/>
        </w:rPr>
        <w:t xml:space="preserve"> </w:t>
      </w:r>
    </w:p>
    <w:p w:rsidR="00C23E4C" w:rsidRDefault="00E0152C" w:rsidP="001A2C8E">
      <w:pPr>
        <w:spacing w:after="0" w:line="259" w:lineRule="auto"/>
        <w:ind w:right="427" w:firstLine="0"/>
        <w:jc w:val="left"/>
      </w:pPr>
      <w:r>
        <w:rPr>
          <w:rFonts w:ascii="Arial Unicode MS" w:eastAsia="Arial Unicode MS" w:hAnsi="Arial Unicode MS" w:cs="Arial Unicode MS"/>
          <w:sz w:val="2"/>
        </w:rPr>
        <w:t xml:space="preserve"> </w:t>
      </w:r>
    </w:p>
    <w:p w:rsidR="00C23E4C" w:rsidRDefault="00E0152C" w:rsidP="001A2C8E">
      <w:pPr>
        <w:spacing w:after="0" w:line="259" w:lineRule="auto"/>
        <w:ind w:right="427" w:firstLine="0"/>
        <w:jc w:val="left"/>
      </w:pPr>
      <w:r>
        <w:rPr>
          <w:rFonts w:ascii="Arial Unicode MS" w:eastAsia="Arial Unicode MS" w:hAnsi="Arial Unicode MS" w:cs="Arial Unicode MS"/>
          <w:sz w:val="2"/>
        </w:rPr>
        <w:t xml:space="preserve"> </w:t>
      </w:r>
    </w:p>
    <w:p w:rsidR="00C23E4C" w:rsidRDefault="00E0152C" w:rsidP="001A2C8E">
      <w:pPr>
        <w:spacing w:after="0" w:line="259" w:lineRule="auto"/>
        <w:ind w:right="427" w:firstLine="0"/>
        <w:jc w:val="left"/>
      </w:pPr>
      <w:r>
        <w:rPr>
          <w:rFonts w:ascii="Arial Unicode MS" w:eastAsia="Arial Unicode MS" w:hAnsi="Arial Unicode MS" w:cs="Arial Unicode MS"/>
          <w:sz w:val="2"/>
        </w:rPr>
        <w:t xml:space="preserve"> </w:t>
      </w:r>
    </w:p>
    <w:p w:rsidR="00C23E4C" w:rsidRDefault="00E0152C" w:rsidP="001A2C8E">
      <w:pPr>
        <w:spacing w:after="0" w:line="259" w:lineRule="auto"/>
        <w:ind w:right="427" w:firstLine="0"/>
        <w:jc w:val="left"/>
      </w:pPr>
      <w:r>
        <w:rPr>
          <w:rFonts w:ascii="Arial Unicode MS" w:eastAsia="Arial Unicode MS" w:hAnsi="Arial Unicode MS" w:cs="Arial Unicode MS"/>
          <w:sz w:val="2"/>
        </w:rPr>
        <w:t xml:space="preserve"> </w:t>
      </w:r>
    </w:p>
    <w:p w:rsidR="00C23E4C" w:rsidRDefault="00E0152C" w:rsidP="001A2C8E">
      <w:pPr>
        <w:spacing w:after="131" w:line="259" w:lineRule="auto"/>
        <w:ind w:right="427" w:firstLine="0"/>
        <w:jc w:val="left"/>
      </w:pPr>
      <w:r>
        <w:rPr>
          <w:rFonts w:ascii="Arial Unicode MS" w:eastAsia="Arial Unicode MS" w:hAnsi="Arial Unicode MS" w:cs="Arial Unicode MS"/>
          <w:sz w:val="2"/>
        </w:rPr>
        <w:t xml:space="preserve"> </w:t>
      </w:r>
    </w:p>
    <w:p w:rsidR="00C23E4C" w:rsidRDefault="00E0152C" w:rsidP="001A2C8E">
      <w:pPr>
        <w:spacing w:after="0" w:line="259" w:lineRule="auto"/>
        <w:ind w:right="427" w:firstLine="0"/>
        <w:jc w:val="left"/>
      </w:pPr>
      <w:r>
        <w:t xml:space="preserve"> </w:t>
      </w:r>
      <w:r>
        <w:rPr>
          <w:rFonts w:ascii="Arial Unicode MS" w:eastAsia="Arial Unicode MS" w:hAnsi="Arial Unicode MS" w:cs="Arial Unicode MS"/>
          <w:sz w:val="2"/>
        </w:rPr>
        <w:t xml:space="preserve"> </w:t>
      </w:r>
    </w:p>
    <w:sectPr w:rsidR="00C23E4C" w:rsidSect="00A27666">
      <w:pgSz w:w="11899" w:h="16841"/>
      <w:pgMar w:top="851" w:right="567"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9426F"/>
    <w:multiLevelType w:val="hybridMultilevel"/>
    <w:tmpl w:val="D59688C0"/>
    <w:lvl w:ilvl="0" w:tplc="A95A67DE">
      <w:start w:val="1"/>
      <w:numFmt w:val="decimal"/>
      <w:lvlText w:val="%1-"/>
      <w:lvlJc w:val="left"/>
      <w:pPr>
        <w:ind w:left="1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DECD7A">
      <w:start w:val="4"/>
      <w:numFmt w:val="decimal"/>
      <w:lvlText w:val="%2."/>
      <w:lvlJc w:val="left"/>
      <w:pPr>
        <w:ind w:left="24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480747A">
      <w:start w:val="1"/>
      <w:numFmt w:val="lowerRoman"/>
      <w:lvlText w:val="%3"/>
      <w:lvlJc w:val="left"/>
      <w:pPr>
        <w:ind w:left="29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C00C490">
      <w:start w:val="1"/>
      <w:numFmt w:val="decimal"/>
      <w:lvlText w:val="%4"/>
      <w:lvlJc w:val="left"/>
      <w:pPr>
        <w:ind w:left="36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B38BAB6">
      <w:start w:val="1"/>
      <w:numFmt w:val="lowerLetter"/>
      <w:lvlText w:val="%5"/>
      <w:lvlJc w:val="left"/>
      <w:pPr>
        <w:ind w:left="43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1286A74">
      <w:start w:val="1"/>
      <w:numFmt w:val="lowerRoman"/>
      <w:lvlText w:val="%6"/>
      <w:lvlJc w:val="left"/>
      <w:pPr>
        <w:ind w:left="50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BFCADF0">
      <w:start w:val="1"/>
      <w:numFmt w:val="decimal"/>
      <w:lvlText w:val="%7"/>
      <w:lvlJc w:val="left"/>
      <w:pPr>
        <w:ind w:left="5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17EE070">
      <w:start w:val="1"/>
      <w:numFmt w:val="lowerLetter"/>
      <w:lvlText w:val="%8"/>
      <w:lvlJc w:val="left"/>
      <w:pPr>
        <w:ind w:left="65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80C1A12">
      <w:start w:val="1"/>
      <w:numFmt w:val="lowerRoman"/>
      <w:lvlText w:val="%9"/>
      <w:lvlJc w:val="left"/>
      <w:pPr>
        <w:ind w:left="72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nsid w:val="12B42A72"/>
    <w:multiLevelType w:val="hybridMultilevel"/>
    <w:tmpl w:val="0268B33A"/>
    <w:lvl w:ilvl="0" w:tplc="475A952E">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D4ACF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16A8B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5A6B1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EA565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129AE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1EAE5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5C69F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A8279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5F26A1D"/>
    <w:multiLevelType w:val="hybridMultilevel"/>
    <w:tmpl w:val="32D819B2"/>
    <w:lvl w:ilvl="0" w:tplc="3D567E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2053A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2849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E27C3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425AE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903C6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F8FEF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7E06D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E0B36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E4C"/>
    <w:rsid w:val="001A2C8E"/>
    <w:rsid w:val="002E5F25"/>
    <w:rsid w:val="003267D0"/>
    <w:rsid w:val="003F5F95"/>
    <w:rsid w:val="006739E1"/>
    <w:rsid w:val="007746E2"/>
    <w:rsid w:val="009D6F67"/>
    <w:rsid w:val="00A27666"/>
    <w:rsid w:val="00BB7E2F"/>
    <w:rsid w:val="00C23E4C"/>
    <w:rsid w:val="00CC1293"/>
    <w:rsid w:val="00D154D6"/>
    <w:rsid w:val="00DB5EA8"/>
    <w:rsid w:val="00E0152C"/>
    <w:rsid w:val="00ED0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0E471-4814-4C34-8B34-0CEEC8543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67" w:lineRule="auto"/>
      <w:ind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297"/>
      <w:ind w:left="11"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BB7E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B7E2F"/>
    <w:rPr>
      <w:rFonts w:ascii="Segoe UI" w:eastAsia="Times New Roman" w:hAnsi="Segoe UI" w:cs="Segoe UI"/>
      <w:color w:val="000000"/>
      <w:sz w:val="18"/>
      <w:szCs w:val="18"/>
    </w:rPr>
  </w:style>
  <w:style w:type="paragraph" w:styleId="a5">
    <w:name w:val="List Paragraph"/>
    <w:basedOn w:val="a"/>
    <w:uiPriority w:val="34"/>
    <w:qFormat/>
    <w:rsid w:val="00DB5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2116</Words>
  <Characters>12064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dc:creator>
  <cp:keywords/>
  <cp:lastModifiedBy>Ситникова</cp:lastModifiedBy>
  <cp:revision>5</cp:revision>
  <cp:lastPrinted>2024-01-26T04:42:00Z</cp:lastPrinted>
  <dcterms:created xsi:type="dcterms:W3CDTF">2024-03-20T14:28:00Z</dcterms:created>
  <dcterms:modified xsi:type="dcterms:W3CDTF">2024-03-22T03:04:00Z</dcterms:modified>
</cp:coreProperties>
</file>