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7B7D2" w14:textId="3F0F0474" w:rsidR="0028005E" w:rsidRPr="006C3A1C" w:rsidRDefault="005A4E63" w:rsidP="00617FA9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Правила гигиены в парикмахерских</w:t>
      </w:r>
    </w:p>
    <w:p w14:paraId="0AAFBE4B" w14:textId="0B4B7E77" w:rsidR="00E83919" w:rsidRDefault="00C32429" w:rsidP="00CC45B5">
      <w:pPr>
        <w:tabs>
          <w:tab w:val="left" w:pos="1134"/>
        </w:tabs>
        <w:spacing w:after="0"/>
        <w:ind w:hanging="284"/>
        <w:jc w:val="both"/>
      </w:pPr>
      <w:r>
        <w:t xml:space="preserve">            </w:t>
      </w:r>
      <w:r w:rsidR="00CB0F35">
        <w:rPr>
          <w:noProof/>
        </w:rPr>
        <mc:AlternateContent>
          <mc:Choice Requires="wps">
            <w:drawing>
              <wp:inline distT="0" distB="0" distL="0" distR="0" wp14:anchorId="21D8DA2A" wp14:editId="55011C4A">
                <wp:extent cx="304800" cy="304800"/>
                <wp:effectExtent l="0" t="0" r="0" b="0"/>
                <wp:docPr id="842291597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59AAED03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90497" w:rsidRPr="00A90497">
        <w:rPr>
          <w:noProof/>
        </w:rPr>
        <w:t xml:space="preserve"> </w:t>
      </w:r>
      <w:r w:rsidR="005A4E63" w:rsidRPr="005A4E63">
        <w:rPr>
          <w:noProof/>
        </w:rPr>
        <w:drawing>
          <wp:inline distT="0" distB="0" distL="0" distR="0" wp14:anchorId="6A3F5DB1" wp14:editId="56399675">
            <wp:extent cx="5162451" cy="7442421"/>
            <wp:effectExtent l="0" t="0" r="635" b="6350"/>
            <wp:docPr id="1784439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4394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2915" cy="745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0497" w:rsidRPr="00A90497">
        <w:t xml:space="preserve"> </w:t>
      </w:r>
      <w:r w:rsidR="00CB0F35">
        <w:rPr>
          <w:noProof/>
        </w:rPr>
        <mc:AlternateContent>
          <mc:Choice Requires="wps">
            <w:drawing>
              <wp:inline distT="0" distB="0" distL="0" distR="0" wp14:anchorId="78105D21" wp14:editId="699CF46A">
                <wp:extent cx="304800" cy="304800"/>
                <wp:effectExtent l="0" t="0" r="0" b="0"/>
                <wp:docPr id="31311252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223E7D4A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CB0F35">
        <w:rPr>
          <w:noProof/>
        </w:rPr>
        <mc:AlternateContent>
          <mc:Choice Requires="wps">
            <w:drawing>
              <wp:inline distT="0" distB="0" distL="0" distR="0" wp14:anchorId="33B2FDA3" wp14:editId="68063B66">
                <wp:extent cx="304800" cy="304800"/>
                <wp:effectExtent l="0" t="0" r="0" b="0"/>
                <wp:docPr id="1345305909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41389CF2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50750F1" w14:textId="2C45156F" w:rsidR="00105982" w:rsidRPr="00105982" w:rsidRDefault="00105982" w:rsidP="006D2E79">
      <w:pPr>
        <w:tabs>
          <w:tab w:val="left" w:pos="1134"/>
        </w:tabs>
        <w:spacing w:after="0"/>
        <w:ind w:firstLine="993"/>
        <w:jc w:val="both"/>
      </w:pPr>
      <w:r w:rsidRPr="00105982">
        <w:t>День парикмахера отмечается 13 сентября. Этот профессиональный праздник – хороший повод напомнить, что от соблюдения санитарных норм в парикмахерских зависит здоровье клиентов и мастеров.</w:t>
      </w:r>
    </w:p>
    <w:p w14:paraId="648F1059" w14:textId="46FB7ED5" w:rsidR="00105982" w:rsidRDefault="00597973" w:rsidP="006D2E79">
      <w:pPr>
        <w:tabs>
          <w:tab w:val="left" w:pos="1134"/>
        </w:tabs>
        <w:spacing w:after="0"/>
        <w:ind w:firstLine="993"/>
        <w:jc w:val="both"/>
      </w:pPr>
      <w:r>
        <w:t>Ключевые правила гигиены в парикмахерских направлены на с</w:t>
      </w:r>
      <w:r w:rsidR="005B25A8">
        <w:t>облюдение следующих мер:</w:t>
      </w:r>
    </w:p>
    <w:p w14:paraId="58DC53CF" w14:textId="17881507" w:rsidR="005B25A8" w:rsidRDefault="005B25A8" w:rsidP="005B25A8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 w:rsidRPr="005B25A8">
        <w:rPr>
          <w:b/>
          <w:bCs/>
        </w:rPr>
        <w:t>Правила личной гигиены парикмахера</w:t>
      </w:r>
      <w:r>
        <w:rPr>
          <w:b/>
          <w:bCs/>
        </w:rPr>
        <w:t>:</w:t>
      </w:r>
    </w:p>
    <w:p w14:paraId="1689E873" w14:textId="77777777" w:rsidR="005B25A8" w:rsidRDefault="005B25A8" w:rsidP="005B25A8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>
        <w:t xml:space="preserve">- </w:t>
      </w:r>
      <w:r w:rsidRPr="005B25A8">
        <w:t>парикмахер должен регулярно и тщательно мыть руки с мылом и горячей водой, особенно перед началом работы, после посещения туалета и перед обслуживанием каждого посетителя. После мытья рук рекомендуется использовать антисептическое средство для рук</w:t>
      </w:r>
      <w:r>
        <w:t>;</w:t>
      </w:r>
    </w:p>
    <w:p w14:paraId="445BB3C3" w14:textId="77777777" w:rsidR="005B25A8" w:rsidRDefault="005B25A8" w:rsidP="005B25A8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>
        <w:rPr>
          <w:b/>
          <w:bCs/>
        </w:rPr>
        <w:lastRenderedPageBreak/>
        <w:t xml:space="preserve">- </w:t>
      </w:r>
      <w:r w:rsidRPr="005B25A8">
        <w:t>рабочая одежда должна быть чистой и аккуратной. Она должна меняться каждый день или по мере загрязнения. Рекомендуется использовать халаты, которые легко стирать и дезинфицировать</w:t>
      </w:r>
      <w:r>
        <w:t>;</w:t>
      </w:r>
    </w:p>
    <w:p w14:paraId="66DB03F3" w14:textId="77777777" w:rsidR="005B25A8" w:rsidRDefault="005B25A8" w:rsidP="005B25A8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>
        <w:rPr>
          <w:b/>
          <w:bCs/>
        </w:rPr>
        <w:t xml:space="preserve">- </w:t>
      </w:r>
      <w:r w:rsidRPr="005B25A8">
        <w:t>волосы парикмахера должны быть аккуратно уложены, желательно собраны в прическу или закреплены, чтобы не мешать в работе и не контактировать с клиентом или инструментами</w:t>
      </w:r>
      <w:r>
        <w:t>;</w:t>
      </w:r>
    </w:p>
    <w:p w14:paraId="6955596A" w14:textId="77777777" w:rsidR="005B25A8" w:rsidRDefault="005B25A8" w:rsidP="005B25A8">
      <w:pPr>
        <w:tabs>
          <w:tab w:val="left" w:pos="1134"/>
        </w:tabs>
        <w:spacing w:after="0"/>
        <w:ind w:firstLine="993"/>
        <w:jc w:val="both"/>
      </w:pPr>
      <w:r>
        <w:rPr>
          <w:b/>
          <w:bCs/>
        </w:rPr>
        <w:t xml:space="preserve">- </w:t>
      </w:r>
      <w:r w:rsidRPr="005B25A8">
        <w:t>все аксессуары, такие как расчески, заколки и резинки, должны регулярно подвергаться дезинфекции</w:t>
      </w:r>
      <w:r>
        <w:t>;</w:t>
      </w:r>
    </w:p>
    <w:p w14:paraId="49D4E9D6" w14:textId="0BE1419B" w:rsidR="005B25A8" w:rsidRDefault="005B25A8" w:rsidP="005B25A8">
      <w:pPr>
        <w:tabs>
          <w:tab w:val="left" w:pos="1134"/>
        </w:tabs>
        <w:spacing w:after="0"/>
        <w:ind w:firstLine="993"/>
        <w:jc w:val="both"/>
      </w:pPr>
      <w:r>
        <w:t xml:space="preserve">- </w:t>
      </w:r>
      <w:r w:rsidRPr="005B25A8">
        <w:t>ногти у парикмахера должны быть коротко острижены, без длинных искусственных ногтей, которые могут стать источником микробов или мешать в работе</w:t>
      </w:r>
      <w:r>
        <w:t xml:space="preserve">; </w:t>
      </w:r>
    </w:p>
    <w:p w14:paraId="788A5D16" w14:textId="77777777" w:rsidR="00303952" w:rsidRDefault="005B25A8" w:rsidP="00303952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>
        <w:t xml:space="preserve">- </w:t>
      </w:r>
      <w:r w:rsidRPr="005B25A8">
        <w:t>использование личных предметов (телефон, украшения, часы и др.) в рабочее время должно сводиться к минимуму, так как они могут быть потенциальными источниками заражения</w:t>
      </w:r>
      <w:r w:rsidR="00303952">
        <w:t>;</w:t>
      </w:r>
    </w:p>
    <w:p w14:paraId="470C67EC" w14:textId="77777777" w:rsidR="00303952" w:rsidRDefault="00303952" w:rsidP="00303952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>
        <w:rPr>
          <w:b/>
          <w:bCs/>
        </w:rPr>
        <w:t xml:space="preserve">- </w:t>
      </w:r>
      <w:r w:rsidR="005B25A8" w:rsidRPr="005B25A8">
        <w:t>при наличии видимых поражений или заболеваний кожи рук или лица, рекомендуется временно приостановить работу до их полного излечения, чтобы исключить возможность передачи инфекций</w:t>
      </w:r>
      <w:r>
        <w:t>;</w:t>
      </w:r>
    </w:p>
    <w:p w14:paraId="10B9A5CF" w14:textId="6B682C4A" w:rsidR="005B25A8" w:rsidRPr="00303952" w:rsidRDefault="00303952" w:rsidP="00303952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>
        <w:rPr>
          <w:b/>
          <w:bCs/>
        </w:rPr>
        <w:t xml:space="preserve">- </w:t>
      </w:r>
      <w:r w:rsidR="005B25A8" w:rsidRPr="005B25A8">
        <w:t>в условиях распространения инфекционных заболеваний или при наличии риска заражения, рекомендуется использовать одноразовые маски и перчатки.</w:t>
      </w:r>
    </w:p>
    <w:p w14:paraId="5F6669C5" w14:textId="2C2FAF22" w:rsidR="00105982" w:rsidRDefault="00303952" w:rsidP="00814CF6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 w:rsidRPr="00303952">
        <w:rPr>
          <w:b/>
          <w:bCs/>
        </w:rPr>
        <w:t>Дезинфекция и стерилизация инструментов в работе парикмахера</w:t>
      </w:r>
      <w:r>
        <w:rPr>
          <w:b/>
          <w:bCs/>
        </w:rPr>
        <w:t>.</w:t>
      </w:r>
    </w:p>
    <w:p w14:paraId="3C5E8198" w14:textId="0DD8C951" w:rsidR="004F786D" w:rsidRDefault="004F786D" w:rsidP="00814CF6">
      <w:pPr>
        <w:tabs>
          <w:tab w:val="left" w:pos="1134"/>
        </w:tabs>
        <w:spacing w:after="0"/>
        <w:ind w:firstLine="993"/>
        <w:jc w:val="both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Д</w:t>
      </w:r>
      <w:r w:rsidRPr="004F786D">
        <w:rPr>
          <w:rFonts w:cs="Times New Roman"/>
          <w:color w:val="333333"/>
          <w:shd w:val="clear" w:color="auto" w:fill="FFFFFF"/>
        </w:rPr>
        <w:t>езинфекции подлежат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4F786D">
        <w:rPr>
          <w:rStyle w:val="af1"/>
          <w:rFonts w:cs="Times New Roman"/>
          <w:color w:val="333333"/>
          <w:shd w:val="clear" w:color="auto" w:fill="FFFFFF"/>
        </w:rPr>
        <w:t>все инструменты и предметы многоразового использования, которые контактировали с клиентом во время процедуры</w:t>
      </w:r>
      <w:r w:rsidRPr="004F786D">
        <w:rPr>
          <w:rFonts w:cs="Times New Roman"/>
          <w:color w:val="333333"/>
          <w:shd w:val="clear" w:color="auto" w:fill="FFFFFF"/>
        </w:rPr>
        <w:t>.</w:t>
      </w:r>
    </w:p>
    <w:p w14:paraId="67177991" w14:textId="77777777" w:rsidR="004F786D" w:rsidRDefault="004F786D" w:rsidP="00814CF6">
      <w:pPr>
        <w:shd w:val="clear" w:color="auto" w:fill="FFFFFF"/>
        <w:spacing w:after="0" w:line="330" w:lineRule="atLeast"/>
        <w:ind w:firstLine="708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4F786D">
        <w:rPr>
          <w:rFonts w:eastAsia="Times New Roman" w:cs="Times New Roman"/>
          <w:b/>
          <w:bCs/>
          <w:color w:val="333333"/>
          <w:szCs w:val="28"/>
          <w:lang w:eastAsia="ru-RU"/>
        </w:rPr>
        <w:t>К ним относятся:</w:t>
      </w:r>
    </w:p>
    <w:p w14:paraId="68EFAD42" w14:textId="0A821969" w:rsidR="004F786D" w:rsidRDefault="004F786D" w:rsidP="00814CF6">
      <w:pPr>
        <w:shd w:val="clear" w:color="auto" w:fill="FFFFFF"/>
        <w:spacing w:after="0" w:line="330" w:lineRule="atLeast"/>
        <w:ind w:firstLine="708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F786D">
        <w:rPr>
          <w:rFonts w:eastAsia="Times New Roman" w:cs="Times New Roman"/>
          <w:b/>
          <w:bCs/>
          <w:color w:val="333333"/>
          <w:szCs w:val="28"/>
          <w:lang w:eastAsia="ru-RU"/>
        </w:rPr>
        <w:t>Ножницы, расчески, щётки.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4F786D">
        <w:rPr>
          <w:rFonts w:eastAsia="Times New Roman" w:cs="Times New Roman"/>
          <w:color w:val="333333"/>
          <w:szCs w:val="28"/>
          <w:lang w:eastAsia="ru-RU"/>
        </w:rPr>
        <w:t>После каждого клиента их сначала очищают от волос, затем погружают в дезинфицирующий раствор (обычно по противогрибковому режиму), выдерживают время экспозиции, указанное в инструкции к средству, и промывают проточной водой</w:t>
      </w:r>
      <w:r w:rsidRPr="004F78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14:paraId="3C15776F" w14:textId="6B795201" w:rsidR="004F786D" w:rsidRDefault="004F786D" w:rsidP="00814CF6">
      <w:pPr>
        <w:shd w:val="clear" w:color="auto" w:fill="FFFFFF"/>
        <w:spacing w:after="0" w:line="330" w:lineRule="atLeast"/>
        <w:ind w:firstLine="708"/>
        <w:jc w:val="both"/>
        <w:rPr>
          <w:rFonts w:cs="Times New Roman"/>
          <w:color w:val="333333"/>
          <w:shd w:val="clear" w:color="auto" w:fill="FFFFFF"/>
        </w:rPr>
      </w:pPr>
      <w:r w:rsidRPr="004F786D">
        <w:rPr>
          <w:rStyle w:val="af1"/>
          <w:rFonts w:cs="Times New Roman"/>
          <w:color w:val="333333"/>
          <w:shd w:val="clear" w:color="auto" w:fill="FFFFFF"/>
        </w:rPr>
        <w:t>Зажимы, бигуди, колпаки и сетки для химической завивки, шапочки для мелирования.</w:t>
      </w:r>
      <w:r>
        <w:rPr>
          <w:rFonts w:cs="Times New Roman"/>
          <w:color w:val="333333"/>
          <w:shd w:val="clear" w:color="auto" w:fill="FFFFFF"/>
        </w:rPr>
        <w:t xml:space="preserve"> </w:t>
      </w:r>
      <w:r w:rsidRPr="004F786D">
        <w:rPr>
          <w:rFonts w:cs="Times New Roman"/>
          <w:color w:val="333333"/>
          <w:shd w:val="clear" w:color="auto" w:fill="FFFFFF"/>
        </w:rPr>
        <w:t>Их промывают под проточной водой с моющим средством после каждого использования</w:t>
      </w:r>
      <w:r>
        <w:rPr>
          <w:rFonts w:cs="Times New Roman"/>
          <w:color w:val="333333"/>
          <w:shd w:val="clear" w:color="auto" w:fill="FFFFFF"/>
        </w:rPr>
        <w:t>.</w:t>
      </w:r>
    </w:p>
    <w:p w14:paraId="284BEE78" w14:textId="5E457E9B" w:rsidR="004F786D" w:rsidRPr="004F786D" w:rsidRDefault="004F786D" w:rsidP="00814CF6">
      <w:pPr>
        <w:shd w:val="clear" w:color="auto" w:fill="FFFFFF"/>
        <w:spacing w:after="0" w:line="330" w:lineRule="atLeast"/>
        <w:ind w:firstLine="708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4F786D">
        <w:rPr>
          <w:rStyle w:val="af1"/>
          <w:rFonts w:cs="Times New Roman"/>
          <w:color w:val="333333"/>
          <w:shd w:val="clear" w:color="auto" w:fill="FFFFFF"/>
        </w:rPr>
        <w:t>Ножи электрических бритв и съёмные части машинок для стрижки.</w:t>
      </w:r>
      <w:r w:rsidRPr="004F786D">
        <w:rPr>
          <w:rFonts w:cs="Times New Roman"/>
          <w:color w:val="333333"/>
          <w:shd w:val="clear" w:color="auto" w:fill="FFFFFF"/>
        </w:rPr>
        <w:t> Их обрабатывают дезинфицирующим раствором, иногда дважды с интервалом в 15 минут.</w:t>
      </w:r>
    </w:p>
    <w:p w14:paraId="50AFE485" w14:textId="0AA62FF3" w:rsidR="004F786D" w:rsidRDefault="004F786D" w:rsidP="00814CF6">
      <w:pPr>
        <w:tabs>
          <w:tab w:val="left" w:pos="1134"/>
        </w:tabs>
        <w:spacing w:after="0"/>
        <w:ind w:firstLine="993"/>
        <w:jc w:val="both"/>
        <w:rPr>
          <w:rFonts w:cs="Times New Roman"/>
          <w:color w:val="333333"/>
          <w:shd w:val="clear" w:color="auto" w:fill="FFFFFF"/>
        </w:rPr>
      </w:pPr>
      <w:r w:rsidRPr="004F786D">
        <w:rPr>
          <w:rStyle w:val="af1"/>
          <w:rFonts w:cs="Times New Roman"/>
          <w:color w:val="333333"/>
          <w:shd w:val="clear" w:color="auto" w:fill="FFFFFF"/>
        </w:rPr>
        <w:t>Многоразовые тканевые аксессуары:</w:t>
      </w:r>
      <w:r w:rsidRPr="004F786D">
        <w:rPr>
          <w:rFonts w:cs="Times New Roman"/>
          <w:color w:val="333333"/>
          <w:shd w:val="clear" w:color="auto" w:fill="FFFFFF"/>
        </w:rPr>
        <w:t> полотенца, салфетки, пеньюары. После каждого клиента их очищают от волос, замачивают в дезинфицирующем растворе, а затем стирают.</w:t>
      </w:r>
    </w:p>
    <w:p w14:paraId="248A4536" w14:textId="2D89B1A0" w:rsidR="004F786D" w:rsidRDefault="004F786D" w:rsidP="00814CF6">
      <w:pPr>
        <w:tabs>
          <w:tab w:val="left" w:pos="1134"/>
        </w:tabs>
        <w:spacing w:after="0"/>
        <w:ind w:firstLine="993"/>
        <w:jc w:val="both"/>
        <w:rPr>
          <w:rFonts w:cs="Times New Roman"/>
          <w:color w:val="333333"/>
          <w:shd w:val="clear" w:color="auto" w:fill="FFFFFF"/>
        </w:rPr>
      </w:pPr>
      <w:r w:rsidRPr="004F786D">
        <w:rPr>
          <w:rStyle w:val="af1"/>
          <w:rFonts w:cs="Times New Roman"/>
          <w:color w:val="333333"/>
          <w:shd w:val="clear" w:color="auto" w:fill="FFFFFF"/>
        </w:rPr>
        <w:t>Важно</w:t>
      </w:r>
      <w:r>
        <w:rPr>
          <w:rStyle w:val="af1"/>
          <w:rFonts w:cs="Times New Roman"/>
          <w:color w:val="333333"/>
          <w:shd w:val="clear" w:color="auto" w:fill="FFFFFF"/>
        </w:rPr>
        <w:t>:</w:t>
      </w:r>
      <w:r w:rsidRPr="004F786D">
        <w:rPr>
          <w:rStyle w:val="af1"/>
          <w:rFonts w:cs="Times New Roman"/>
          <w:color w:val="333333"/>
          <w:shd w:val="clear" w:color="auto" w:fill="FFFFFF"/>
        </w:rPr>
        <w:t xml:space="preserve"> </w:t>
      </w:r>
      <w:r w:rsidRPr="004F786D">
        <w:rPr>
          <w:rFonts w:cs="Times New Roman"/>
          <w:color w:val="333333"/>
          <w:shd w:val="clear" w:color="auto" w:fill="FFFFFF"/>
        </w:rPr>
        <w:t>одноразовые расходники (салфетки, ватные диски, шапочки) после использования подлежат утилизации</w:t>
      </w:r>
      <w:r>
        <w:rPr>
          <w:rFonts w:cs="Times New Roman"/>
          <w:color w:val="333333"/>
          <w:shd w:val="clear" w:color="auto" w:fill="FFFFFF"/>
        </w:rPr>
        <w:t>.</w:t>
      </w:r>
    </w:p>
    <w:p w14:paraId="6EC02D85" w14:textId="77777777" w:rsidR="004F786D" w:rsidRDefault="004F786D" w:rsidP="004F786D">
      <w:pPr>
        <w:shd w:val="clear" w:color="auto" w:fill="FFFFFF"/>
        <w:spacing w:after="0" w:line="330" w:lineRule="atLeast"/>
        <w:rPr>
          <w:rStyle w:val="af1"/>
          <w:rFonts w:cs="Times New Roman"/>
          <w:color w:val="333333"/>
          <w:szCs w:val="28"/>
        </w:rPr>
      </w:pPr>
      <w:r w:rsidRPr="004F786D">
        <w:rPr>
          <w:rStyle w:val="af1"/>
          <w:rFonts w:cs="Times New Roman"/>
          <w:color w:val="333333"/>
          <w:szCs w:val="28"/>
        </w:rPr>
        <w:t>Дезинфекции также подлежат:</w:t>
      </w:r>
    </w:p>
    <w:p w14:paraId="498D47EB" w14:textId="77777777" w:rsidR="004F786D" w:rsidRDefault="004F786D" w:rsidP="004F786D">
      <w:pPr>
        <w:shd w:val="clear" w:color="auto" w:fill="FFFFFF"/>
        <w:spacing w:after="0" w:line="330" w:lineRule="atLeast"/>
        <w:rPr>
          <w:rFonts w:cs="Times New Roman"/>
          <w:color w:val="333333"/>
          <w:szCs w:val="28"/>
        </w:rPr>
      </w:pPr>
      <w:r>
        <w:rPr>
          <w:rStyle w:val="af1"/>
          <w:rFonts w:cs="Times New Roman"/>
          <w:color w:val="333333"/>
          <w:szCs w:val="28"/>
        </w:rPr>
        <w:t xml:space="preserve">- </w:t>
      </w:r>
      <w:r w:rsidRPr="004F786D">
        <w:rPr>
          <w:rFonts w:cs="Times New Roman"/>
          <w:color w:val="333333"/>
          <w:szCs w:val="28"/>
        </w:rPr>
        <w:t>поверхности рабочего стола и туалетного столика;</w:t>
      </w:r>
      <w:bookmarkStart w:id="0" w:name="_GoBack"/>
      <w:bookmarkEnd w:id="0"/>
    </w:p>
    <w:p w14:paraId="43B6088D" w14:textId="26573F0C" w:rsidR="004F786D" w:rsidRPr="004F786D" w:rsidRDefault="004F786D" w:rsidP="004F786D">
      <w:pPr>
        <w:shd w:val="clear" w:color="auto" w:fill="FFFFFF"/>
        <w:spacing w:after="0" w:line="330" w:lineRule="atLeast"/>
        <w:rPr>
          <w:rFonts w:cs="Times New Roman"/>
          <w:color w:val="333333"/>
          <w:szCs w:val="28"/>
        </w:rPr>
      </w:pPr>
      <w:r>
        <w:rPr>
          <w:rFonts w:cs="Times New Roman"/>
          <w:color w:val="333333"/>
          <w:szCs w:val="28"/>
        </w:rPr>
        <w:t xml:space="preserve">- </w:t>
      </w:r>
      <w:r w:rsidRPr="004F786D">
        <w:rPr>
          <w:rFonts w:cs="Times New Roman"/>
          <w:color w:val="333333"/>
          <w:szCs w:val="28"/>
        </w:rPr>
        <w:t>кресло парикмахера, включая подлокотники и подушки;</w:t>
      </w:r>
    </w:p>
    <w:p w14:paraId="3972D2BA" w14:textId="1E3F9B88" w:rsidR="004F786D" w:rsidRPr="004F786D" w:rsidRDefault="004F786D" w:rsidP="004F786D">
      <w:pPr>
        <w:pStyle w:val="futurismarkdown-listitem"/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4F786D">
        <w:rPr>
          <w:color w:val="333333"/>
          <w:sz w:val="28"/>
          <w:szCs w:val="28"/>
        </w:rPr>
        <w:t>раковина для мытья волос;</w:t>
      </w:r>
    </w:p>
    <w:p w14:paraId="050B0AAE" w14:textId="3E646EE8" w:rsidR="004F786D" w:rsidRPr="004F786D" w:rsidRDefault="004F786D" w:rsidP="004F786D">
      <w:pPr>
        <w:pStyle w:val="futurismarkdown-listitem"/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4F786D">
        <w:rPr>
          <w:color w:val="333333"/>
          <w:sz w:val="28"/>
          <w:szCs w:val="28"/>
        </w:rPr>
        <w:t>лампы, подставки, другие элементы рабочего места.</w:t>
      </w:r>
    </w:p>
    <w:p w14:paraId="16701D25" w14:textId="2330CA82" w:rsidR="004F786D" w:rsidRPr="00814CF6" w:rsidRDefault="004F786D" w:rsidP="00303952">
      <w:pPr>
        <w:tabs>
          <w:tab w:val="left" w:pos="1134"/>
        </w:tabs>
        <w:spacing w:after="0"/>
        <w:ind w:firstLine="993"/>
        <w:jc w:val="both"/>
        <w:rPr>
          <w:rFonts w:cs="Times New Roman"/>
        </w:rPr>
      </w:pPr>
      <w:r w:rsidRPr="004F786D">
        <w:rPr>
          <w:rFonts w:cs="Times New Roman"/>
          <w:color w:val="333333"/>
          <w:shd w:val="clear" w:color="auto" w:fill="FFFFFF"/>
        </w:rPr>
        <w:t>Для обработки используют быстродействующие антисептики, например, аэрозольные средства или антисептические салфетки</w:t>
      </w:r>
      <w:r>
        <w:rPr>
          <w:rFonts w:cs="Times New Roman"/>
          <w:color w:val="333333"/>
          <w:shd w:val="clear" w:color="auto" w:fill="FFFFFF"/>
        </w:rPr>
        <w:t>,</w:t>
      </w:r>
      <w:r w:rsidRPr="004F786D">
        <w:t xml:space="preserve"> </w:t>
      </w:r>
      <w:r w:rsidRPr="002B4A0F">
        <w:t>важно следовать инструкциям по применению</w:t>
      </w:r>
      <w:r>
        <w:t>.</w:t>
      </w:r>
      <w:r w:rsidR="00814CF6" w:rsidRPr="00814CF6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814CF6" w:rsidRPr="00814CF6">
        <w:rPr>
          <w:rFonts w:cs="Times New Roman"/>
          <w:color w:val="333333"/>
          <w:shd w:val="clear" w:color="auto" w:fill="FFFFFF"/>
        </w:rPr>
        <w:t>Разрешено использовать только зарегистрированные в РФ дезинфицирующие средства. Концентраты разводят строго по инструкции производителя, учитывая время экспозиции и совместимость со материалом инструментов</w:t>
      </w:r>
      <w:r w:rsidR="00814CF6">
        <w:rPr>
          <w:rFonts w:cs="Times New Roman"/>
          <w:color w:val="333333"/>
          <w:shd w:val="clear" w:color="auto" w:fill="FFFFFF"/>
        </w:rPr>
        <w:t>.</w:t>
      </w:r>
    </w:p>
    <w:p w14:paraId="74086273" w14:textId="5160342C" w:rsidR="004F786D" w:rsidRDefault="004F786D" w:rsidP="00303952">
      <w:pPr>
        <w:tabs>
          <w:tab w:val="left" w:pos="1134"/>
        </w:tabs>
        <w:spacing w:after="0"/>
        <w:ind w:firstLine="993"/>
        <w:jc w:val="both"/>
        <w:rPr>
          <w:rFonts w:cs="Times New Roman"/>
          <w:color w:val="333333"/>
          <w:shd w:val="clear" w:color="auto" w:fill="FFFFFF"/>
        </w:rPr>
      </w:pPr>
      <w:r w:rsidRPr="00441FC1">
        <w:lastRenderedPageBreak/>
        <w:t xml:space="preserve">В отличие от дезинфекции, </w:t>
      </w:r>
      <w:r w:rsidRPr="00441FC1">
        <w:rPr>
          <w:b/>
          <w:bCs/>
        </w:rPr>
        <w:t>стерилизация</w:t>
      </w:r>
      <w:r w:rsidRPr="00441FC1">
        <w:t xml:space="preserve"> уничтожает все микроорганизмы, включая споры. </w:t>
      </w:r>
      <w:r w:rsidRPr="004F786D">
        <w:rPr>
          <w:rFonts w:cs="Times New Roman"/>
          <w:color w:val="333333"/>
          <w:shd w:val="clear" w:color="auto" w:fill="FFFFFF"/>
        </w:rPr>
        <w:t>Не все инструменты требуют стерилизации. Полному циклу (дезинфекция, предстерилизационная очистка, стерилизация) подлежат только те, которые потенциально могут нарушить целостность кожного покрова (например, многоразовые опасные бритвы).</w:t>
      </w:r>
    </w:p>
    <w:p w14:paraId="224EEAF8" w14:textId="77777777" w:rsidR="00814CF6" w:rsidRDefault="00441FC1" w:rsidP="00814CF6">
      <w:pPr>
        <w:tabs>
          <w:tab w:val="left" w:pos="1134"/>
        </w:tabs>
        <w:spacing w:after="0"/>
        <w:ind w:firstLine="993"/>
        <w:jc w:val="both"/>
        <w:rPr>
          <w:rFonts w:cs="Times New Roman"/>
          <w:color w:val="333333"/>
          <w:shd w:val="clear" w:color="auto" w:fill="FFFFFF"/>
        </w:rPr>
      </w:pPr>
      <w:r w:rsidRPr="00441FC1">
        <w:t>Наиболее распространенные методы стерилизации инструментов в работе парикмахера включают термическую стерилизацию в сухожаровом шкафу или автоклаве, где инструменты подвергаются воздействию высокой температуры, а также химическую стерилизацию, осуществляемую с использованием специализированных средств, гарантирующих уничтожение всех микроорганизмов.</w:t>
      </w:r>
      <w:r w:rsidR="00814CF6" w:rsidRPr="00814CF6">
        <w:rPr>
          <w:rFonts w:cs="Times New Roman"/>
          <w:color w:val="333333"/>
          <w:shd w:val="clear" w:color="auto" w:fill="FFFFFF"/>
        </w:rPr>
        <w:t xml:space="preserve"> </w:t>
      </w:r>
    </w:p>
    <w:p w14:paraId="279E2107" w14:textId="03F9D437" w:rsidR="00814CF6" w:rsidRPr="00814CF6" w:rsidRDefault="00814CF6" w:rsidP="00814CF6">
      <w:pPr>
        <w:tabs>
          <w:tab w:val="left" w:pos="1134"/>
        </w:tabs>
        <w:spacing w:after="0"/>
        <w:ind w:firstLine="993"/>
        <w:jc w:val="both"/>
        <w:rPr>
          <w:rFonts w:cs="Times New Roman"/>
          <w:b/>
          <w:bCs/>
        </w:rPr>
      </w:pPr>
      <w:r w:rsidRPr="00814CF6">
        <w:rPr>
          <w:rFonts w:cs="Times New Roman"/>
          <w:color w:val="333333"/>
          <w:shd w:val="clear" w:color="auto" w:fill="FFFFFF"/>
        </w:rPr>
        <w:t>В салоне должно быть выделено специальное место (помещение или зона) для дезинфекции и предстерилизационной очистки инструментов, оборудованное раковиной с подводкой воды.</w:t>
      </w:r>
    </w:p>
    <w:p w14:paraId="687A6937" w14:textId="42225A69" w:rsidR="00441FC1" w:rsidRDefault="00441FC1" w:rsidP="00441FC1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 w:rsidRPr="00441FC1">
        <w:rPr>
          <w:b/>
          <w:bCs/>
        </w:rPr>
        <w:t>Чистота и порядок на рабочем месте</w:t>
      </w:r>
      <w:r>
        <w:rPr>
          <w:b/>
          <w:bCs/>
        </w:rPr>
        <w:t xml:space="preserve">. </w:t>
      </w:r>
    </w:p>
    <w:p w14:paraId="52F3A6F9" w14:textId="2F2CC1C5" w:rsidR="00C139DA" w:rsidRDefault="00C139DA" w:rsidP="00C139DA">
      <w:pPr>
        <w:tabs>
          <w:tab w:val="left" w:pos="1134"/>
        </w:tabs>
        <w:spacing w:after="0"/>
        <w:ind w:firstLine="993"/>
        <w:jc w:val="both"/>
      </w:pPr>
      <w:r w:rsidRPr="00C139DA">
        <w:t>Поддержание чистоты и порядка на рабочем месте парикмахера не просто вопрос эстетики. Это необходимость, способствующая комфорту клиентов, повышению эффективности работы и уменьшению риска распространения инфекций. Ключевые моменты в обеспечении чистоты:</w:t>
      </w:r>
    </w:p>
    <w:p w14:paraId="45753112" w14:textId="77777777" w:rsidR="00C139DA" w:rsidRDefault="00C139DA" w:rsidP="00C139DA">
      <w:pPr>
        <w:tabs>
          <w:tab w:val="left" w:pos="1134"/>
        </w:tabs>
        <w:spacing w:after="0"/>
        <w:ind w:firstLine="993"/>
        <w:jc w:val="both"/>
      </w:pPr>
      <w:r>
        <w:t xml:space="preserve">- </w:t>
      </w:r>
      <w:r w:rsidRPr="00C139DA">
        <w:t>ежедневная уборка;</w:t>
      </w:r>
    </w:p>
    <w:p w14:paraId="408E5FE3" w14:textId="77777777" w:rsidR="00C139DA" w:rsidRDefault="00C139DA" w:rsidP="00C139DA">
      <w:pPr>
        <w:tabs>
          <w:tab w:val="left" w:pos="1134"/>
        </w:tabs>
        <w:spacing w:after="0"/>
        <w:ind w:firstLine="993"/>
        <w:jc w:val="both"/>
      </w:pPr>
      <w:r>
        <w:t xml:space="preserve">- </w:t>
      </w:r>
      <w:r w:rsidRPr="00C139DA">
        <w:t>регулярная замена полотенец и простыней;</w:t>
      </w:r>
    </w:p>
    <w:p w14:paraId="5B482F58" w14:textId="1A60FD25" w:rsidR="00C139DA" w:rsidRPr="00C139DA" w:rsidRDefault="00C139DA" w:rsidP="00C139DA">
      <w:pPr>
        <w:tabs>
          <w:tab w:val="left" w:pos="1134"/>
        </w:tabs>
        <w:spacing w:after="0"/>
        <w:ind w:firstLine="993"/>
        <w:jc w:val="both"/>
      </w:pPr>
      <w:r>
        <w:t xml:space="preserve">- </w:t>
      </w:r>
      <w:r w:rsidRPr="00C139DA">
        <w:t>обеззараживание поверхностей после каждого клиента.</w:t>
      </w:r>
    </w:p>
    <w:p w14:paraId="2A324F20" w14:textId="798C3A97" w:rsidR="00C139DA" w:rsidRDefault="00C139DA" w:rsidP="00C139DA">
      <w:pPr>
        <w:tabs>
          <w:tab w:val="left" w:pos="1134"/>
        </w:tabs>
        <w:spacing w:after="0"/>
        <w:ind w:firstLine="993"/>
        <w:jc w:val="both"/>
        <w:rPr>
          <w:b/>
          <w:bCs/>
        </w:rPr>
      </w:pPr>
      <w:r w:rsidRPr="00C139DA">
        <w:rPr>
          <w:b/>
          <w:bCs/>
        </w:rPr>
        <w:t>Хранение инструментов</w:t>
      </w:r>
      <w:r>
        <w:rPr>
          <w:b/>
          <w:bCs/>
        </w:rPr>
        <w:t>.</w:t>
      </w:r>
    </w:p>
    <w:p w14:paraId="7CB5597C" w14:textId="6516D61E" w:rsidR="00C139DA" w:rsidRPr="00C139DA" w:rsidRDefault="00C139DA" w:rsidP="00C139DA">
      <w:pPr>
        <w:tabs>
          <w:tab w:val="left" w:pos="1134"/>
        </w:tabs>
        <w:spacing w:after="0"/>
        <w:ind w:firstLine="993"/>
        <w:jc w:val="both"/>
      </w:pPr>
      <w:r>
        <w:t xml:space="preserve">Инструменты следует </w:t>
      </w:r>
      <w:r w:rsidRPr="00C139DA">
        <w:t>хранить в закрытых контейнерах или специализированных стерилизационных ящиках. Это предотвратит загрязнение инструментов пылью и микробами из воздуха.</w:t>
      </w:r>
    </w:p>
    <w:p w14:paraId="7D2C4AC5" w14:textId="605E5877" w:rsidR="006C012D" w:rsidRDefault="006C012D" w:rsidP="006C012D">
      <w:pPr>
        <w:spacing w:after="0"/>
        <w:ind w:firstLine="708"/>
        <w:jc w:val="both"/>
        <w:rPr>
          <w:color w:val="111111"/>
          <w:szCs w:val="28"/>
        </w:rPr>
      </w:pPr>
    </w:p>
    <w:p w14:paraId="4D8D0DF4" w14:textId="5D9B130A" w:rsidR="00596411" w:rsidRPr="009077B8" w:rsidRDefault="004B67B0" w:rsidP="00533B08">
      <w:pPr>
        <w:tabs>
          <w:tab w:val="left" w:pos="1134"/>
        </w:tabs>
        <w:spacing w:after="0"/>
        <w:ind w:firstLine="993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Соблюдайте правила гигиены и б</w:t>
      </w:r>
      <w:r w:rsidR="00596411" w:rsidRPr="009077B8">
        <w:rPr>
          <w:rFonts w:cs="Times New Roman"/>
          <w:b/>
          <w:bCs/>
          <w:szCs w:val="28"/>
        </w:rPr>
        <w:t>удьте здоровы!</w:t>
      </w:r>
    </w:p>
    <w:p w14:paraId="43F5FDAD" w14:textId="1FFFE3BA" w:rsidR="00965ECF" w:rsidRDefault="00965ECF" w:rsidP="00965ECF">
      <w:pPr>
        <w:tabs>
          <w:tab w:val="left" w:pos="1134"/>
        </w:tabs>
        <w:spacing w:after="0"/>
        <w:ind w:hanging="284"/>
        <w:jc w:val="both"/>
      </w:pPr>
    </w:p>
    <w:p w14:paraId="36D02A1E" w14:textId="6AEC88AD" w:rsidR="00A673FF" w:rsidRDefault="00A673FF" w:rsidP="00965ECF">
      <w:pPr>
        <w:tabs>
          <w:tab w:val="left" w:pos="1134"/>
        </w:tabs>
        <w:spacing w:after="0"/>
        <w:ind w:hanging="284"/>
        <w:jc w:val="both"/>
      </w:pPr>
    </w:p>
    <w:p w14:paraId="0F445581" w14:textId="4B90E4B1" w:rsidR="00A673FF" w:rsidRDefault="00A673FF" w:rsidP="00965ECF">
      <w:pPr>
        <w:tabs>
          <w:tab w:val="left" w:pos="1134"/>
        </w:tabs>
        <w:spacing w:after="0"/>
        <w:ind w:hanging="284"/>
        <w:jc w:val="both"/>
      </w:pPr>
    </w:p>
    <w:p w14:paraId="10A2484C" w14:textId="77777777" w:rsidR="00A673FF" w:rsidRDefault="00A673FF" w:rsidP="00965ECF">
      <w:pPr>
        <w:tabs>
          <w:tab w:val="left" w:pos="1134"/>
        </w:tabs>
        <w:spacing w:after="0"/>
        <w:ind w:hanging="284"/>
        <w:jc w:val="both"/>
      </w:pPr>
    </w:p>
    <w:p w14:paraId="2140DFE3" w14:textId="77777777" w:rsidR="00BB7E20" w:rsidRDefault="00BB7E20" w:rsidP="00965ECF">
      <w:pPr>
        <w:tabs>
          <w:tab w:val="left" w:pos="1134"/>
        </w:tabs>
        <w:spacing w:after="0"/>
        <w:ind w:hanging="284"/>
        <w:jc w:val="both"/>
      </w:pPr>
    </w:p>
    <w:p w14:paraId="4EAE6126" w14:textId="77777777" w:rsidR="00BB7E20" w:rsidRDefault="00BB7E20" w:rsidP="00965ECF">
      <w:pPr>
        <w:tabs>
          <w:tab w:val="left" w:pos="1134"/>
        </w:tabs>
        <w:spacing w:after="0"/>
        <w:ind w:hanging="284"/>
        <w:jc w:val="both"/>
      </w:pPr>
    </w:p>
    <w:p w14:paraId="7F443529" w14:textId="77777777" w:rsidR="00BB7E20" w:rsidRDefault="00BB7E20" w:rsidP="00965ECF">
      <w:pPr>
        <w:tabs>
          <w:tab w:val="left" w:pos="1134"/>
        </w:tabs>
        <w:spacing w:after="0"/>
        <w:ind w:hanging="284"/>
        <w:jc w:val="both"/>
      </w:pPr>
    </w:p>
    <w:p w14:paraId="64D4CE04" w14:textId="77777777" w:rsidR="00BB7E20" w:rsidRDefault="00BB7E20" w:rsidP="00965ECF">
      <w:pPr>
        <w:tabs>
          <w:tab w:val="left" w:pos="1134"/>
        </w:tabs>
        <w:spacing w:after="0"/>
        <w:ind w:hanging="284"/>
        <w:jc w:val="both"/>
      </w:pPr>
    </w:p>
    <w:p w14:paraId="2CA4443A" w14:textId="77777777" w:rsidR="00EB490D" w:rsidRDefault="00EB490D" w:rsidP="00681916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3FEA12C5" w14:textId="77777777" w:rsidR="00681916" w:rsidRPr="00311D0C" w:rsidRDefault="00681916" w:rsidP="00681916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bookmarkStart w:id="1" w:name="_Hlk237955878"/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11DEF88B" w14:textId="77777777" w:rsidR="00681916" w:rsidRPr="00311D0C" w:rsidRDefault="00681916" w:rsidP="00681916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429D9805" w:rsidR="00311D0C" w:rsidRPr="00FA415C" w:rsidRDefault="00681916" w:rsidP="00311D0C">
      <w:pPr>
        <w:spacing w:after="0"/>
        <w:jc w:val="both"/>
        <w:rPr>
          <w:rFonts w:eastAsia="Calibri" w:cs="Times New Roman"/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="009A7278" w:rsidRPr="009A7278">
        <w:rPr>
          <w:rFonts w:eastAsia="Calibri" w:cs="Times New Roman"/>
          <w:kern w:val="2"/>
          <w:sz w:val="18"/>
          <w:szCs w:val="14"/>
          <w14:ligatures w14:val="standardContextual"/>
        </w:rPr>
        <w:t xml:space="preserve"> </w:t>
      </w:r>
      <w:r w:rsidR="009A7278">
        <w:rPr>
          <w:rFonts w:eastAsia="Calibri" w:cs="Times New Roman"/>
          <w:kern w:val="2"/>
          <w:sz w:val="18"/>
          <w:szCs w:val="14"/>
          <w14:ligatures w14:val="standardContextual"/>
        </w:rPr>
        <w:t xml:space="preserve">  </w:t>
      </w:r>
      <w:r w:rsidR="009A7278" w:rsidRPr="00815457">
        <w:rPr>
          <w:rFonts w:eastAsia="Calibri" w:cs="Times New Roman"/>
          <w:kern w:val="2"/>
          <w:sz w:val="18"/>
          <w:szCs w:val="14"/>
          <w14:ligatures w14:val="standardContextual"/>
        </w:rPr>
        <w:t xml:space="preserve">рисунок </w:t>
      </w:r>
      <w:r w:rsidR="009A7278">
        <w:rPr>
          <w:rFonts w:eastAsia="Calibri" w:cs="Times New Roman"/>
          <w:kern w:val="2"/>
          <w:sz w:val="18"/>
          <w:szCs w:val="14"/>
          <w14:ligatures w14:val="standardContextual"/>
        </w:rPr>
        <w:t>сгенерирован нейросетью</w:t>
      </w:r>
      <w:bookmarkEnd w:id="1"/>
    </w:p>
    <w:sectPr w:rsidR="00311D0C" w:rsidRPr="00FA415C" w:rsidSect="0005519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C690C"/>
    <w:multiLevelType w:val="hybridMultilevel"/>
    <w:tmpl w:val="7EBC4F3E"/>
    <w:lvl w:ilvl="0" w:tplc="A7BA02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E105D6"/>
    <w:multiLevelType w:val="hybridMultilevel"/>
    <w:tmpl w:val="0FEE8D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310569"/>
    <w:multiLevelType w:val="multilevel"/>
    <w:tmpl w:val="9F9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6283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A6C100C"/>
    <w:multiLevelType w:val="multilevel"/>
    <w:tmpl w:val="822E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E0A7C"/>
    <w:multiLevelType w:val="multilevel"/>
    <w:tmpl w:val="E72A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8D6245"/>
    <w:multiLevelType w:val="multilevel"/>
    <w:tmpl w:val="56DE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2B33DF"/>
    <w:multiLevelType w:val="multilevel"/>
    <w:tmpl w:val="8356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4F0668"/>
    <w:multiLevelType w:val="multilevel"/>
    <w:tmpl w:val="FA5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F53FC7"/>
    <w:multiLevelType w:val="multilevel"/>
    <w:tmpl w:val="04A20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1F722F"/>
    <w:multiLevelType w:val="multilevel"/>
    <w:tmpl w:val="6CA4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654A0F"/>
    <w:multiLevelType w:val="multilevel"/>
    <w:tmpl w:val="B460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D0594B"/>
    <w:multiLevelType w:val="multilevel"/>
    <w:tmpl w:val="D718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F802FC"/>
    <w:multiLevelType w:val="multilevel"/>
    <w:tmpl w:val="60DE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573BE3"/>
    <w:multiLevelType w:val="multilevel"/>
    <w:tmpl w:val="8474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7F22FA"/>
    <w:multiLevelType w:val="multilevel"/>
    <w:tmpl w:val="0D1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F1254E"/>
    <w:multiLevelType w:val="hybridMultilevel"/>
    <w:tmpl w:val="9C6C8A3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31B78C6"/>
    <w:multiLevelType w:val="multilevel"/>
    <w:tmpl w:val="2ED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507223"/>
    <w:multiLevelType w:val="multilevel"/>
    <w:tmpl w:val="E90A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6356CA"/>
    <w:multiLevelType w:val="multilevel"/>
    <w:tmpl w:val="9D4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E266BE"/>
    <w:multiLevelType w:val="multilevel"/>
    <w:tmpl w:val="C362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D9576E"/>
    <w:multiLevelType w:val="multilevel"/>
    <w:tmpl w:val="DA84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747E55"/>
    <w:multiLevelType w:val="multilevel"/>
    <w:tmpl w:val="B958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625E33"/>
    <w:multiLevelType w:val="hybridMultilevel"/>
    <w:tmpl w:val="AB9C1978"/>
    <w:lvl w:ilvl="0" w:tplc="ECDA026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357630AA"/>
    <w:multiLevelType w:val="multilevel"/>
    <w:tmpl w:val="31AA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D65E86"/>
    <w:multiLevelType w:val="multilevel"/>
    <w:tmpl w:val="1748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5B7B14"/>
    <w:multiLevelType w:val="multilevel"/>
    <w:tmpl w:val="23AC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6A3E1B"/>
    <w:multiLevelType w:val="multilevel"/>
    <w:tmpl w:val="C3D2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19194A"/>
    <w:multiLevelType w:val="multilevel"/>
    <w:tmpl w:val="B890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B37FBA"/>
    <w:multiLevelType w:val="multilevel"/>
    <w:tmpl w:val="AA3A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483C17"/>
    <w:multiLevelType w:val="multilevel"/>
    <w:tmpl w:val="FE6E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593D49"/>
    <w:multiLevelType w:val="multilevel"/>
    <w:tmpl w:val="D3D0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9990D00"/>
    <w:multiLevelType w:val="multilevel"/>
    <w:tmpl w:val="CF86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92132B"/>
    <w:multiLevelType w:val="multilevel"/>
    <w:tmpl w:val="26389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F36701"/>
    <w:multiLevelType w:val="multilevel"/>
    <w:tmpl w:val="BB7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834F0A"/>
    <w:multiLevelType w:val="hybridMultilevel"/>
    <w:tmpl w:val="EC0C3AC4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6DA349F0"/>
    <w:multiLevelType w:val="multilevel"/>
    <w:tmpl w:val="8C341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4D6183"/>
    <w:multiLevelType w:val="multilevel"/>
    <w:tmpl w:val="5CBC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405DF8"/>
    <w:multiLevelType w:val="multilevel"/>
    <w:tmpl w:val="9EAC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D61E02"/>
    <w:multiLevelType w:val="hybridMultilevel"/>
    <w:tmpl w:val="F196ADDC"/>
    <w:lvl w:ilvl="0" w:tplc="31EA5838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644E1"/>
    <w:multiLevelType w:val="multilevel"/>
    <w:tmpl w:val="6DE6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DB1561"/>
    <w:multiLevelType w:val="multilevel"/>
    <w:tmpl w:val="9A16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9"/>
  </w:num>
  <w:num w:numId="3">
    <w:abstractNumId w:val="40"/>
  </w:num>
  <w:num w:numId="4">
    <w:abstractNumId w:val="34"/>
  </w:num>
  <w:num w:numId="5">
    <w:abstractNumId w:val="8"/>
  </w:num>
  <w:num w:numId="6">
    <w:abstractNumId w:val="5"/>
  </w:num>
  <w:num w:numId="7">
    <w:abstractNumId w:val="15"/>
  </w:num>
  <w:num w:numId="8">
    <w:abstractNumId w:val="23"/>
  </w:num>
  <w:num w:numId="9">
    <w:abstractNumId w:val="29"/>
  </w:num>
  <w:num w:numId="10">
    <w:abstractNumId w:val="14"/>
  </w:num>
  <w:num w:numId="11">
    <w:abstractNumId w:val="30"/>
  </w:num>
  <w:num w:numId="12">
    <w:abstractNumId w:val="37"/>
  </w:num>
  <w:num w:numId="13">
    <w:abstractNumId w:val="21"/>
  </w:num>
  <w:num w:numId="14">
    <w:abstractNumId w:val="4"/>
  </w:num>
  <w:num w:numId="15">
    <w:abstractNumId w:val="25"/>
  </w:num>
  <w:num w:numId="16">
    <w:abstractNumId w:val="28"/>
  </w:num>
  <w:num w:numId="17">
    <w:abstractNumId w:val="10"/>
  </w:num>
  <w:num w:numId="18">
    <w:abstractNumId w:val="12"/>
  </w:num>
  <w:num w:numId="19">
    <w:abstractNumId w:val="33"/>
  </w:num>
  <w:num w:numId="20">
    <w:abstractNumId w:val="0"/>
  </w:num>
  <w:num w:numId="21">
    <w:abstractNumId w:val="1"/>
  </w:num>
  <w:num w:numId="22">
    <w:abstractNumId w:val="16"/>
  </w:num>
  <w:num w:numId="23">
    <w:abstractNumId w:val="3"/>
  </w:num>
  <w:num w:numId="24">
    <w:abstractNumId w:val="39"/>
  </w:num>
  <w:num w:numId="25">
    <w:abstractNumId w:val="35"/>
  </w:num>
  <w:num w:numId="26">
    <w:abstractNumId w:val="13"/>
  </w:num>
  <w:num w:numId="27">
    <w:abstractNumId w:val="2"/>
  </w:num>
  <w:num w:numId="28">
    <w:abstractNumId w:val="26"/>
  </w:num>
  <w:num w:numId="29">
    <w:abstractNumId w:val="7"/>
  </w:num>
  <w:num w:numId="30">
    <w:abstractNumId w:val="41"/>
  </w:num>
  <w:num w:numId="31">
    <w:abstractNumId w:val="38"/>
  </w:num>
  <w:num w:numId="32">
    <w:abstractNumId w:val="9"/>
  </w:num>
  <w:num w:numId="33">
    <w:abstractNumId w:val="18"/>
  </w:num>
  <w:num w:numId="34">
    <w:abstractNumId w:val="27"/>
  </w:num>
  <w:num w:numId="35">
    <w:abstractNumId w:val="24"/>
  </w:num>
  <w:num w:numId="36">
    <w:abstractNumId w:val="11"/>
  </w:num>
  <w:num w:numId="37">
    <w:abstractNumId w:val="22"/>
  </w:num>
  <w:num w:numId="38">
    <w:abstractNumId w:val="6"/>
  </w:num>
  <w:num w:numId="39">
    <w:abstractNumId w:val="36"/>
  </w:num>
  <w:num w:numId="40">
    <w:abstractNumId w:val="31"/>
  </w:num>
  <w:num w:numId="41">
    <w:abstractNumId w:val="32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130A4"/>
    <w:rsid w:val="00013C0E"/>
    <w:rsid w:val="00014114"/>
    <w:rsid w:val="0001514E"/>
    <w:rsid w:val="0002293B"/>
    <w:rsid w:val="00027FDA"/>
    <w:rsid w:val="000328DA"/>
    <w:rsid w:val="00047D17"/>
    <w:rsid w:val="000529BB"/>
    <w:rsid w:val="00055196"/>
    <w:rsid w:val="00061C79"/>
    <w:rsid w:val="00062FD4"/>
    <w:rsid w:val="0007082E"/>
    <w:rsid w:val="000711D9"/>
    <w:rsid w:val="00081751"/>
    <w:rsid w:val="000A13AE"/>
    <w:rsid w:val="000B378D"/>
    <w:rsid w:val="000B66D4"/>
    <w:rsid w:val="000B68FE"/>
    <w:rsid w:val="000D2ED9"/>
    <w:rsid w:val="000E0828"/>
    <w:rsid w:val="000E65B4"/>
    <w:rsid w:val="000F08EF"/>
    <w:rsid w:val="000F4338"/>
    <w:rsid w:val="000F5E3E"/>
    <w:rsid w:val="00100379"/>
    <w:rsid w:val="00105982"/>
    <w:rsid w:val="00106EDA"/>
    <w:rsid w:val="001172CC"/>
    <w:rsid w:val="00121109"/>
    <w:rsid w:val="0012142A"/>
    <w:rsid w:val="00146BB9"/>
    <w:rsid w:val="001526BA"/>
    <w:rsid w:val="00164617"/>
    <w:rsid w:val="001704E2"/>
    <w:rsid w:val="001807FD"/>
    <w:rsid w:val="001815C1"/>
    <w:rsid w:val="00184863"/>
    <w:rsid w:val="001947F5"/>
    <w:rsid w:val="00194894"/>
    <w:rsid w:val="00195B81"/>
    <w:rsid w:val="00196B98"/>
    <w:rsid w:val="001B55DA"/>
    <w:rsid w:val="001C1335"/>
    <w:rsid w:val="001C242B"/>
    <w:rsid w:val="001E166B"/>
    <w:rsid w:val="001E4B4C"/>
    <w:rsid w:val="001F3114"/>
    <w:rsid w:val="00206257"/>
    <w:rsid w:val="002366C2"/>
    <w:rsid w:val="00236D62"/>
    <w:rsid w:val="002432ED"/>
    <w:rsid w:val="00243975"/>
    <w:rsid w:val="00245333"/>
    <w:rsid w:val="00251E0D"/>
    <w:rsid w:val="00253337"/>
    <w:rsid w:val="00254D4C"/>
    <w:rsid w:val="00263102"/>
    <w:rsid w:val="00275634"/>
    <w:rsid w:val="00275F91"/>
    <w:rsid w:val="0028005E"/>
    <w:rsid w:val="002820BF"/>
    <w:rsid w:val="002B4A0F"/>
    <w:rsid w:val="002C3A1A"/>
    <w:rsid w:val="002D3251"/>
    <w:rsid w:val="002D3F3F"/>
    <w:rsid w:val="002D75C8"/>
    <w:rsid w:val="002F0C1E"/>
    <w:rsid w:val="002F27ED"/>
    <w:rsid w:val="002F358C"/>
    <w:rsid w:val="002F3DDD"/>
    <w:rsid w:val="00303952"/>
    <w:rsid w:val="0030690B"/>
    <w:rsid w:val="00310536"/>
    <w:rsid w:val="00311D0C"/>
    <w:rsid w:val="0032338E"/>
    <w:rsid w:val="00326E03"/>
    <w:rsid w:val="0033271D"/>
    <w:rsid w:val="00337A49"/>
    <w:rsid w:val="00343548"/>
    <w:rsid w:val="00344EB4"/>
    <w:rsid w:val="0035490D"/>
    <w:rsid w:val="003623AF"/>
    <w:rsid w:val="003673E2"/>
    <w:rsid w:val="00370BF8"/>
    <w:rsid w:val="00373DF9"/>
    <w:rsid w:val="00376AAF"/>
    <w:rsid w:val="0038288C"/>
    <w:rsid w:val="00384B98"/>
    <w:rsid w:val="00391FC3"/>
    <w:rsid w:val="003B16C4"/>
    <w:rsid w:val="003B3325"/>
    <w:rsid w:val="003B5F40"/>
    <w:rsid w:val="003C65CF"/>
    <w:rsid w:val="003D3EA4"/>
    <w:rsid w:val="003D4292"/>
    <w:rsid w:val="003D5B5A"/>
    <w:rsid w:val="003E56F7"/>
    <w:rsid w:val="003F37F3"/>
    <w:rsid w:val="0040072B"/>
    <w:rsid w:val="00403424"/>
    <w:rsid w:val="00411062"/>
    <w:rsid w:val="00413CF1"/>
    <w:rsid w:val="00416B24"/>
    <w:rsid w:val="00426234"/>
    <w:rsid w:val="0043464F"/>
    <w:rsid w:val="00441FC1"/>
    <w:rsid w:val="004462BC"/>
    <w:rsid w:val="004510C2"/>
    <w:rsid w:val="00462DE9"/>
    <w:rsid w:val="004642D5"/>
    <w:rsid w:val="00474171"/>
    <w:rsid w:val="00482A8F"/>
    <w:rsid w:val="00493F84"/>
    <w:rsid w:val="00494276"/>
    <w:rsid w:val="004A512E"/>
    <w:rsid w:val="004B67B0"/>
    <w:rsid w:val="004B6C64"/>
    <w:rsid w:val="004C5CBF"/>
    <w:rsid w:val="004D642E"/>
    <w:rsid w:val="004E332C"/>
    <w:rsid w:val="004E48BB"/>
    <w:rsid w:val="004E6D99"/>
    <w:rsid w:val="004F2096"/>
    <w:rsid w:val="004F4FC9"/>
    <w:rsid w:val="004F786D"/>
    <w:rsid w:val="005015A1"/>
    <w:rsid w:val="00510DC9"/>
    <w:rsid w:val="00515A48"/>
    <w:rsid w:val="00516FD6"/>
    <w:rsid w:val="00533B08"/>
    <w:rsid w:val="00534531"/>
    <w:rsid w:val="00556F4D"/>
    <w:rsid w:val="005609ED"/>
    <w:rsid w:val="00566899"/>
    <w:rsid w:val="00572DBD"/>
    <w:rsid w:val="00580BA7"/>
    <w:rsid w:val="00584614"/>
    <w:rsid w:val="00592F11"/>
    <w:rsid w:val="00595A05"/>
    <w:rsid w:val="00596411"/>
    <w:rsid w:val="00597973"/>
    <w:rsid w:val="005A2A49"/>
    <w:rsid w:val="005A4E63"/>
    <w:rsid w:val="005B1834"/>
    <w:rsid w:val="005B25A8"/>
    <w:rsid w:val="005B50A9"/>
    <w:rsid w:val="005B5BB6"/>
    <w:rsid w:val="005C0C93"/>
    <w:rsid w:val="005D5EDA"/>
    <w:rsid w:val="005D7993"/>
    <w:rsid w:val="005D7D0B"/>
    <w:rsid w:val="00606882"/>
    <w:rsid w:val="006133F1"/>
    <w:rsid w:val="00617FA9"/>
    <w:rsid w:val="006227AD"/>
    <w:rsid w:val="0062464A"/>
    <w:rsid w:val="00625203"/>
    <w:rsid w:val="00627B98"/>
    <w:rsid w:val="006356F0"/>
    <w:rsid w:val="0064371C"/>
    <w:rsid w:val="006437A0"/>
    <w:rsid w:val="006446A8"/>
    <w:rsid w:val="006448FD"/>
    <w:rsid w:val="00645DC0"/>
    <w:rsid w:val="00646A25"/>
    <w:rsid w:val="006554ED"/>
    <w:rsid w:val="00657385"/>
    <w:rsid w:val="00666A15"/>
    <w:rsid w:val="00672D59"/>
    <w:rsid w:val="00681916"/>
    <w:rsid w:val="00686A8A"/>
    <w:rsid w:val="006959D3"/>
    <w:rsid w:val="00697188"/>
    <w:rsid w:val="006B2D6B"/>
    <w:rsid w:val="006B47AE"/>
    <w:rsid w:val="006C012D"/>
    <w:rsid w:val="006C0B77"/>
    <w:rsid w:val="006C3A1C"/>
    <w:rsid w:val="006C70EF"/>
    <w:rsid w:val="006D2E79"/>
    <w:rsid w:val="006D4342"/>
    <w:rsid w:val="006D60FF"/>
    <w:rsid w:val="006E20C2"/>
    <w:rsid w:val="006F14A2"/>
    <w:rsid w:val="006F564E"/>
    <w:rsid w:val="00700590"/>
    <w:rsid w:val="00704059"/>
    <w:rsid w:val="007074FA"/>
    <w:rsid w:val="00711732"/>
    <w:rsid w:val="0071670A"/>
    <w:rsid w:val="00716D4A"/>
    <w:rsid w:val="00724666"/>
    <w:rsid w:val="00726F44"/>
    <w:rsid w:val="00740EDB"/>
    <w:rsid w:val="00752C4B"/>
    <w:rsid w:val="00761BD9"/>
    <w:rsid w:val="00765E24"/>
    <w:rsid w:val="00783F9E"/>
    <w:rsid w:val="0079129F"/>
    <w:rsid w:val="00791948"/>
    <w:rsid w:val="00793EE7"/>
    <w:rsid w:val="007A03BF"/>
    <w:rsid w:val="007A6A1E"/>
    <w:rsid w:val="007B3455"/>
    <w:rsid w:val="007C23C6"/>
    <w:rsid w:val="007C640C"/>
    <w:rsid w:val="007C7398"/>
    <w:rsid w:val="007D3ED5"/>
    <w:rsid w:val="007E2C2F"/>
    <w:rsid w:val="007E398E"/>
    <w:rsid w:val="007E542E"/>
    <w:rsid w:val="007E774A"/>
    <w:rsid w:val="00803DDD"/>
    <w:rsid w:val="00811069"/>
    <w:rsid w:val="00814CF6"/>
    <w:rsid w:val="008242FF"/>
    <w:rsid w:val="00830127"/>
    <w:rsid w:val="008320EA"/>
    <w:rsid w:val="00833496"/>
    <w:rsid w:val="00833F03"/>
    <w:rsid w:val="00847CEE"/>
    <w:rsid w:val="008545C0"/>
    <w:rsid w:val="00866D9F"/>
    <w:rsid w:val="00870751"/>
    <w:rsid w:val="00871D16"/>
    <w:rsid w:val="008727FF"/>
    <w:rsid w:val="00876A52"/>
    <w:rsid w:val="00882D9E"/>
    <w:rsid w:val="00890E75"/>
    <w:rsid w:val="008A0301"/>
    <w:rsid w:val="008A0BC3"/>
    <w:rsid w:val="008B0E25"/>
    <w:rsid w:val="008B4469"/>
    <w:rsid w:val="008B7AFE"/>
    <w:rsid w:val="008D799F"/>
    <w:rsid w:val="008D7A63"/>
    <w:rsid w:val="008E129B"/>
    <w:rsid w:val="008E1733"/>
    <w:rsid w:val="008F091A"/>
    <w:rsid w:val="008F65C0"/>
    <w:rsid w:val="00902981"/>
    <w:rsid w:val="009077B8"/>
    <w:rsid w:val="00922C48"/>
    <w:rsid w:val="009268B8"/>
    <w:rsid w:val="00951155"/>
    <w:rsid w:val="00963C76"/>
    <w:rsid w:val="009654EA"/>
    <w:rsid w:val="00965ECF"/>
    <w:rsid w:val="00972545"/>
    <w:rsid w:val="0097329E"/>
    <w:rsid w:val="00974270"/>
    <w:rsid w:val="00985DDA"/>
    <w:rsid w:val="0098700F"/>
    <w:rsid w:val="009A31F3"/>
    <w:rsid w:val="009A7278"/>
    <w:rsid w:val="009B64C1"/>
    <w:rsid w:val="009B6E82"/>
    <w:rsid w:val="009C0B9E"/>
    <w:rsid w:val="009C3C43"/>
    <w:rsid w:val="009D3DA6"/>
    <w:rsid w:val="009E6240"/>
    <w:rsid w:val="009F0CCB"/>
    <w:rsid w:val="009F3431"/>
    <w:rsid w:val="00A133BB"/>
    <w:rsid w:val="00A20E61"/>
    <w:rsid w:val="00A42395"/>
    <w:rsid w:val="00A6298C"/>
    <w:rsid w:val="00A673FF"/>
    <w:rsid w:val="00A71B19"/>
    <w:rsid w:val="00A7425E"/>
    <w:rsid w:val="00A75F62"/>
    <w:rsid w:val="00A75F83"/>
    <w:rsid w:val="00A843FA"/>
    <w:rsid w:val="00A90497"/>
    <w:rsid w:val="00A93A3B"/>
    <w:rsid w:val="00AA1683"/>
    <w:rsid w:val="00AA5515"/>
    <w:rsid w:val="00AA6C4D"/>
    <w:rsid w:val="00AB0888"/>
    <w:rsid w:val="00AC1C38"/>
    <w:rsid w:val="00AC3E2F"/>
    <w:rsid w:val="00AC5D6F"/>
    <w:rsid w:val="00AD7471"/>
    <w:rsid w:val="00AE31A6"/>
    <w:rsid w:val="00AF3E05"/>
    <w:rsid w:val="00AF6BAF"/>
    <w:rsid w:val="00B078EB"/>
    <w:rsid w:val="00B139BF"/>
    <w:rsid w:val="00B143B0"/>
    <w:rsid w:val="00B21B2C"/>
    <w:rsid w:val="00B22502"/>
    <w:rsid w:val="00B2476E"/>
    <w:rsid w:val="00B44AF8"/>
    <w:rsid w:val="00B54787"/>
    <w:rsid w:val="00B56AB4"/>
    <w:rsid w:val="00B66815"/>
    <w:rsid w:val="00B7461B"/>
    <w:rsid w:val="00B8022B"/>
    <w:rsid w:val="00B915B7"/>
    <w:rsid w:val="00B95AC4"/>
    <w:rsid w:val="00BA05AD"/>
    <w:rsid w:val="00BA5506"/>
    <w:rsid w:val="00BB5396"/>
    <w:rsid w:val="00BB7E20"/>
    <w:rsid w:val="00BC0E68"/>
    <w:rsid w:val="00BD3596"/>
    <w:rsid w:val="00BD6601"/>
    <w:rsid w:val="00BE5041"/>
    <w:rsid w:val="00BF6BFC"/>
    <w:rsid w:val="00BF7D0C"/>
    <w:rsid w:val="00C043E0"/>
    <w:rsid w:val="00C0678A"/>
    <w:rsid w:val="00C139DA"/>
    <w:rsid w:val="00C23329"/>
    <w:rsid w:val="00C24E08"/>
    <w:rsid w:val="00C32429"/>
    <w:rsid w:val="00C4178F"/>
    <w:rsid w:val="00C4318D"/>
    <w:rsid w:val="00C4340E"/>
    <w:rsid w:val="00C4502F"/>
    <w:rsid w:val="00C520A6"/>
    <w:rsid w:val="00C5621C"/>
    <w:rsid w:val="00C5655A"/>
    <w:rsid w:val="00C92F4F"/>
    <w:rsid w:val="00C95DD0"/>
    <w:rsid w:val="00CA5B44"/>
    <w:rsid w:val="00CB0F35"/>
    <w:rsid w:val="00CC1CF6"/>
    <w:rsid w:val="00CC41A8"/>
    <w:rsid w:val="00CC45B5"/>
    <w:rsid w:val="00CC5F97"/>
    <w:rsid w:val="00CC6B6A"/>
    <w:rsid w:val="00CC6F4F"/>
    <w:rsid w:val="00CC7796"/>
    <w:rsid w:val="00CE398F"/>
    <w:rsid w:val="00CE6545"/>
    <w:rsid w:val="00CF75D6"/>
    <w:rsid w:val="00D067AB"/>
    <w:rsid w:val="00D06DF0"/>
    <w:rsid w:val="00D11652"/>
    <w:rsid w:val="00D12BA4"/>
    <w:rsid w:val="00D13684"/>
    <w:rsid w:val="00D140BB"/>
    <w:rsid w:val="00D272B6"/>
    <w:rsid w:val="00D36E8F"/>
    <w:rsid w:val="00D4187F"/>
    <w:rsid w:val="00D47069"/>
    <w:rsid w:val="00D51C52"/>
    <w:rsid w:val="00D65DF5"/>
    <w:rsid w:val="00D66C87"/>
    <w:rsid w:val="00D8426B"/>
    <w:rsid w:val="00D9121C"/>
    <w:rsid w:val="00D92AD9"/>
    <w:rsid w:val="00D951F5"/>
    <w:rsid w:val="00D95443"/>
    <w:rsid w:val="00DA5C7A"/>
    <w:rsid w:val="00DA67E5"/>
    <w:rsid w:val="00DB02FE"/>
    <w:rsid w:val="00DB1070"/>
    <w:rsid w:val="00DB4A00"/>
    <w:rsid w:val="00DC177F"/>
    <w:rsid w:val="00E12FC9"/>
    <w:rsid w:val="00E3634B"/>
    <w:rsid w:val="00E426A0"/>
    <w:rsid w:val="00E45180"/>
    <w:rsid w:val="00E54837"/>
    <w:rsid w:val="00E57735"/>
    <w:rsid w:val="00E64871"/>
    <w:rsid w:val="00E67D1E"/>
    <w:rsid w:val="00E72AB7"/>
    <w:rsid w:val="00E73BB1"/>
    <w:rsid w:val="00E74939"/>
    <w:rsid w:val="00E7526D"/>
    <w:rsid w:val="00E829C0"/>
    <w:rsid w:val="00E83919"/>
    <w:rsid w:val="00E85FC5"/>
    <w:rsid w:val="00EA59DF"/>
    <w:rsid w:val="00EB3E4B"/>
    <w:rsid w:val="00EB490D"/>
    <w:rsid w:val="00EB6F01"/>
    <w:rsid w:val="00EC3D1F"/>
    <w:rsid w:val="00EC682C"/>
    <w:rsid w:val="00ED5802"/>
    <w:rsid w:val="00EE263F"/>
    <w:rsid w:val="00EE4070"/>
    <w:rsid w:val="00EE5BAA"/>
    <w:rsid w:val="00EF46CA"/>
    <w:rsid w:val="00F0653C"/>
    <w:rsid w:val="00F12899"/>
    <w:rsid w:val="00F12C76"/>
    <w:rsid w:val="00F142AC"/>
    <w:rsid w:val="00F217EE"/>
    <w:rsid w:val="00F23972"/>
    <w:rsid w:val="00F24C17"/>
    <w:rsid w:val="00F4196A"/>
    <w:rsid w:val="00F41C16"/>
    <w:rsid w:val="00F44102"/>
    <w:rsid w:val="00F45A07"/>
    <w:rsid w:val="00F464FE"/>
    <w:rsid w:val="00F50F4C"/>
    <w:rsid w:val="00F52CDD"/>
    <w:rsid w:val="00F5389B"/>
    <w:rsid w:val="00F5416E"/>
    <w:rsid w:val="00F75F93"/>
    <w:rsid w:val="00F83E6A"/>
    <w:rsid w:val="00F86531"/>
    <w:rsid w:val="00F90437"/>
    <w:rsid w:val="00F9097D"/>
    <w:rsid w:val="00FA415C"/>
    <w:rsid w:val="00FC6ADF"/>
    <w:rsid w:val="00FD7A22"/>
    <w:rsid w:val="00FE3FA3"/>
    <w:rsid w:val="00FE7FF5"/>
    <w:rsid w:val="00FF2666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docId w15:val="{2CE73E1C-760F-49A9-9AE6-ACE6989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37A4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A4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8A0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84863"/>
    <w:rPr>
      <w:color w:val="0000FF"/>
      <w:u w:val="single"/>
    </w:rPr>
  </w:style>
  <w:style w:type="paragraph" w:customStyle="1" w:styleId="paternlightgreen">
    <w:name w:val="patern_light_green"/>
    <w:basedOn w:val="a"/>
    <w:rsid w:val="000B66D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572DBD"/>
    <w:rPr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E85FC5"/>
    <w:rPr>
      <w:b/>
      <w:bCs/>
    </w:rPr>
  </w:style>
  <w:style w:type="character" w:styleId="af2">
    <w:name w:val="Emphasis"/>
    <w:basedOn w:val="a0"/>
    <w:uiPriority w:val="20"/>
    <w:qFormat/>
    <w:rsid w:val="00E85FC5"/>
    <w:rPr>
      <w:i/>
      <w:iCs/>
    </w:rPr>
  </w:style>
  <w:style w:type="paragraph" w:customStyle="1" w:styleId="futurismarkdown-listitem">
    <w:name w:val="futurismarkdown-listitem"/>
    <w:basedOn w:val="a"/>
    <w:rsid w:val="0068191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ql-align-justify">
    <w:name w:val="ql-align-justify"/>
    <w:basedOn w:val="a"/>
    <w:rsid w:val="006C012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88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18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1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7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3B4BB-28BA-45BA-9616-0C3DADD9D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Ляпина Анна Андреевна</dc:creator>
  <cp:lastModifiedBy>Ковальчук Марина Александровна</cp:lastModifiedBy>
  <cp:revision>14</cp:revision>
  <dcterms:created xsi:type="dcterms:W3CDTF">2026-09-08T00:13:00Z</dcterms:created>
  <dcterms:modified xsi:type="dcterms:W3CDTF">2026-09-11T04:51:00Z</dcterms:modified>
</cp:coreProperties>
</file>