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B4" w:rsidRDefault="009D33B4" w:rsidP="00E67872">
      <w:pPr>
        <w:overflowPunct w:val="0"/>
        <w:autoSpaceDE w:val="0"/>
        <w:autoSpaceDN w:val="0"/>
        <w:adjustRightInd w:val="0"/>
        <w:jc w:val="right"/>
        <w:rPr>
          <w:b/>
          <w:sz w:val="28"/>
          <w:szCs w:val="28"/>
        </w:rPr>
      </w:pPr>
    </w:p>
    <w:p w:rsidR="00E67872" w:rsidRPr="00E67872" w:rsidRDefault="00E67872" w:rsidP="00E67872">
      <w:pPr>
        <w:overflowPunct w:val="0"/>
        <w:autoSpaceDE w:val="0"/>
        <w:autoSpaceDN w:val="0"/>
        <w:adjustRightInd w:val="0"/>
        <w:jc w:val="right"/>
        <w:rPr>
          <w:b/>
          <w:sz w:val="28"/>
          <w:szCs w:val="28"/>
        </w:rPr>
      </w:pPr>
      <w:bookmarkStart w:id="0" w:name="_GoBack"/>
      <w:bookmarkEnd w:id="0"/>
      <w:r w:rsidRPr="00E67872">
        <w:rPr>
          <w:b/>
          <w:sz w:val="28"/>
          <w:szCs w:val="28"/>
        </w:rPr>
        <w:t>Проект</w:t>
      </w:r>
    </w:p>
    <w:p w:rsidR="00E67872" w:rsidRPr="00E67872" w:rsidRDefault="00E67872" w:rsidP="00E67872">
      <w:pPr>
        <w:overflowPunct w:val="0"/>
        <w:autoSpaceDE w:val="0"/>
        <w:autoSpaceDN w:val="0"/>
        <w:adjustRightInd w:val="0"/>
        <w:jc w:val="center"/>
        <w:outlineLvl w:val="0"/>
        <w:rPr>
          <w:b/>
          <w:sz w:val="28"/>
          <w:szCs w:val="28"/>
        </w:rPr>
      </w:pPr>
      <w:r w:rsidRPr="00E67872">
        <w:rPr>
          <w:b/>
          <w:sz w:val="28"/>
          <w:szCs w:val="28"/>
        </w:rPr>
        <w:t>СОВЕТ ГОРОДСКОГО ПОСЕЛЕНИЯ «ОЛОВЯННИНСКОЕ»</w:t>
      </w:r>
    </w:p>
    <w:p w:rsidR="00E67872" w:rsidRPr="00E67872" w:rsidRDefault="00E67872" w:rsidP="00E67872">
      <w:pPr>
        <w:overflowPunct w:val="0"/>
        <w:autoSpaceDE w:val="0"/>
        <w:autoSpaceDN w:val="0"/>
        <w:adjustRightInd w:val="0"/>
        <w:rPr>
          <w:b/>
          <w:sz w:val="40"/>
          <w:szCs w:val="40"/>
        </w:rPr>
      </w:pPr>
    </w:p>
    <w:p w:rsidR="00E67872" w:rsidRPr="00E67872" w:rsidRDefault="00E67872" w:rsidP="00E67872">
      <w:pPr>
        <w:overflowPunct w:val="0"/>
        <w:autoSpaceDE w:val="0"/>
        <w:autoSpaceDN w:val="0"/>
        <w:adjustRightInd w:val="0"/>
        <w:jc w:val="center"/>
        <w:rPr>
          <w:b/>
          <w:sz w:val="32"/>
          <w:szCs w:val="32"/>
        </w:rPr>
      </w:pPr>
      <w:r w:rsidRPr="00E67872">
        <w:rPr>
          <w:b/>
          <w:sz w:val="32"/>
          <w:szCs w:val="32"/>
        </w:rPr>
        <w:t>РЕШЕНИЕ</w:t>
      </w:r>
    </w:p>
    <w:p w:rsidR="00E67872" w:rsidRPr="00E67872" w:rsidRDefault="00E67872" w:rsidP="00E67872">
      <w:pPr>
        <w:shd w:val="clear" w:color="auto" w:fill="FFFFFF"/>
        <w:overflowPunct w:val="0"/>
        <w:autoSpaceDE w:val="0"/>
        <w:autoSpaceDN w:val="0"/>
        <w:adjustRightInd w:val="0"/>
        <w:ind w:right="-5"/>
        <w:jc w:val="center"/>
        <w:rPr>
          <w:b/>
          <w:sz w:val="28"/>
          <w:szCs w:val="28"/>
        </w:rPr>
      </w:pPr>
      <w:r w:rsidRPr="00E67872">
        <w:rPr>
          <w:b/>
          <w:sz w:val="28"/>
          <w:szCs w:val="28"/>
        </w:rPr>
        <w:t>пгт.Оловянная</w:t>
      </w:r>
    </w:p>
    <w:p w:rsidR="00E67872" w:rsidRPr="00E67872" w:rsidRDefault="00E67872" w:rsidP="00E67872">
      <w:pPr>
        <w:overflowPunct w:val="0"/>
        <w:autoSpaceDE w:val="0"/>
        <w:autoSpaceDN w:val="0"/>
        <w:adjustRightInd w:val="0"/>
        <w:jc w:val="center"/>
        <w:rPr>
          <w:b/>
          <w:sz w:val="32"/>
          <w:szCs w:val="32"/>
        </w:rPr>
      </w:pPr>
    </w:p>
    <w:p w:rsidR="00E67872" w:rsidRPr="00E67872" w:rsidRDefault="00E67872" w:rsidP="00E67872">
      <w:pPr>
        <w:overflowPunct w:val="0"/>
        <w:autoSpaceDE w:val="0"/>
        <w:autoSpaceDN w:val="0"/>
        <w:adjustRightInd w:val="0"/>
        <w:jc w:val="both"/>
        <w:rPr>
          <w:sz w:val="28"/>
          <w:szCs w:val="28"/>
        </w:rPr>
      </w:pPr>
      <w:r w:rsidRPr="00E67872">
        <w:rPr>
          <w:sz w:val="28"/>
          <w:szCs w:val="28"/>
        </w:rPr>
        <w:t xml:space="preserve">  «___» _______ 2023 года                                                                                               №__</w:t>
      </w:r>
    </w:p>
    <w:p w:rsidR="00707A48" w:rsidRPr="006041EC" w:rsidRDefault="00707A48" w:rsidP="00BF1D86">
      <w:pPr>
        <w:ind w:left="400"/>
        <w:jc w:val="center"/>
        <w:rPr>
          <w:sz w:val="28"/>
          <w:szCs w:val="28"/>
        </w:rPr>
      </w:pPr>
    </w:p>
    <w:tbl>
      <w:tblPr>
        <w:tblW w:w="0" w:type="auto"/>
        <w:tblLook w:val="01E0" w:firstRow="1" w:lastRow="1" w:firstColumn="1" w:lastColumn="1" w:noHBand="0" w:noVBand="0"/>
      </w:tblPr>
      <w:tblGrid>
        <w:gridCol w:w="9354"/>
      </w:tblGrid>
      <w:tr w:rsidR="008203CF" w:rsidRPr="006041EC" w:rsidTr="008203CF">
        <w:tc>
          <w:tcPr>
            <w:tcW w:w="9468" w:type="dxa"/>
            <w:hideMark/>
          </w:tcPr>
          <w:p w:rsidR="008203CF" w:rsidRPr="006041EC" w:rsidRDefault="008203CF" w:rsidP="00374F90">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19058A">
              <w:rPr>
                <w:b/>
                <w:sz w:val="28"/>
                <w:szCs w:val="28"/>
              </w:rPr>
              <w:t>городского</w:t>
            </w:r>
            <w:r w:rsidRPr="006041EC">
              <w:rPr>
                <w:b/>
                <w:sz w:val="28"/>
                <w:szCs w:val="28"/>
              </w:rPr>
              <w:t xml:space="preserve"> поселения «</w:t>
            </w:r>
            <w:r w:rsidR="00707A48">
              <w:rPr>
                <w:b/>
                <w:sz w:val="28"/>
                <w:szCs w:val="28"/>
              </w:rPr>
              <w:t>Оловяннинское</w:t>
            </w:r>
            <w:r w:rsidRPr="006041EC">
              <w:rPr>
                <w:b/>
                <w:sz w:val="28"/>
                <w:szCs w:val="28"/>
              </w:rPr>
              <w:t>» на 20</w:t>
            </w:r>
            <w:r w:rsidR="007F790C" w:rsidRPr="006041EC">
              <w:rPr>
                <w:b/>
                <w:sz w:val="28"/>
                <w:szCs w:val="28"/>
              </w:rPr>
              <w:t>2</w:t>
            </w:r>
            <w:r w:rsidR="00E67872">
              <w:rPr>
                <w:b/>
                <w:sz w:val="28"/>
                <w:szCs w:val="28"/>
              </w:rPr>
              <w:t>4</w:t>
            </w:r>
            <w:r w:rsidRPr="006041EC">
              <w:rPr>
                <w:b/>
                <w:sz w:val="28"/>
                <w:szCs w:val="28"/>
              </w:rPr>
              <w:t xml:space="preserve"> год</w:t>
            </w:r>
          </w:p>
        </w:tc>
      </w:tr>
    </w:tbl>
    <w:p w:rsidR="008203CF" w:rsidRPr="006041EC" w:rsidRDefault="008203CF" w:rsidP="00BF1D86">
      <w:pPr>
        <w:jc w:val="both"/>
        <w:rPr>
          <w:sz w:val="28"/>
          <w:szCs w:val="28"/>
        </w:rPr>
      </w:pPr>
    </w:p>
    <w:p w:rsidR="00E67872" w:rsidRPr="00E67872" w:rsidRDefault="008203CF" w:rsidP="00E67872">
      <w:pPr>
        <w:pStyle w:val="a5"/>
        <w:tabs>
          <w:tab w:val="left" w:pos="2552"/>
        </w:tabs>
        <w:ind w:firstLine="426"/>
        <w:jc w:val="both"/>
        <w:rPr>
          <w:sz w:val="28"/>
          <w:szCs w:val="28"/>
        </w:rPr>
      </w:pPr>
      <w:r w:rsidRPr="006041EC">
        <w:rPr>
          <w:sz w:val="28"/>
          <w:szCs w:val="28"/>
        </w:rPr>
        <w:t xml:space="preserve">В соответствии </w:t>
      </w:r>
      <w:r w:rsidR="00E2356D" w:rsidRPr="006041EC">
        <w:rPr>
          <w:sz w:val="28"/>
          <w:szCs w:val="28"/>
          <w:shd w:val="clear" w:color="auto" w:fill="FFFFFF"/>
        </w:rPr>
        <w:t>Федеральн</w:t>
      </w:r>
      <w:r w:rsidR="00BF5EA0" w:rsidRPr="006041EC">
        <w:rPr>
          <w:sz w:val="28"/>
          <w:szCs w:val="28"/>
          <w:shd w:val="clear" w:color="auto" w:fill="FFFFFF"/>
        </w:rPr>
        <w:t>ым</w:t>
      </w:r>
      <w:r w:rsidR="00E2356D" w:rsidRPr="006041EC">
        <w:rPr>
          <w:sz w:val="28"/>
          <w:szCs w:val="28"/>
          <w:shd w:val="clear" w:color="auto" w:fill="FFFFFF"/>
        </w:rPr>
        <w:t xml:space="preserve"> закон</w:t>
      </w:r>
      <w:r w:rsidR="00BF5EA0" w:rsidRPr="006041EC">
        <w:rPr>
          <w:sz w:val="28"/>
          <w:szCs w:val="28"/>
          <w:shd w:val="clear" w:color="auto" w:fill="FFFFFF"/>
        </w:rPr>
        <w:t>ом</w:t>
      </w:r>
      <w:r w:rsidR="00E2356D" w:rsidRPr="006041EC">
        <w:rPr>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sz w:val="28"/>
          <w:szCs w:val="28"/>
        </w:rPr>
        <w:t xml:space="preserve">, </w:t>
      </w:r>
      <w:r w:rsidR="00E2356D" w:rsidRPr="006041EC">
        <w:rPr>
          <w:sz w:val="28"/>
          <w:szCs w:val="28"/>
        </w:rPr>
        <w:t>Постановление</w:t>
      </w:r>
      <w:r w:rsidR="00BF5EA0" w:rsidRPr="006041EC">
        <w:rPr>
          <w:sz w:val="28"/>
          <w:szCs w:val="28"/>
        </w:rPr>
        <w:t>м</w:t>
      </w:r>
      <w:r w:rsidR="00E2356D" w:rsidRPr="006041EC">
        <w:rPr>
          <w:sz w:val="28"/>
          <w:szCs w:val="28"/>
        </w:rPr>
        <w:t xml:space="preserve"> Правительства РФ от 25 июня 2021 г. № 990 </w:t>
      </w:r>
      <w:r w:rsidR="00BF5EA0" w:rsidRPr="006041EC">
        <w:rPr>
          <w:sz w:val="28"/>
          <w:szCs w:val="28"/>
        </w:rPr>
        <w:t>«</w:t>
      </w:r>
      <w:r w:rsidR="00E2356D" w:rsidRPr="006041EC">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sz w:val="28"/>
          <w:szCs w:val="28"/>
        </w:rPr>
        <w:t>»</w:t>
      </w:r>
      <w:r w:rsidRPr="006041EC">
        <w:rPr>
          <w:sz w:val="28"/>
          <w:szCs w:val="28"/>
        </w:rPr>
        <w:t>,</w:t>
      </w:r>
      <w:r w:rsidR="004D6299" w:rsidRPr="006041EC">
        <w:rPr>
          <w:sz w:val="28"/>
          <w:szCs w:val="28"/>
        </w:rPr>
        <w:t xml:space="preserve"> </w:t>
      </w:r>
      <w:r w:rsidRPr="006041EC">
        <w:rPr>
          <w:sz w:val="28"/>
          <w:szCs w:val="28"/>
        </w:rPr>
        <w:t xml:space="preserve">руководствуясь Уставом </w:t>
      </w:r>
      <w:r w:rsidR="0019058A" w:rsidRPr="0019058A">
        <w:rPr>
          <w:sz w:val="28"/>
          <w:szCs w:val="28"/>
        </w:rPr>
        <w:t>городского поселения «</w:t>
      </w:r>
      <w:r w:rsidR="00707A48">
        <w:rPr>
          <w:sz w:val="28"/>
          <w:szCs w:val="28"/>
        </w:rPr>
        <w:t>Оловяннинское</w:t>
      </w:r>
      <w:r w:rsidR="0019058A" w:rsidRPr="0019058A">
        <w:rPr>
          <w:sz w:val="28"/>
          <w:szCs w:val="28"/>
        </w:rPr>
        <w:t>»</w:t>
      </w:r>
      <w:r w:rsidRPr="0019058A">
        <w:rPr>
          <w:sz w:val="28"/>
          <w:szCs w:val="28"/>
        </w:rPr>
        <w:t>,</w:t>
      </w:r>
      <w:r w:rsidR="00E67872" w:rsidRPr="00E67872">
        <w:rPr>
          <w:sz w:val="28"/>
          <w:szCs w:val="28"/>
        </w:rPr>
        <w:t xml:space="preserve"> Совет городского поселения «Оловяннинское»</w:t>
      </w:r>
    </w:p>
    <w:p w:rsidR="008203CF" w:rsidRPr="00E67872" w:rsidRDefault="00E67872" w:rsidP="00E67872">
      <w:pPr>
        <w:tabs>
          <w:tab w:val="left" w:pos="2552"/>
        </w:tabs>
        <w:spacing w:before="100" w:beforeAutospacing="1" w:after="100" w:afterAutospacing="1"/>
        <w:ind w:firstLine="708"/>
        <w:jc w:val="center"/>
        <w:rPr>
          <w:color w:val="000000"/>
          <w:sz w:val="28"/>
          <w:szCs w:val="28"/>
        </w:rPr>
      </w:pPr>
      <w:r w:rsidRPr="00E67872">
        <w:rPr>
          <w:color w:val="000000"/>
          <w:sz w:val="28"/>
          <w:szCs w:val="28"/>
        </w:rPr>
        <w:t>РЕШИЛ:</w:t>
      </w:r>
    </w:p>
    <w:p w:rsidR="008203CF"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707A48">
        <w:rPr>
          <w:sz w:val="28"/>
          <w:szCs w:val="28"/>
        </w:rPr>
        <w:t>Оловяннинское</w:t>
      </w:r>
      <w:r w:rsidR="0019058A" w:rsidRPr="006041EC">
        <w:rPr>
          <w:sz w:val="28"/>
          <w:szCs w:val="28"/>
        </w:rPr>
        <w:t xml:space="preserve">» </w:t>
      </w:r>
      <w:r w:rsidRPr="006041EC">
        <w:rPr>
          <w:sz w:val="28"/>
          <w:szCs w:val="28"/>
        </w:rPr>
        <w:t>на 20</w:t>
      </w:r>
      <w:r w:rsidR="007F790C" w:rsidRPr="006041EC">
        <w:rPr>
          <w:sz w:val="28"/>
          <w:szCs w:val="28"/>
        </w:rPr>
        <w:t>2</w:t>
      </w:r>
      <w:r w:rsidR="00E67872">
        <w:rPr>
          <w:sz w:val="28"/>
          <w:szCs w:val="28"/>
        </w:rPr>
        <w:t>4</w:t>
      </w:r>
      <w:r w:rsidRPr="006041EC">
        <w:rPr>
          <w:sz w:val="28"/>
          <w:szCs w:val="28"/>
        </w:rPr>
        <w:t xml:space="preserve"> год.</w:t>
      </w:r>
    </w:p>
    <w:p w:rsidR="00E67872" w:rsidRPr="00E67872" w:rsidRDefault="00E67872" w:rsidP="00E67872">
      <w:pPr>
        <w:pStyle w:val="a6"/>
        <w:numPr>
          <w:ilvl w:val="0"/>
          <w:numId w:val="3"/>
        </w:numPr>
        <w:tabs>
          <w:tab w:val="left" w:pos="993"/>
        </w:tabs>
        <w:ind w:left="142" w:firstLine="425"/>
        <w:jc w:val="both"/>
        <w:rPr>
          <w:rFonts w:ascii="Times New Roman" w:hAnsi="Times New Roman"/>
          <w:sz w:val="28"/>
          <w:szCs w:val="28"/>
        </w:rPr>
      </w:pPr>
      <w:r w:rsidRPr="00E67872">
        <w:rPr>
          <w:rFonts w:ascii="Times New Roman" w:hAnsi="Times New Roman"/>
          <w:sz w:val="28"/>
          <w:szCs w:val="28"/>
        </w:rPr>
        <w:t xml:space="preserve">Обнародовать настоящее решение путем размещения на информационном стенде в администрации городского поселения «Оловяннинское», а также на сайте администрации городского поселения «Оловяннинское» </w:t>
      </w:r>
      <w:hyperlink r:id="rId8" w:history="1"/>
      <w:r w:rsidRPr="00E67872">
        <w:rPr>
          <w:rFonts w:ascii="Times New Roman" w:hAnsi="Times New Roman"/>
          <w:sz w:val="28"/>
          <w:szCs w:val="28"/>
        </w:rPr>
        <w:t xml:space="preserve"> </w:t>
      </w:r>
      <w:r w:rsidRPr="00E67872">
        <w:rPr>
          <w:rFonts w:ascii="Times New Roman" w:hAnsi="Times New Roman"/>
          <w:sz w:val="28"/>
          <w:szCs w:val="28"/>
          <w:lang w:val="en-US"/>
        </w:rPr>
        <w:t>www</w:t>
      </w:r>
      <w:r w:rsidRPr="00E67872">
        <w:rPr>
          <w:rFonts w:ascii="Times New Roman" w:hAnsi="Times New Roman"/>
          <w:sz w:val="28"/>
          <w:szCs w:val="28"/>
        </w:rPr>
        <w:t>.оловянная.рф</w:t>
      </w:r>
    </w:p>
    <w:p w:rsidR="00E67872" w:rsidRPr="00E67872" w:rsidRDefault="00E67872" w:rsidP="00E67872">
      <w:pPr>
        <w:numPr>
          <w:ilvl w:val="0"/>
          <w:numId w:val="3"/>
        </w:numPr>
        <w:tabs>
          <w:tab w:val="left" w:pos="284"/>
          <w:tab w:val="left" w:pos="993"/>
        </w:tabs>
        <w:overflowPunct w:val="0"/>
        <w:autoSpaceDE w:val="0"/>
        <w:autoSpaceDN w:val="0"/>
        <w:adjustRightInd w:val="0"/>
        <w:ind w:left="142" w:firstLine="425"/>
        <w:jc w:val="both"/>
        <w:rPr>
          <w:sz w:val="28"/>
          <w:szCs w:val="28"/>
        </w:rPr>
      </w:pPr>
      <w:r w:rsidRPr="00E67872">
        <w:rPr>
          <w:sz w:val="28"/>
          <w:szCs w:val="28"/>
        </w:rPr>
        <w:t>Настоящее решение вступает в силу после официального обнародования.</w:t>
      </w:r>
    </w:p>
    <w:p w:rsidR="00707A48" w:rsidRPr="006041EC" w:rsidRDefault="00707A48" w:rsidP="00E67872">
      <w:pPr>
        <w:ind w:firstLine="567"/>
        <w:jc w:val="both"/>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707A48" w:rsidRPr="00707A48" w:rsidRDefault="00D9488E" w:rsidP="00707A48">
      <w:pPr>
        <w:rPr>
          <w:sz w:val="28"/>
          <w:szCs w:val="28"/>
        </w:rPr>
      </w:pPr>
      <w:r>
        <w:rPr>
          <w:sz w:val="28"/>
          <w:szCs w:val="28"/>
        </w:rPr>
        <w:t>Г</w:t>
      </w:r>
      <w:r w:rsidR="00707A48" w:rsidRPr="00707A48">
        <w:rPr>
          <w:sz w:val="28"/>
          <w:szCs w:val="28"/>
        </w:rPr>
        <w:t>лав</w:t>
      </w:r>
      <w:r>
        <w:rPr>
          <w:sz w:val="28"/>
          <w:szCs w:val="28"/>
        </w:rPr>
        <w:t>а</w:t>
      </w:r>
      <w:r w:rsidR="00707A48" w:rsidRPr="00707A48">
        <w:rPr>
          <w:sz w:val="28"/>
          <w:szCs w:val="28"/>
        </w:rPr>
        <w:t xml:space="preserve"> городского </w:t>
      </w:r>
    </w:p>
    <w:p w:rsidR="00707A48" w:rsidRPr="00707A48" w:rsidRDefault="00707A48" w:rsidP="00707A48">
      <w:pPr>
        <w:rPr>
          <w:sz w:val="28"/>
          <w:szCs w:val="28"/>
        </w:rPr>
      </w:pPr>
      <w:r w:rsidRPr="00707A48">
        <w:rPr>
          <w:sz w:val="28"/>
          <w:szCs w:val="28"/>
        </w:rPr>
        <w:t xml:space="preserve">поселения «Оловяннинское                                                           </w:t>
      </w:r>
      <w:r w:rsidR="00D9488E">
        <w:rPr>
          <w:sz w:val="28"/>
          <w:szCs w:val="28"/>
        </w:rPr>
        <w:t>О.А. Васильева</w:t>
      </w:r>
    </w:p>
    <w:p w:rsidR="004A609D" w:rsidRDefault="008203CF" w:rsidP="004A609D">
      <w:pPr>
        <w:jc w:val="both"/>
        <w:rPr>
          <w:sz w:val="28"/>
          <w:szCs w:val="28"/>
        </w:rPr>
        <w:sectPr w:rsidR="004A609D" w:rsidSect="003331FF">
          <w:headerReference w:type="default"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pPr>
      <w:r w:rsidRPr="006041EC">
        <w:rPr>
          <w:sz w:val="28"/>
          <w:szCs w:val="28"/>
        </w:rPr>
        <w:tab/>
      </w:r>
      <w:r w:rsidRPr="006041EC">
        <w:rPr>
          <w:sz w:val="28"/>
          <w:szCs w:val="28"/>
        </w:rPr>
        <w:tab/>
      </w:r>
      <w:r w:rsidRPr="006041EC">
        <w:rPr>
          <w:sz w:val="28"/>
          <w:szCs w:val="28"/>
        </w:rPr>
        <w:tab/>
      </w:r>
      <w:r w:rsidR="004A609D">
        <w:rPr>
          <w:sz w:val="28"/>
          <w:szCs w:val="28"/>
        </w:rPr>
        <w:tab/>
      </w:r>
      <w:r w:rsidR="004A609D">
        <w:rPr>
          <w:sz w:val="28"/>
          <w:szCs w:val="28"/>
        </w:rPr>
        <w:tab/>
      </w:r>
      <w:r w:rsidR="00334396">
        <w:rPr>
          <w:sz w:val="28"/>
          <w:szCs w:val="28"/>
        </w:rPr>
        <w:t xml:space="preserve">                                         </w:t>
      </w:r>
    </w:p>
    <w:p w:rsidR="00E67872" w:rsidRPr="00E67872" w:rsidRDefault="00E67872" w:rsidP="00E67872">
      <w:pPr>
        <w:overflowPunct w:val="0"/>
        <w:autoSpaceDE w:val="0"/>
        <w:autoSpaceDN w:val="0"/>
        <w:adjustRightInd w:val="0"/>
        <w:jc w:val="right"/>
      </w:pPr>
      <w:r w:rsidRPr="00E67872">
        <w:lastRenderedPageBreak/>
        <w:t xml:space="preserve">Утверждено Решением Совета </w:t>
      </w:r>
    </w:p>
    <w:p w:rsidR="00E67872" w:rsidRPr="00E67872" w:rsidRDefault="00E67872" w:rsidP="00E67872">
      <w:pPr>
        <w:overflowPunct w:val="0"/>
        <w:autoSpaceDE w:val="0"/>
        <w:autoSpaceDN w:val="0"/>
        <w:adjustRightInd w:val="0"/>
        <w:jc w:val="right"/>
      </w:pPr>
      <w:r w:rsidRPr="00E67872">
        <w:t xml:space="preserve">                                                                                                        городского поселения «Оловяннинское» </w:t>
      </w:r>
    </w:p>
    <w:p w:rsidR="00E67872" w:rsidRPr="00E67872" w:rsidRDefault="00E67872" w:rsidP="00E67872">
      <w:pPr>
        <w:overflowPunct w:val="0"/>
        <w:autoSpaceDE w:val="0"/>
        <w:autoSpaceDN w:val="0"/>
        <w:adjustRightInd w:val="0"/>
        <w:jc w:val="right"/>
      </w:pPr>
      <w:r w:rsidRPr="00E67872">
        <w:t xml:space="preserve">                                                                         «___» __________  2023 года №___</w:t>
      </w:r>
    </w:p>
    <w:p w:rsidR="004308FB" w:rsidRPr="006041EC" w:rsidRDefault="004308FB" w:rsidP="00C90DE1">
      <w:pPr>
        <w:rPr>
          <w:rStyle w:val="a4"/>
          <w:color w:val="auto"/>
          <w:sz w:val="28"/>
          <w:szCs w:val="28"/>
        </w:rPr>
      </w:pPr>
    </w:p>
    <w:p w:rsidR="00BF5EA0" w:rsidRPr="006041EC" w:rsidRDefault="00393ECB" w:rsidP="00C90DE1">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D9488E">
        <w:rPr>
          <w:b/>
          <w:sz w:val="28"/>
          <w:szCs w:val="28"/>
        </w:rPr>
        <w:t>городского</w:t>
      </w:r>
      <w:r w:rsidR="00BF5EA0" w:rsidRPr="006041EC">
        <w:rPr>
          <w:b/>
          <w:sz w:val="28"/>
          <w:szCs w:val="28"/>
        </w:rPr>
        <w:t xml:space="preserve"> поселения «</w:t>
      </w:r>
      <w:r w:rsidR="00F617CA" w:rsidRPr="00F617CA">
        <w:rPr>
          <w:b/>
          <w:sz w:val="28"/>
          <w:szCs w:val="28"/>
        </w:rPr>
        <w:t>Оловяннинское</w:t>
      </w:r>
      <w:r w:rsidR="00E67872">
        <w:rPr>
          <w:b/>
          <w:sz w:val="28"/>
          <w:szCs w:val="28"/>
        </w:rPr>
        <w:t>» на 2024</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19058A" w:rsidRPr="00F617CA">
        <w:rPr>
          <w:sz w:val="28"/>
          <w:szCs w:val="28"/>
        </w:rPr>
        <w:t>«</w:t>
      </w:r>
      <w:r w:rsidR="00F617CA" w:rsidRPr="00F617CA">
        <w:rPr>
          <w:sz w:val="28"/>
          <w:szCs w:val="28"/>
        </w:rPr>
        <w:t>Оловяннинское</w:t>
      </w:r>
      <w:r w:rsidR="0019058A" w:rsidRPr="00F617CA">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r w:rsidR="00270576" w:rsidRPr="00270576">
        <w:rPr>
          <w:sz w:val="28"/>
          <w:szCs w:val="28"/>
        </w:rPr>
        <w:t>Оловяннинское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коррупциогенности не выявлено. Муниципальные правовые акты </w:t>
      </w:r>
      <w:r w:rsidR="00D9488E">
        <w:rPr>
          <w:bCs/>
          <w:sz w:val="28"/>
          <w:szCs w:val="28"/>
        </w:rPr>
        <w:t>городского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F617CA">
        <w:rPr>
          <w:sz w:val="28"/>
          <w:szCs w:val="28"/>
        </w:rPr>
        <w:t xml:space="preserve">» </w:t>
      </w:r>
      <w:r w:rsidRPr="00F617CA">
        <w:rPr>
          <w:sz w:val="28"/>
          <w:szCs w:val="28"/>
        </w:rPr>
        <w:t xml:space="preserve">размещены на официальном сайте Администрации </w:t>
      </w:r>
      <w:r w:rsidR="00D9488E">
        <w:rPr>
          <w:sz w:val="28"/>
          <w:szCs w:val="28"/>
        </w:rPr>
        <w:t>городского</w:t>
      </w:r>
      <w:r w:rsidRPr="00F617CA">
        <w:rPr>
          <w:sz w:val="28"/>
          <w:szCs w:val="28"/>
        </w:rPr>
        <w:t xml:space="preserve"> поселения в информационно-телекоммуникационной сети «Интернет»</w:t>
      </w:r>
      <w:r w:rsidRPr="006041EC">
        <w:rPr>
          <w:sz w:val="28"/>
          <w:szCs w:val="28"/>
        </w:rPr>
        <w:t xml:space="preserve">: </w:t>
      </w:r>
      <w:hyperlink r:id="rId13" w:history="1">
        <w:r w:rsidR="00F617CA" w:rsidRPr="00B45105">
          <w:rPr>
            <w:rStyle w:val="aa"/>
            <w:sz w:val="28"/>
            <w:szCs w:val="28"/>
          </w:rPr>
          <w:t>https://оловянная.рф</w:t>
        </w:r>
      </w:hyperlink>
      <w:r w:rsidRPr="006041EC">
        <w:rPr>
          <w:sz w:val="28"/>
          <w:szCs w:val="28"/>
        </w:rPr>
        <w:t>.</w:t>
      </w:r>
    </w:p>
    <w:p w:rsidR="00F617CA" w:rsidRPr="006041EC" w:rsidRDefault="00F617CA" w:rsidP="00BF1D86">
      <w:pPr>
        <w:autoSpaceDE w:val="0"/>
        <w:autoSpaceDN w:val="0"/>
        <w:adjustRightInd w:val="0"/>
        <w:ind w:right="141" w:firstLine="567"/>
        <w:jc w:val="both"/>
        <w:outlineLvl w:val="1"/>
        <w:rPr>
          <w:sz w:val="28"/>
          <w:szCs w:val="28"/>
        </w:rPr>
      </w:pPr>
    </w:p>
    <w:p w:rsidR="004222B7" w:rsidRPr="006041EC" w:rsidRDefault="004222B7" w:rsidP="00BF1D86">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 xml:space="preserve">физические лица </w:t>
      </w:r>
      <w:r w:rsidR="00E21175" w:rsidRPr="006041EC">
        <w:rPr>
          <w:sz w:val="28"/>
          <w:szCs w:val="28"/>
        </w:rPr>
        <w:lastRenderedPageBreak/>
        <w:t>(</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19058A">
        <w:rPr>
          <w:sz w:val="28"/>
          <w:szCs w:val="28"/>
        </w:rPr>
        <w:t>городского</w:t>
      </w:r>
      <w:r w:rsidR="0019058A" w:rsidRPr="006041EC">
        <w:rPr>
          <w:sz w:val="28"/>
          <w:szCs w:val="28"/>
        </w:rPr>
        <w:t xml:space="preserve"> поселения «</w:t>
      </w:r>
      <w:r w:rsidR="00F617CA" w:rsidRPr="00F617CA">
        <w:rPr>
          <w:sz w:val="28"/>
          <w:szCs w:val="28"/>
        </w:rPr>
        <w:t>Оловяннинское</w:t>
      </w:r>
      <w:r w:rsidR="00270576">
        <w:rPr>
          <w:sz w:val="28"/>
          <w:szCs w:val="28"/>
        </w:rPr>
        <w:t>».</w:t>
      </w:r>
    </w:p>
    <w:p w:rsidR="00A22B32" w:rsidRPr="006041EC" w:rsidRDefault="00A22B32" w:rsidP="00BF1D86">
      <w:pPr>
        <w:pStyle w:val="ConsPlusTitle"/>
        <w:jc w:val="center"/>
        <w:outlineLvl w:val="2"/>
      </w:pPr>
    </w:p>
    <w:p w:rsidR="00A22B32"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BA180C" w:rsidRPr="006041EC" w:rsidRDefault="00BA180C" w:rsidP="00BF1D86">
      <w:pPr>
        <w:pStyle w:val="ConsPlusTitle"/>
        <w:jc w:val="center"/>
        <w:outlineLvl w:val="2"/>
        <w:rPr>
          <w:rFonts w:ascii="Times New Roman" w:hAnsi="Times New Roman" w:cs="Times New Roman"/>
          <w:sz w:val="28"/>
          <w:szCs w:val="28"/>
        </w:rPr>
      </w:pPr>
    </w:p>
    <w:p w:rsidR="00475E13" w:rsidRPr="006041EC" w:rsidRDefault="00BA180C" w:rsidP="00BA180C">
      <w:pPr>
        <w:ind w:firstLine="567"/>
        <w:jc w:val="both"/>
        <w:rPr>
          <w:sz w:val="28"/>
          <w:szCs w:val="28"/>
        </w:rPr>
      </w:pPr>
      <w:r w:rsidRPr="00BA180C">
        <w:rPr>
          <w:sz w:val="28"/>
          <w:szCs w:val="28"/>
        </w:rPr>
        <w:t>Плановые и внеплановые проверки юридических лиц, осуществляющих деятельность, в том числе коммерческих и некоммерческих организаций любых форм собственности и организационно-правовых форм на территории городского поселения «Оловяннинское» не проводились</w:t>
      </w:r>
      <w:r>
        <w:rPr>
          <w:sz w:val="28"/>
          <w:szCs w:val="28"/>
        </w:rPr>
        <w:t>.</w:t>
      </w:r>
    </w:p>
    <w:p w:rsidR="004222B7" w:rsidRPr="006041EC"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ридические лица, индивидуальные предприниматели, осуществляющие деятельность на территории городского поселения «</w:t>
      </w:r>
      <w:r w:rsidR="00F617CA" w:rsidRPr="00F617CA">
        <w:rPr>
          <w:rFonts w:ascii="Times New Roman" w:hAnsi="Times New Roman" w:cs="Times New Roman"/>
          <w:sz w:val="28"/>
          <w:szCs w:val="28"/>
        </w:rPr>
        <w:t>Оловяннинское</w:t>
      </w:r>
      <w:r w:rsidRPr="00AB69AF">
        <w:rPr>
          <w:rFonts w:ascii="Times New Roman" w:hAnsi="Times New Roman" w:cs="Times New Roman"/>
          <w:sz w:val="28"/>
          <w:szCs w:val="28"/>
        </w:rPr>
        <w:t xml:space="preserve">», физические лица (граждане) проживающие на территории </w:t>
      </w:r>
      <w:r w:rsidR="00FF4A6A" w:rsidRPr="00FF4A6A">
        <w:rPr>
          <w:rFonts w:ascii="Times New Roman" w:hAnsi="Times New Roman" w:cs="Times New Roman"/>
          <w:sz w:val="28"/>
          <w:szCs w:val="28"/>
        </w:rPr>
        <w:t>городского поселения «</w:t>
      </w:r>
      <w:r w:rsidR="00F617CA" w:rsidRPr="00F617CA">
        <w:rPr>
          <w:rFonts w:ascii="Times New Roman" w:hAnsi="Times New Roman" w:cs="Times New Roman"/>
          <w:sz w:val="28"/>
          <w:szCs w:val="28"/>
        </w:rPr>
        <w:t>Оловяннинское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w:t>
      </w:r>
      <w:r w:rsidR="00D9488E">
        <w:rPr>
          <w:rFonts w:ascii="Times New Roman" w:hAnsi="Times New Roman" w:cs="Times New Roman"/>
          <w:sz w:val="28"/>
          <w:szCs w:val="28"/>
        </w:rPr>
        <w:t>х</w:t>
      </w:r>
      <w:r w:rsidRPr="006041EC">
        <w:rPr>
          <w:rFonts w:ascii="Times New Roman" w:hAnsi="Times New Roman" w:cs="Times New Roman"/>
          <w:sz w:val="28"/>
          <w:szCs w:val="28"/>
        </w:rPr>
        <w:t xml:space="preserve">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w:t>
      </w:r>
      <w:r w:rsidR="00E67872">
        <w:rPr>
          <w:rFonts w:ascii="Times New Roman" w:hAnsi="Times New Roman" w:cs="Times New Roman"/>
          <w:sz w:val="28"/>
          <w:szCs w:val="28"/>
        </w:rPr>
        <w:t>4</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617C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Размещение на официальном сайте Администрации городского поселения «</w:t>
            </w:r>
            <w:r w:rsidR="00F617CA" w:rsidRPr="00F617CA">
              <w:rPr>
                <w:rFonts w:ascii="Times New Roman" w:hAnsi="Times New Roman" w:cs="Times New Roman"/>
                <w:sz w:val="22"/>
                <w:szCs w:val="22"/>
              </w:rPr>
              <w:t>Оловяннинское</w:t>
            </w:r>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88622B" w:rsidRDefault="00695F6C" w:rsidP="00FF4A6A">
            <w:pPr>
              <w:pStyle w:val="ConsPlusNormal"/>
              <w:ind w:firstLine="0"/>
              <w:jc w:val="both"/>
              <w:rPr>
                <w:rFonts w:ascii="Times New Roman" w:hAnsi="Times New Roman" w:cs="Times New Roman"/>
                <w:i/>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проживающих на территории городского поселения «</w:t>
            </w:r>
            <w:r w:rsidR="00F617CA" w:rsidRPr="00F617CA">
              <w:rPr>
                <w:rFonts w:ascii="Times New Roman" w:hAnsi="Times New Roman" w:cs="Times New Roman"/>
                <w:sz w:val="22"/>
                <w:szCs w:val="22"/>
              </w:rPr>
              <w:t>Оловяннинское</w:t>
            </w:r>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w:t>
            </w:r>
            <w:r w:rsidR="0088622B">
              <w:rPr>
                <w:rFonts w:ascii="Times New Roman" w:hAnsi="Times New Roman" w:cs="Times New Roman"/>
                <w:sz w:val="22"/>
                <w:szCs w:val="22"/>
              </w:rPr>
              <w:t xml:space="preserve"> </w:t>
            </w:r>
            <w:hyperlink r:id="rId14" w:history="1">
              <w:r w:rsidR="0088622B" w:rsidRPr="00B45105">
                <w:rPr>
                  <w:rStyle w:val="aa"/>
                  <w:rFonts w:ascii="Times New Roman" w:hAnsi="Times New Roman" w:cs="Times New Roman"/>
                  <w:sz w:val="22"/>
                  <w:szCs w:val="22"/>
                </w:rPr>
                <w:t>https://оловянная.рф</w:t>
              </w:r>
            </w:hyperlink>
            <w:r w:rsidR="00FF4A6A" w:rsidRPr="0088622B">
              <w:rPr>
                <w:rFonts w:ascii="Times New Roman" w:hAnsi="Times New Roman" w:cs="Times New Roman"/>
                <w:i/>
                <w:sz w:val="22"/>
                <w:szCs w:val="22"/>
              </w:rPr>
              <w:softHyphen/>
            </w:r>
            <w:r w:rsidR="00FF4A6A" w:rsidRPr="0088622B">
              <w:rPr>
                <w:rFonts w:ascii="Times New Roman" w:hAnsi="Times New Roman" w:cs="Times New Roman"/>
                <w:i/>
                <w:sz w:val="22"/>
                <w:szCs w:val="22"/>
              </w:rPr>
              <w:softHyphen/>
            </w:r>
            <w:r w:rsidR="00FF4A6A" w:rsidRPr="0088622B">
              <w:rPr>
                <w:rFonts w:ascii="Times New Roman" w:hAnsi="Times New Roman" w:cs="Times New Roman"/>
                <w:i/>
                <w:sz w:val="22"/>
                <w:szCs w:val="22"/>
              </w:rPr>
              <w:softHyphen/>
            </w:r>
            <w:r w:rsidR="0088622B">
              <w:rPr>
                <w:rFonts w:ascii="Times New Roman" w:hAnsi="Times New Roman" w:cs="Times New Roman"/>
                <w:i/>
                <w:sz w:val="22"/>
                <w:szCs w:val="22"/>
              </w:rPr>
              <w:t xml:space="preserve"> </w:t>
            </w:r>
            <w:r w:rsidRPr="006041EC">
              <w:rPr>
                <w:rFonts w:ascii="Times New Roman" w:hAnsi="Times New Roman" w:cs="Times New Roman"/>
                <w:sz w:val="22"/>
                <w:szCs w:val="22"/>
              </w:rPr>
              <w:t>в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Выдача предостережений о недопустимости нарушения обязательных требований в соответствии со статьей 49 </w:t>
            </w:r>
            <w:r w:rsidRPr="006041EC">
              <w:rPr>
                <w:rFonts w:ascii="Times New Roman" w:hAnsi="Times New Roman" w:cs="Times New Roman"/>
                <w:sz w:val="22"/>
                <w:szCs w:val="22"/>
              </w:rPr>
              <w:lastRenderedPageBreak/>
              <w:t>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lastRenderedPageBreak/>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w:t>
            </w:r>
            <w:r w:rsidRPr="006041EC">
              <w:rPr>
                <w:sz w:val="22"/>
                <w:szCs w:val="22"/>
              </w:rPr>
              <w:lastRenderedPageBreak/>
              <w:t xml:space="preserve">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4A527D" w:rsidRPr="004A527D" w:rsidRDefault="004A527D" w:rsidP="004A527D">
            <w:pPr>
              <w:autoSpaceDE w:val="0"/>
              <w:autoSpaceDN w:val="0"/>
              <w:adjustRightInd w:val="0"/>
              <w:jc w:val="both"/>
              <w:rPr>
                <w:sz w:val="22"/>
                <w:szCs w:val="22"/>
              </w:rPr>
            </w:pPr>
            <w:r w:rsidRPr="004A527D">
              <w:rPr>
                <w:sz w:val="22"/>
                <w:szCs w:val="22"/>
              </w:rPr>
              <w:t>1) организация и осуществление муниципального контроля;</w:t>
            </w:r>
          </w:p>
          <w:p w:rsidR="004A527D" w:rsidRPr="004A527D" w:rsidRDefault="004A527D" w:rsidP="004A527D">
            <w:pPr>
              <w:autoSpaceDE w:val="0"/>
              <w:autoSpaceDN w:val="0"/>
              <w:adjustRightInd w:val="0"/>
              <w:jc w:val="both"/>
              <w:rPr>
                <w:sz w:val="22"/>
                <w:szCs w:val="22"/>
              </w:rPr>
            </w:pPr>
            <w:r w:rsidRPr="004A527D">
              <w:rPr>
                <w:sz w:val="22"/>
                <w:szCs w:val="22"/>
              </w:rPr>
              <w:t> 2) порядок осуществления контрольных мероприятий, установленных положением о муниципальном контроле;</w:t>
            </w:r>
          </w:p>
          <w:p w:rsidR="004A527D" w:rsidRPr="006041EC" w:rsidRDefault="004A527D" w:rsidP="004A527D">
            <w:pPr>
              <w:autoSpaceDE w:val="0"/>
              <w:autoSpaceDN w:val="0"/>
              <w:adjustRightInd w:val="0"/>
              <w:jc w:val="both"/>
              <w:rPr>
                <w:sz w:val="22"/>
                <w:szCs w:val="22"/>
              </w:rPr>
            </w:pPr>
            <w:r w:rsidRPr="004A527D">
              <w:rPr>
                <w:sz w:val="22"/>
                <w:szCs w:val="22"/>
              </w:rPr>
              <w:t> 3) </w:t>
            </w:r>
            <w:r w:rsidR="000310B9">
              <w:rPr>
                <w:sz w:val="22"/>
                <w:szCs w:val="22"/>
              </w:rPr>
              <w:t>п</w:t>
            </w:r>
            <w:r w:rsidR="000310B9" w:rsidRPr="000310B9">
              <w:rPr>
                <w:sz w:val="22"/>
                <w:szCs w:val="22"/>
              </w:rPr>
              <w:t>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реализации контрольных мероприятий.</w:t>
            </w:r>
          </w:p>
          <w:p w:rsidR="002D0030" w:rsidRPr="002D0030" w:rsidRDefault="002D0030" w:rsidP="002D0030">
            <w:pPr>
              <w:autoSpaceDE w:val="0"/>
              <w:autoSpaceDN w:val="0"/>
              <w:adjustRightInd w:val="0"/>
              <w:jc w:val="both"/>
              <w:rPr>
                <w:sz w:val="22"/>
                <w:szCs w:val="22"/>
              </w:rPr>
            </w:pPr>
            <w:r w:rsidRPr="002D0030">
              <w:rPr>
                <w:sz w:val="22"/>
                <w:szCs w:val="22"/>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w:t>
            </w:r>
          </w:p>
          <w:p w:rsidR="002D0030" w:rsidRPr="002D0030" w:rsidRDefault="009D33B4" w:rsidP="002D0030">
            <w:pPr>
              <w:autoSpaceDE w:val="0"/>
              <w:autoSpaceDN w:val="0"/>
              <w:adjustRightInd w:val="0"/>
              <w:jc w:val="both"/>
              <w:rPr>
                <w:sz w:val="22"/>
                <w:szCs w:val="22"/>
              </w:rPr>
            </w:pPr>
            <w:hyperlink r:id="rId15" w:history="1">
              <w:r w:rsidR="002D0030" w:rsidRPr="002D0030">
                <w:rPr>
                  <w:rStyle w:val="aa"/>
                  <w:sz w:val="22"/>
                  <w:szCs w:val="22"/>
                </w:rPr>
                <w:t>admolov@gmail.com</w:t>
              </w:r>
            </w:hyperlink>
            <w:r w:rsidR="002D0030" w:rsidRPr="002D0030">
              <w:rPr>
                <w:sz w:val="22"/>
                <w:szCs w:val="22"/>
              </w:rPr>
              <w:t xml:space="preserve">,   </w:t>
            </w:r>
            <w:hyperlink r:id="rId16" w:history="1">
              <w:r w:rsidR="002D0030" w:rsidRPr="002D0030">
                <w:rPr>
                  <w:rStyle w:val="aa"/>
                  <w:sz w:val="22"/>
                  <w:szCs w:val="22"/>
                </w:rPr>
                <w:t>https://оловянная.рф</w:t>
              </w:r>
            </w:hyperlink>
            <w:r w:rsidR="002D0030" w:rsidRPr="002D0030">
              <w:rPr>
                <w:sz w:val="22"/>
                <w:szCs w:val="22"/>
              </w:rPr>
              <w:t xml:space="preserve">. </w:t>
            </w:r>
          </w:p>
          <w:p w:rsidR="002D0030" w:rsidRPr="002D0030" w:rsidRDefault="002D0030" w:rsidP="002D0030">
            <w:pPr>
              <w:autoSpaceDE w:val="0"/>
              <w:autoSpaceDN w:val="0"/>
              <w:adjustRightInd w:val="0"/>
              <w:jc w:val="both"/>
              <w:rPr>
                <w:sz w:val="22"/>
                <w:szCs w:val="22"/>
              </w:rPr>
            </w:pPr>
            <w:r w:rsidRPr="002D0030">
              <w:rPr>
                <w:sz w:val="22"/>
                <w:szCs w:val="22"/>
              </w:rPr>
              <w:t>Администрация городского поселения «Оловяннинское»: 674500, Забайкальский край, пгт. Оловянная, ул. Московская, 52</w:t>
            </w:r>
          </w:p>
          <w:p w:rsidR="002D0030" w:rsidRPr="002D0030" w:rsidRDefault="002D0030" w:rsidP="002D0030">
            <w:pPr>
              <w:autoSpaceDE w:val="0"/>
              <w:autoSpaceDN w:val="0"/>
              <w:adjustRightInd w:val="0"/>
              <w:jc w:val="both"/>
              <w:rPr>
                <w:sz w:val="22"/>
                <w:szCs w:val="22"/>
              </w:rPr>
            </w:pPr>
            <w:r w:rsidRPr="002D0030">
              <w:rPr>
                <w:sz w:val="22"/>
                <w:szCs w:val="22"/>
              </w:rPr>
              <w:t>Телефон для справок (консультаций): 8 30 (253) 45-4-71</w:t>
            </w: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E67872">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w:t>
            </w:r>
            <w:r w:rsidR="00E67872">
              <w:rPr>
                <w:sz w:val="22"/>
                <w:szCs w:val="22"/>
              </w:rPr>
              <w:t>Оловяннинское</w:t>
            </w:r>
            <w:r w:rsidRPr="006041EC">
              <w:rPr>
                <w:sz w:val="22"/>
                <w:szCs w:val="22"/>
              </w:rPr>
              <w:t>» на 202</w:t>
            </w:r>
            <w:r w:rsidR="00E67872">
              <w:rPr>
                <w:sz w:val="22"/>
                <w:szCs w:val="22"/>
              </w:rPr>
              <w:t>4</w:t>
            </w:r>
            <w:r w:rsidRPr="006041EC">
              <w:rPr>
                <w:sz w:val="22"/>
                <w:szCs w:val="22"/>
              </w:rPr>
              <w:t xml:space="preserve"> год</w:t>
            </w:r>
          </w:p>
        </w:tc>
        <w:tc>
          <w:tcPr>
            <w:tcW w:w="2126" w:type="dxa"/>
            <w:vAlign w:val="center"/>
          </w:tcPr>
          <w:p w:rsidR="00695F6C" w:rsidRPr="006041EC" w:rsidRDefault="00695F6C" w:rsidP="00BF1D86">
            <w:pPr>
              <w:jc w:val="center"/>
              <w:rPr>
                <w:sz w:val="22"/>
                <w:szCs w:val="22"/>
              </w:rPr>
            </w:pPr>
            <w:r w:rsidRPr="006041EC">
              <w:rPr>
                <w:sz w:val="22"/>
                <w:szCs w:val="22"/>
              </w:rPr>
              <w:t>Август 202</w:t>
            </w:r>
            <w:r w:rsidR="00E67872">
              <w:rPr>
                <w:sz w:val="22"/>
                <w:szCs w:val="22"/>
              </w:rPr>
              <w:t>4</w:t>
            </w:r>
            <w:r w:rsidRPr="006041EC">
              <w:rPr>
                <w:sz w:val="22"/>
                <w:szCs w:val="22"/>
              </w:rPr>
              <w:t xml:space="preserve"> г.</w:t>
            </w:r>
          </w:p>
          <w:p w:rsidR="00695F6C" w:rsidRPr="006041EC" w:rsidRDefault="00B4381F" w:rsidP="00E67872">
            <w:pPr>
              <w:jc w:val="center"/>
              <w:rPr>
                <w:sz w:val="22"/>
                <w:szCs w:val="22"/>
              </w:rPr>
            </w:pPr>
            <w:r>
              <w:rPr>
                <w:sz w:val="22"/>
                <w:szCs w:val="22"/>
              </w:rPr>
              <w:t>(не позднее 20 сентября 202</w:t>
            </w:r>
            <w:r w:rsidR="00E67872">
              <w:rPr>
                <w:sz w:val="22"/>
                <w:szCs w:val="22"/>
              </w:rPr>
              <w:t>4</w:t>
            </w:r>
            <w:r w:rsidR="00695F6C" w:rsidRPr="006041EC">
              <w:rPr>
                <w:sz w:val="22"/>
                <w:szCs w:val="22"/>
              </w:rPr>
              <w:t>)</w:t>
            </w:r>
            <w:r w:rsidR="00695F6C"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E67872">
            <w:pPr>
              <w:jc w:val="center"/>
              <w:rPr>
                <w:sz w:val="22"/>
                <w:szCs w:val="22"/>
              </w:rPr>
            </w:pPr>
            <w:r w:rsidRPr="006041EC">
              <w:rPr>
                <w:sz w:val="22"/>
                <w:szCs w:val="22"/>
              </w:rPr>
              <w:t>(не позднее 01.09.202</w:t>
            </w:r>
            <w:r w:rsidR="00E67872">
              <w:rPr>
                <w:sz w:val="22"/>
                <w:szCs w:val="22"/>
              </w:rPr>
              <w:t>4</w:t>
            </w:r>
            <w:r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0F23C6">
      <w:pPr>
        <w:pStyle w:val="ConsPlusTitle"/>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lastRenderedPageBreak/>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Должностными лицами Администрации городского поселения «</w:t>
      </w:r>
      <w:r w:rsidR="001E6B71" w:rsidRPr="001E6B71">
        <w:rPr>
          <w:rFonts w:ascii="Times New Roman" w:hAnsi="Times New Roman"/>
          <w:sz w:val="28"/>
          <w:szCs w:val="28"/>
        </w:rPr>
        <w:t>Оловяннинское</w:t>
      </w:r>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268"/>
      </w:tblGrid>
      <w:tr w:rsidR="00CB4173" w:rsidRPr="006041EC" w:rsidTr="00D32201">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268"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D32201">
        <w:trPr>
          <w:trHeight w:val="872"/>
        </w:trPr>
        <w:tc>
          <w:tcPr>
            <w:tcW w:w="3890" w:type="dxa"/>
            <w:vAlign w:val="center"/>
          </w:tcPr>
          <w:p w:rsidR="00CB4173" w:rsidRPr="00496632" w:rsidRDefault="002D0030" w:rsidP="00A61F6D">
            <w:pPr>
              <w:pStyle w:val="ConsPlusNormal"/>
              <w:ind w:firstLine="0"/>
              <w:jc w:val="both"/>
              <w:rPr>
                <w:rFonts w:ascii="Times New Roman" w:hAnsi="Times New Roman"/>
                <w:sz w:val="22"/>
                <w:szCs w:val="22"/>
              </w:rPr>
            </w:pPr>
            <w:r>
              <w:rPr>
                <w:rFonts w:ascii="Times New Roman" w:hAnsi="Times New Roman"/>
                <w:sz w:val="22"/>
                <w:szCs w:val="22"/>
              </w:rPr>
              <w:t>Заместитель г</w:t>
            </w:r>
            <w:r w:rsidR="00496632" w:rsidRPr="00496632">
              <w:rPr>
                <w:rFonts w:ascii="Times New Roman" w:hAnsi="Times New Roman"/>
                <w:sz w:val="22"/>
                <w:szCs w:val="22"/>
              </w:rPr>
              <w:t xml:space="preserve">лавы городского поселения «Оловяннинское»                                                       </w:t>
            </w:r>
            <w:r w:rsidR="00496632" w:rsidRPr="00496632">
              <w:rPr>
                <w:rFonts w:ascii="Times New Roman" w:hAnsi="Times New Roman" w:cs="Times New Roman"/>
                <w:sz w:val="22"/>
                <w:szCs w:val="22"/>
              </w:rPr>
              <w:t xml:space="preserve"> </w:t>
            </w:r>
            <w:r w:rsidR="00A61F6D">
              <w:rPr>
                <w:rFonts w:ascii="Times New Roman" w:hAnsi="Times New Roman" w:cs="Times New Roman"/>
                <w:sz w:val="22"/>
                <w:szCs w:val="22"/>
              </w:rPr>
              <w:t xml:space="preserve">  </w:t>
            </w:r>
          </w:p>
        </w:tc>
        <w:tc>
          <w:tcPr>
            <w:tcW w:w="3260" w:type="dxa"/>
            <w:vAlign w:val="center"/>
          </w:tcPr>
          <w:p w:rsidR="00CB4173" w:rsidRPr="00FF4A6A" w:rsidRDefault="00CB4173" w:rsidP="00BF1D86">
            <w:pPr>
              <w:pStyle w:val="ConsPlusNormal"/>
              <w:ind w:firstLine="0"/>
              <w:jc w:val="both"/>
              <w:rPr>
                <w:rFonts w:ascii="Times New Roman" w:hAnsi="Times New Roman" w:cs="Times New Roman"/>
                <w:color w:val="FF0000"/>
                <w:sz w:val="22"/>
                <w:szCs w:val="22"/>
              </w:rPr>
            </w:pPr>
            <w:r w:rsidRPr="00496632">
              <w:rPr>
                <w:rFonts w:ascii="Times New Roman" w:hAnsi="Times New Roman" w:cs="Times New Roman"/>
                <w:sz w:val="22"/>
                <w:szCs w:val="22"/>
              </w:rPr>
              <w:t>Организация и координация деятельности по реализации Программы</w:t>
            </w:r>
          </w:p>
        </w:tc>
        <w:tc>
          <w:tcPr>
            <w:tcW w:w="2268" w:type="dxa"/>
            <w:vAlign w:val="center"/>
          </w:tcPr>
          <w:p w:rsidR="00CB4173" w:rsidRDefault="001E6B71" w:rsidP="00BF1D86">
            <w:pPr>
              <w:pStyle w:val="ConsPlusNormal"/>
              <w:ind w:firstLine="0"/>
              <w:jc w:val="center"/>
              <w:rPr>
                <w:rFonts w:ascii="Times New Roman" w:hAnsi="Times New Roman" w:cs="Times New Roman"/>
                <w:sz w:val="22"/>
                <w:szCs w:val="22"/>
              </w:rPr>
            </w:pPr>
            <w:r w:rsidRPr="001E6B71">
              <w:rPr>
                <w:rFonts w:ascii="Times New Roman" w:hAnsi="Times New Roman" w:cs="Times New Roman"/>
                <w:sz w:val="22"/>
                <w:szCs w:val="22"/>
              </w:rPr>
              <w:t>8(30253) 45-4-71</w:t>
            </w:r>
          </w:p>
          <w:p w:rsidR="00496632" w:rsidRPr="00FF4A6A" w:rsidRDefault="00496632" w:rsidP="00BF1D86">
            <w:pPr>
              <w:pStyle w:val="ConsPlusNormal"/>
              <w:ind w:firstLine="0"/>
              <w:jc w:val="center"/>
              <w:rPr>
                <w:rFonts w:ascii="Times New Roman" w:hAnsi="Times New Roman" w:cs="Times New Roman"/>
                <w:color w:val="FF0000"/>
                <w:sz w:val="22"/>
                <w:szCs w:val="22"/>
              </w:rPr>
            </w:pPr>
            <w:r w:rsidRPr="00496632">
              <w:rPr>
                <w:rFonts w:ascii="Times New Roman" w:hAnsi="Times New Roman" w:cs="Times New Roman"/>
                <w:sz w:val="22"/>
                <w:szCs w:val="22"/>
              </w:rPr>
              <w:t>admolov@gmail.com</w:t>
            </w:r>
          </w:p>
        </w:tc>
      </w:tr>
      <w:tr w:rsidR="00D32201" w:rsidRPr="006041EC" w:rsidTr="00D32201">
        <w:trPr>
          <w:trHeight w:val="872"/>
        </w:trPr>
        <w:tc>
          <w:tcPr>
            <w:tcW w:w="3890" w:type="dxa"/>
            <w:vAlign w:val="center"/>
          </w:tcPr>
          <w:p w:rsidR="00D32201" w:rsidRPr="000B442D" w:rsidRDefault="00D32201" w:rsidP="002A7C81">
            <w:pPr>
              <w:pStyle w:val="ConsPlusNormal"/>
              <w:ind w:firstLine="0"/>
              <w:jc w:val="both"/>
              <w:rPr>
                <w:rFonts w:ascii="Times New Roman" w:hAnsi="Times New Roman" w:cs="Times New Roman"/>
              </w:rPr>
            </w:pPr>
            <w:r w:rsidRPr="000B442D">
              <w:rPr>
                <w:rFonts w:ascii="Times New Roman" w:hAnsi="Times New Roman" w:cs="Times New Roman"/>
              </w:rPr>
              <w:t>Главный специалист по ЖКХ и муниципальным закупкам</w:t>
            </w:r>
          </w:p>
          <w:p w:rsidR="00D32201" w:rsidRPr="000B442D" w:rsidRDefault="00D32201" w:rsidP="002A7C81">
            <w:pPr>
              <w:pStyle w:val="ConsPlusNormal"/>
              <w:ind w:firstLine="0"/>
              <w:jc w:val="both"/>
              <w:rPr>
                <w:rFonts w:ascii="Times New Roman" w:hAnsi="Times New Roman" w:cs="Times New Roman"/>
              </w:rPr>
            </w:pPr>
          </w:p>
        </w:tc>
        <w:tc>
          <w:tcPr>
            <w:tcW w:w="3260" w:type="dxa"/>
            <w:vAlign w:val="center"/>
          </w:tcPr>
          <w:p w:rsidR="00D32201" w:rsidRPr="000B442D" w:rsidRDefault="00D32201" w:rsidP="002A7C81">
            <w:pPr>
              <w:pStyle w:val="ConsPlusNormal"/>
              <w:ind w:firstLine="0"/>
              <w:jc w:val="both"/>
              <w:rPr>
                <w:rFonts w:ascii="Times New Roman" w:hAnsi="Times New Roman" w:cs="Times New Roman"/>
              </w:rPr>
            </w:pPr>
            <w:r w:rsidRPr="000B442D">
              <w:rPr>
                <w:rFonts w:ascii="Times New Roman" w:hAnsi="Times New Roman" w:cs="Times New Roman"/>
              </w:rPr>
              <w:t>Организация, координация и проведение деятельности по реализации Программы</w:t>
            </w:r>
          </w:p>
        </w:tc>
        <w:tc>
          <w:tcPr>
            <w:tcW w:w="2268" w:type="dxa"/>
            <w:vAlign w:val="center"/>
          </w:tcPr>
          <w:p w:rsidR="00D32201" w:rsidRPr="000B442D" w:rsidRDefault="00D32201" w:rsidP="002A7C81">
            <w:pPr>
              <w:pStyle w:val="ConsPlusNormal"/>
              <w:ind w:firstLine="0"/>
              <w:jc w:val="center"/>
              <w:rPr>
                <w:rFonts w:ascii="Times New Roman" w:hAnsi="Times New Roman" w:cs="Times New Roman"/>
              </w:rPr>
            </w:pPr>
            <w:r w:rsidRPr="000B442D">
              <w:rPr>
                <w:rFonts w:ascii="Times New Roman" w:hAnsi="Times New Roman" w:cs="Times New Roman"/>
              </w:rPr>
              <w:t>8(30253) 45-9-49</w:t>
            </w:r>
          </w:p>
          <w:p w:rsidR="00D32201" w:rsidRPr="000B442D" w:rsidRDefault="00D32201" w:rsidP="002A7C81">
            <w:pPr>
              <w:pStyle w:val="ConsPlusNormal"/>
              <w:ind w:firstLine="0"/>
              <w:jc w:val="center"/>
              <w:rPr>
                <w:rFonts w:ascii="Times New Roman" w:hAnsi="Times New Roman" w:cs="Times New Roman"/>
              </w:rPr>
            </w:pPr>
            <w:r w:rsidRPr="000B442D">
              <w:rPr>
                <w:rFonts w:ascii="Times New Roman" w:hAnsi="Times New Roman" w:cs="Times New Roman"/>
              </w:rPr>
              <w:t>admolov@gmail.com</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E67872">
        <w:rPr>
          <w:sz w:val="28"/>
          <w:szCs w:val="28"/>
        </w:rPr>
        <w:t>4</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3331FF">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56" w:rsidRDefault="00FC3256" w:rsidP="00B2532D">
      <w:r>
        <w:separator/>
      </w:r>
    </w:p>
  </w:endnote>
  <w:endnote w:type="continuationSeparator" w:id="0">
    <w:p w:rsidR="00FC3256" w:rsidRDefault="00FC3256"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533210"/>
      <w:docPartObj>
        <w:docPartGallery w:val="Page Numbers (Bottom of Page)"/>
        <w:docPartUnique/>
      </w:docPartObj>
    </w:sdtPr>
    <w:sdtEndPr/>
    <w:sdtContent>
      <w:p w:rsidR="003331FF" w:rsidRDefault="003331FF">
        <w:pPr>
          <w:pStyle w:val="af"/>
          <w:jc w:val="center"/>
        </w:pPr>
        <w:r>
          <w:fldChar w:fldCharType="begin"/>
        </w:r>
        <w:r>
          <w:instrText>PAGE   \* MERGEFORMAT</w:instrText>
        </w:r>
        <w:r>
          <w:fldChar w:fldCharType="separate"/>
        </w:r>
        <w:r w:rsidR="009D33B4">
          <w:rPr>
            <w:noProof/>
          </w:rPr>
          <w:t>6</w:t>
        </w:r>
        <w:r>
          <w:fldChar w:fldCharType="end"/>
        </w:r>
      </w:p>
    </w:sdtContent>
  </w:sdt>
  <w:p w:rsidR="003331FF" w:rsidRDefault="003331FF" w:rsidP="003331FF">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61" w:rsidRDefault="00A65961" w:rsidP="00E64306">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56" w:rsidRDefault="00FC3256" w:rsidP="00B2532D">
      <w:r>
        <w:separator/>
      </w:r>
    </w:p>
  </w:footnote>
  <w:footnote w:type="continuationSeparator" w:id="0">
    <w:p w:rsidR="00FC3256" w:rsidRDefault="00FC3256"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FF" w:rsidRDefault="003331FF" w:rsidP="003331FF">
    <w:pPr>
      <w:pStyle w:val="ad"/>
    </w:pPr>
  </w:p>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9D" w:rsidRDefault="004A609D" w:rsidP="003331FF">
    <w:pPr>
      <w:pStyle w:val="ad"/>
      <w:jc w:val="center"/>
    </w:pPr>
  </w:p>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C4998"/>
    <w:multiLevelType w:val="hybridMultilevel"/>
    <w:tmpl w:val="38403704"/>
    <w:lvl w:ilvl="0" w:tplc="B2E0B6E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310B9"/>
    <w:rsid w:val="00035268"/>
    <w:rsid w:val="00075596"/>
    <w:rsid w:val="00082765"/>
    <w:rsid w:val="00084AAD"/>
    <w:rsid w:val="0008611C"/>
    <w:rsid w:val="0009649D"/>
    <w:rsid w:val="000B1556"/>
    <w:rsid w:val="000C0322"/>
    <w:rsid w:val="000E7CAC"/>
    <w:rsid w:val="000F1685"/>
    <w:rsid w:val="000F23C6"/>
    <w:rsid w:val="001133DF"/>
    <w:rsid w:val="00116571"/>
    <w:rsid w:val="00122EAD"/>
    <w:rsid w:val="00124036"/>
    <w:rsid w:val="001253D0"/>
    <w:rsid w:val="0014281E"/>
    <w:rsid w:val="001500BB"/>
    <w:rsid w:val="00165513"/>
    <w:rsid w:val="001655BC"/>
    <w:rsid w:val="001655C9"/>
    <w:rsid w:val="001716AE"/>
    <w:rsid w:val="0019058A"/>
    <w:rsid w:val="001C5FBA"/>
    <w:rsid w:val="001E0DF9"/>
    <w:rsid w:val="001E6B71"/>
    <w:rsid w:val="001F03F5"/>
    <w:rsid w:val="001F124E"/>
    <w:rsid w:val="00206A34"/>
    <w:rsid w:val="00224F44"/>
    <w:rsid w:val="00227BC7"/>
    <w:rsid w:val="00250835"/>
    <w:rsid w:val="00250FD4"/>
    <w:rsid w:val="00253451"/>
    <w:rsid w:val="00253BD4"/>
    <w:rsid w:val="002569CB"/>
    <w:rsid w:val="002669F6"/>
    <w:rsid w:val="00270576"/>
    <w:rsid w:val="00275AD3"/>
    <w:rsid w:val="002869E0"/>
    <w:rsid w:val="002923E5"/>
    <w:rsid w:val="00295E27"/>
    <w:rsid w:val="00296CD4"/>
    <w:rsid w:val="002A117D"/>
    <w:rsid w:val="002A138A"/>
    <w:rsid w:val="002C4A36"/>
    <w:rsid w:val="002D0030"/>
    <w:rsid w:val="002D47CB"/>
    <w:rsid w:val="002D695E"/>
    <w:rsid w:val="002E0780"/>
    <w:rsid w:val="002F04E2"/>
    <w:rsid w:val="00300DD2"/>
    <w:rsid w:val="00315124"/>
    <w:rsid w:val="0032716A"/>
    <w:rsid w:val="00330D34"/>
    <w:rsid w:val="003331FF"/>
    <w:rsid w:val="00334396"/>
    <w:rsid w:val="00337BFA"/>
    <w:rsid w:val="0036387E"/>
    <w:rsid w:val="00364CD2"/>
    <w:rsid w:val="003660ED"/>
    <w:rsid w:val="00374F90"/>
    <w:rsid w:val="003768A1"/>
    <w:rsid w:val="00384C61"/>
    <w:rsid w:val="00393ECB"/>
    <w:rsid w:val="00394D48"/>
    <w:rsid w:val="003959E9"/>
    <w:rsid w:val="003A7E8F"/>
    <w:rsid w:val="003B312A"/>
    <w:rsid w:val="003C1351"/>
    <w:rsid w:val="003D4C9F"/>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6632"/>
    <w:rsid w:val="004977B3"/>
    <w:rsid w:val="004A527D"/>
    <w:rsid w:val="004A609D"/>
    <w:rsid w:val="004B5602"/>
    <w:rsid w:val="004B7330"/>
    <w:rsid w:val="004D6299"/>
    <w:rsid w:val="00502ABA"/>
    <w:rsid w:val="00507CD6"/>
    <w:rsid w:val="0051330A"/>
    <w:rsid w:val="00536739"/>
    <w:rsid w:val="005371BF"/>
    <w:rsid w:val="00545D04"/>
    <w:rsid w:val="00560262"/>
    <w:rsid w:val="00562AC2"/>
    <w:rsid w:val="00580918"/>
    <w:rsid w:val="00582209"/>
    <w:rsid w:val="00582E50"/>
    <w:rsid w:val="005B0006"/>
    <w:rsid w:val="005C7C8A"/>
    <w:rsid w:val="005D1B9F"/>
    <w:rsid w:val="005D7B23"/>
    <w:rsid w:val="005D7EEE"/>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D64FD"/>
    <w:rsid w:val="006D7851"/>
    <w:rsid w:val="006E4041"/>
    <w:rsid w:val="006F3BD0"/>
    <w:rsid w:val="00707A48"/>
    <w:rsid w:val="007175A1"/>
    <w:rsid w:val="00733B1C"/>
    <w:rsid w:val="00761DA4"/>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8622B"/>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9D33B4"/>
    <w:rsid w:val="00A0046C"/>
    <w:rsid w:val="00A009B5"/>
    <w:rsid w:val="00A01530"/>
    <w:rsid w:val="00A02078"/>
    <w:rsid w:val="00A22B32"/>
    <w:rsid w:val="00A25030"/>
    <w:rsid w:val="00A26167"/>
    <w:rsid w:val="00A46320"/>
    <w:rsid w:val="00A55AB0"/>
    <w:rsid w:val="00A55B1C"/>
    <w:rsid w:val="00A61F6D"/>
    <w:rsid w:val="00A65961"/>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3545E"/>
    <w:rsid w:val="00B4381F"/>
    <w:rsid w:val="00B57A3C"/>
    <w:rsid w:val="00B75A2C"/>
    <w:rsid w:val="00B85339"/>
    <w:rsid w:val="00B95AAC"/>
    <w:rsid w:val="00BA180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0DE1"/>
    <w:rsid w:val="00C95F81"/>
    <w:rsid w:val="00CB077B"/>
    <w:rsid w:val="00CB4173"/>
    <w:rsid w:val="00CC3B41"/>
    <w:rsid w:val="00CD46BB"/>
    <w:rsid w:val="00CF061C"/>
    <w:rsid w:val="00D1079C"/>
    <w:rsid w:val="00D1451C"/>
    <w:rsid w:val="00D1700C"/>
    <w:rsid w:val="00D30AFC"/>
    <w:rsid w:val="00D31705"/>
    <w:rsid w:val="00D32201"/>
    <w:rsid w:val="00D34996"/>
    <w:rsid w:val="00D527BC"/>
    <w:rsid w:val="00D7295D"/>
    <w:rsid w:val="00D75814"/>
    <w:rsid w:val="00D84052"/>
    <w:rsid w:val="00D9488E"/>
    <w:rsid w:val="00DA1FEB"/>
    <w:rsid w:val="00DB206C"/>
    <w:rsid w:val="00DD3833"/>
    <w:rsid w:val="00DE1CC6"/>
    <w:rsid w:val="00DE4F8F"/>
    <w:rsid w:val="00DF5594"/>
    <w:rsid w:val="00DF673F"/>
    <w:rsid w:val="00DF6D71"/>
    <w:rsid w:val="00E21175"/>
    <w:rsid w:val="00E2356D"/>
    <w:rsid w:val="00E23A5E"/>
    <w:rsid w:val="00E27C35"/>
    <w:rsid w:val="00E31AF8"/>
    <w:rsid w:val="00E33EB1"/>
    <w:rsid w:val="00E557A9"/>
    <w:rsid w:val="00E57582"/>
    <w:rsid w:val="00E64306"/>
    <w:rsid w:val="00E67872"/>
    <w:rsid w:val="00E727E5"/>
    <w:rsid w:val="00E910DF"/>
    <w:rsid w:val="00EC49B5"/>
    <w:rsid w:val="00EC7090"/>
    <w:rsid w:val="00ED3024"/>
    <w:rsid w:val="00EE0DE8"/>
    <w:rsid w:val="00EE3516"/>
    <w:rsid w:val="00EF5314"/>
    <w:rsid w:val="00F20963"/>
    <w:rsid w:val="00F3695A"/>
    <w:rsid w:val="00F37BC2"/>
    <w:rsid w:val="00F40561"/>
    <w:rsid w:val="00F617CA"/>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70B4-E70B-491E-81E6-B4329B4A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788010361">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7;&#1082;&#1086;&#1082;&#1091;&#1081;&#1089;&#1082;&#1086;&#1077;.&#1089;&#1088;&#1077;&#1090;&#1077;&#1085;&#1089;&#1082;.&#1079;&#1072;&#1073;&#1072;&#1081;&#1082;&#1072;&#1083;&#1100;&#1089;&#1082;&#1080;&#1081;&#1082;&#1088;&#1072;&#1081;.&#1088;&#1092;" TargetMode="External"/><Relationship Id="rId13" Type="http://schemas.openxmlformats.org/officeDocument/2006/relationships/hyperlink" Target="https://&#1086;&#1083;&#1086;&#1074;&#1103;&#1085;&#1085;&#1072;&#1103;.&#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86;&#1083;&#1086;&#1074;&#1103;&#1085;&#1085;&#1072;&#110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molov@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1086;&#1083;&#1086;&#1074;&#1103;&#1085;&#1085;&#1072;&#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1FDC2-BFBC-40F7-BBBC-AE162BDC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FLG</dc:creator>
  <cp:lastModifiedBy>Пользователь</cp:lastModifiedBy>
  <cp:revision>7</cp:revision>
  <cp:lastPrinted>2022-12-23T06:25:00Z</cp:lastPrinted>
  <dcterms:created xsi:type="dcterms:W3CDTF">2022-12-23T05:02:00Z</dcterms:created>
  <dcterms:modified xsi:type="dcterms:W3CDTF">2023-12-14T07:02:00Z</dcterms:modified>
</cp:coreProperties>
</file>